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2B65" w14:textId="5F10EB6A" w:rsidR="007E564A" w:rsidRPr="00E35AFA" w:rsidRDefault="007E564A" w:rsidP="007E564A">
      <w:pPr>
        <w:autoSpaceDE w:val="0"/>
        <w:autoSpaceDN w:val="0"/>
        <w:adjustRightInd w:val="0"/>
        <w:jc w:val="center"/>
        <w:rPr>
          <w:rFonts w:ascii="Arial Narrow" w:hAnsi="Arial Narrow" w:cs="Arial"/>
          <w:b/>
          <w:bCs/>
          <w:sz w:val="21"/>
          <w:szCs w:val="21"/>
        </w:rPr>
      </w:pPr>
      <w:r w:rsidRPr="00E35AFA">
        <w:rPr>
          <w:rFonts w:ascii="Arial Narrow" w:hAnsi="Arial Narrow" w:cs="Arial"/>
          <w:b/>
          <w:bCs/>
          <w:sz w:val="21"/>
          <w:szCs w:val="21"/>
        </w:rPr>
        <w:t>ATA DE REGISTRO DE PREÇOS PML Nº 0</w:t>
      </w:r>
      <w:r>
        <w:rPr>
          <w:rFonts w:ascii="Arial Narrow" w:hAnsi="Arial Narrow" w:cs="Arial"/>
          <w:b/>
          <w:bCs/>
          <w:sz w:val="21"/>
          <w:szCs w:val="21"/>
        </w:rPr>
        <w:t>86</w:t>
      </w:r>
      <w:r w:rsidRPr="00E35AFA">
        <w:rPr>
          <w:rFonts w:ascii="Arial Narrow" w:hAnsi="Arial Narrow" w:cs="Arial"/>
          <w:b/>
          <w:bCs/>
          <w:sz w:val="21"/>
          <w:szCs w:val="21"/>
        </w:rPr>
        <w:t>/</w:t>
      </w:r>
      <w:r>
        <w:rPr>
          <w:rFonts w:ascii="Arial Narrow" w:hAnsi="Arial Narrow" w:cs="Arial"/>
          <w:b/>
          <w:bCs/>
          <w:sz w:val="21"/>
          <w:szCs w:val="21"/>
        </w:rPr>
        <w:t>2023</w:t>
      </w:r>
    </w:p>
    <w:p w14:paraId="5ABB046B" w14:textId="77777777" w:rsidR="007E564A" w:rsidRPr="00A46402" w:rsidRDefault="007E564A" w:rsidP="007E564A">
      <w:pPr>
        <w:jc w:val="center"/>
        <w:rPr>
          <w:rFonts w:ascii="Arial Narrow" w:hAnsi="Arial Narrow"/>
          <w:b/>
          <w:sz w:val="21"/>
          <w:szCs w:val="21"/>
        </w:rPr>
      </w:pPr>
      <w:r w:rsidRPr="00A46402">
        <w:rPr>
          <w:rFonts w:ascii="Arial Narrow" w:hAnsi="Arial Narrow"/>
          <w:b/>
          <w:sz w:val="21"/>
          <w:szCs w:val="21"/>
        </w:rPr>
        <w:t xml:space="preserve">PROCESSO LICITATÓRIO Nº </w:t>
      </w:r>
      <w:r>
        <w:rPr>
          <w:rFonts w:ascii="Arial Narrow" w:hAnsi="Arial Narrow"/>
          <w:b/>
          <w:sz w:val="21"/>
          <w:szCs w:val="21"/>
        </w:rPr>
        <w:t>045/</w:t>
      </w:r>
      <w:r w:rsidRPr="00A46402">
        <w:rPr>
          <w:rFonts w:ascii="Arial Narrow" w:hAnsi="Arial Narrow"/>
          <w:b/>
          <w:sz w:val="21"/>
          <w:szCs w:val="21"/>
        </w:rPr>
        <w:t>2023 - PML</w:t>
      </w:r>
    </w:p>
    <w:p w14:paraId="53A560D3" w14:textId="77777777" w:rsidR="007E564A" w:rsidRDefault="007E564A" w:rsidP="007E564A">
      <w:pPr>
        <w:jc w:val="center"/>
        <w:rPr>
          <w:rFonts w:ascii="Arial Narrow" w:hAnsi="Arial Narrow"/>
          <w:b/>
          <w:sz w:val="21"/>
          <w:szCs w:val="21"/>
        </w:rPr>
      </w:pPr>
      <w:r w:rsidRPr="00A46402">
        <w:rPr>
          <w:rFonts w:ascii="Arial Narrow" w:hAnsi="Arial Narrow"/>
          <w:b/>
          <w:sz w:val="21"/>
          <w:szCs w:val="21"/>
        </w:rPr>
        <w:t xml:space="preserve">PREGÃO ELETRÔNICO Nº </w:t>
      </w:r>
      <w:r>
        <w:rPr>
          <w:rFonts w:ascii="Arial Narrow" w:hAnsi="Arial Narrow"/>
          <w:b/>
          <w:sz w:val="21"/>
          <w:szCs w:val="21"/>
        </w:rPr>
        <w:t>031</w:t>
      </w:r>
      <w:r w:rsidRPr="00A46402">
        <w:rPr>
          <w:rFonts w:ascii="Arial Narrow" w:hAnsi="Arial Narrow"/>
          <w:b/>
          <w:sz w:val="21"/>
          <w:szCs w:val="21"/>
        </w:rPr>
        <w:t>/2023 – PML</w:t>
      </w:r>
    </w:p>
    <w:p w14:paraId="0A806455" w14:textId="77777777" w:rsidR="007E564A" w:rsidRPr="005357C6" w:rsidRDefault="007E564A" w:rsidP="007E564A">
      <w:pPr>
        <w:jc w:val="center"/>
        <w:rPr>
          <w:rFonts w:ascii="Arial Narrow" w:hAnsi="Arial Narrow"/>
          <w:b/>
          <w:sz w:val="21"/>
          <w:szCs w:val="21"/>
        </w:rPr>
      </w:pPr>
      <w:r>
        <w:rPr>
          <w:rFonts w:ascii="Arial Narrow" w:hAnsi="Arial Narrow"/>
          <w:b/>
          <w:sz w:val="21"/>
          <w:szCs w:val="21"/>
        </w:rPr>
        <w:t>(EDITAL LEI Nº 14.133/2021)</w:t>
      </w:r>
    </w:p>
    <w:p w14:paraId="59FB4D78" w14:textId="77777777" w:rsidR="007E564A" w:rsidRPr="00E35AFA" w:rsidRDefault="007E564A" w:rsidP="007E564A">
      <w:pPr>
        <w:jc w:val="center"/>
        <w:rPr>
          <w:rFonts w:ascii="Arial Narrow" w:hAnsi="Arial Narrow"/>
          <w:b/>
          <w:sz w:val="21"/>
          <w:szCs w:val="21"/>
        </w:rPr>
      </w:pPr>
    </w:p>
    <w:p w14:paraId="18D7CC6A" w14:textId="071CACF9" w:rsidR="007E564A" w:rsidRPr="00E35AFA" w:rsidRDefault="007E564A" w:rsidP="007E564A">
      <w:pPr>
        <w:autoSpaceDE w:val="0"/>
        <w:autoSpaceDN w:val="0"/>
        <w:adjustRightInd w:val="0"/>
        <w:jc w:val="both"/>
        <w:rPr>
          <w:rFonts w:ascii="Arial Narrow" w:hAnsi="Arial Narrow" w:cs="Arial"/>
          <w:sz w:val="21"/>
          <w:szCs w:val="21"/>
        </w:rPr>
      </w:pPr>
      <w:r w:rsidRPr="0028453A">
        <w:rPr>
          <w:rFonts w:ascii="Arial Narrow" w:hAnsi="Arial Narrow" w:cs="Arial"/>
          <w:sz w:val="21"/>
          <w:szCs w:val="21"/>
        </w:rPr>
        <w:t xml:space="preserve">Aos </w:t>
      </w:r>
      <w:r>
        <w:rPr>
          <w:rFonts w:ascii="Arial Narrow" w:hAnsi="Arial Narrow" w:cs="Arial"/>
          <w:sz w:val="21"/>
          <w:szCs w:val="21"/>
        </w:rPr>
        <w:t>07 (sete</w:t>
      </w:r>
      <w:r w:rsidRPr="0028453A">
        <w:rPr>
          <w:rFonts w:ascii="Arial Narrow" w:hAnsi="Arial Narrow" w:cs="Arial"/>
          <w:sz w:val="21"/>
          <w:szCs w:val="21"/>
        </w:rPr>
        <w:t xml:space="preserve">) dias do mês de </w:t>
      </w:r>
      <w:r>
        <w:rPr>
          <w:rFonts w:ascii="Arial Narrow" w:hAnsi="Arial Narrow" w:cs="Arial"/>
          <w:sz w:val="21"/>
          <w:szCs w:val="21"/>
        </w:rPr>
        <w:t>julho</w:t>
      </w:r>
      <w:r w:rsidRPr="0028453A">
        <w:rPr>
          <w:rFonts w:ascii="Arial Narrow" w:hAnsi="Arial Narrow" w:cs="Arial"/>
          <w:sz w:val="21"/>
          <w:szCs w:val="21"/>
        </w:rPr>
        <w:t xml:space="preserve"> do ano de </w:t>
      </w:r>
      <w:r>
        <w:rPr>
          <w:rFonts w:ascii="Arial Narrow" w:hAnsi="Arial Narrow" w:cs="Arial"/>
          <w:sz w:val="21"/>
          <w:szCs w:val="21"/>
        </w:rPr>
        <w:t>2023</w:t>
      </w:r>
      <w:r w:rsidRPr="0028453A">
        <w:rPr>
          <w:rFonts w:ascii="Arial Narrow" w:hAnsi="Arial Narrow" w:cs="Arial"/>
          <w:sz w:val="21"/>
          <w:szCs w:val="21"/>
        </w:rPr>
        <w:t>, presentes de um lado, o</w:t>
      </w:r>
      <w:r w:rsidRPr="0028453A">
        <w:rPr>
          <w:rFonts w:ascii="Arial Narrow" w:hAnsi="Arial Narrow"/>
          <w:sz w:val="21"/>
          <w:szCs w:val="21"/>
        </w:rPr>
        <w:t xml:space="preserve"> </w:t>
      </w:r>
      <w:r w:rsidRPr="0028453A">
        <w:rPr>
          <w:rFonts w:ascii="Arial Narrow" w:hAnsi="Arial Narrow"/>
          <w:b/>
          <w:sz w:val="21"/>
          <w:szCs w:val="21"/>
        </w:rPr>
        <w:t>MUNICÍPIO DE LUZERNA (SC),</w:t>
      </w:r>
      <w:r w:rsidRPr="0028453A">
        <w:rPr>
          <w:rFonts w:ascii="Arial Narrow" w:hAnsi="Arial Narrow"/>
          <w:sz w:val="21"/>
          <w:szCs w:val="21"/>
        </w:rPr>
        <w:t xml:space="preserve"> pessoa jurídica de direito público interno, inscrita no CNPJ sob o nº 01.613.428/0001-72, com sede na Avenida 16 de Fevereiro, 151, Centro, </w:t>
      </w:r>
      <w:r>
        <w:rPr>
          <w:rFonts w:ascii="Arial Narrow" w:hAnsi="Arial Narrow"/>
          <w:sz w:val="21"/>
          <w:szCs w:val="21"/>
        </w:rPr>
        <w:t>representado</w:t>
      </w:r>
      <w:r w:rsidRPr="00106BBB">
        <w:rPr>
          <w:rFonts w:ascii="Arial Narrow" w:hAnsi="Arial Narrow"/>
          <w:sz w:val="21"/>
          <w:szCs w:val="21"/>
        </w:rPr>
        <w:t xml:space="preserve"> neste ato </w:t>
      </w:r>
      <w:r>
        <w:rPr>
          <w:rFonts w:ascii="Arial Narrow" w:hAnsi="Arial Narrow"/>
          <w:sz w:val="21"/>
          <w:szCs w:val="21"/>
        </w:rPr>
        <w:t xml:space="preserve">pelo seu Prefeito, Sr. </w:t>
      </w:r>
      <w:r w:rsidRPr="006C0585">
        <w:rPr>
          <w:rFonts w:ascii="Arial Narrow" w:hAnsi="Arial Narrow"/>
          <w:b/>
          <w:bCs/>
          <w:sz w:val="21"/>
          <w:szCs w:val="21"/>
        </w:rPr>
        <w:t>JULIANO SCHNEIDER</w:t>
      </w:r>
      <w:r w:rsidRPr="00E35AFA">
        <w:rPr>
          <w:rFonts w:ascii="Arial Narrow" w:hAnsi="Arial Narrow"/>
          <w:b/>
          <w:sz w:val="21"/>
          <w:szCs w:val="21"/>
        </w:rPr>
        <w:t>,</w:t>
      </w:r>
      <w:r w:rsidRPr="00E35AFA">
        <w:rPr>
          <w:rFonts w:ascii="Arial Narrow" w:hAnsi="Arial Narrow" w:cs="Arial"/>
          <w:sz w:val="21"/>
          <w:szCs w:val="21"/>
        </w:rPr>
        <w:t xml:space="preserve"> Órgão Gerenciador, no uso de suas atribuições, resolve registrar os preços ofertados pela empresa:</w:t>
      </w:r>
    </w:p>
    <w:p w14:paraId="29C9AD7D" w14:textId="77777777" w:rsidR="007E564A" w:rsidRPr="00E54FAE" w:rsidRDefault="007E564A" w:rsidP="007E564A">
      <w:pPr>
        <w:autoSpaceDE w:val="0"/>
        <w:autoSpaceDN w:val="0"/>
        <w:adjustRightInd w:val="0"/>
        <w:jc w:val="both"/>
        <w:rPr>
          <w:rFonts w:ascii="Arial Narrow" w:hAnsi="Arial Narrow"/>
          <w:sz w:val="21"/>
          <w:szCs w:val="21"/>
        </w:rPr>
      </w:pPr>
    </w:p>
    <w:p w14:paraId="391169FB" w14:textId="03A22C6D" w:rsidR="007E564A" w:rsidRPr="005C36B5" w:rsidRDefault="007E564A" w:rsidP="005C36B5">
      <w:pPr>
        <w:autoSpaceDE w:val="0"/>
        <w:autoSpaceDN w:val="0"/>
        <w:adjustRightInd w:val="0"/>
        <w:jc w:val="both"/>
        <w:rPr>
          <w:rFonts w:ascii="Arial Narrow" w:hAnsi="Arial Narrow" w:cs="Arial"/>
          <w:b/>
          <w:bCs/>
          <w:sz w:val="21"/>
          <w:szCs w:val="21"/>
        </w:rPr>
      </w:pPr>
      <w:r w:rsidRPr="006E761C">
        <w:rPr>
          <w:rFonts w:ascii="Arial Narrow" w:hAnsi="Arial Narrow" w:cs="Arial"/>
          <w:b/>
          <w:bCs/>
          <w:sz w:val="21"/>
          <w:szCs w:val="21"/>
        </w:rPr>
        <w:t>0</w:t>
      </w:r>
      <w:r>
        <w:rPr>
          <w:rFonts w:ascii="Arial Narrow" w:hAnsi="Arial Narrow" w:cs="Arial"/>
          <w:b/>
          <w:bCs/>
          <w:sz w:val="21"/>
          <w:szCs w:val="21"/>
        </w:rPr>
        <w:t>1</w:t>
      </w:r>
      <w:r w:rsidRPr="006E761C">
        <w:rPr>
          <w:rFonts w:ascii="Arial Narrow" w:hAnsi="Arial Narrow" w:cs="Arial"/>
          <w:b/>
          <w:bCs/>
          <w:sz w:val="21"/>
          <w:szCs w:val="21"/>
        </w:rPr>
        <w:t xml:space="preserve"> – </w:t>
      </w:r>
      <w:r w:rsidR="00DD76E8" w:rsidRPr="00DD76E8">
        <w:rPr>
          <w:rFonts w:ascii="Arial Narrow" w:hAnsi="Arial Narrow" w:cs="Arial"/>
          <w:b/>
          <w:bCs/>
          <w:sz w:val="21"/>
          <w:szCs w:val="21"/>
        </w:rPr>
        <w:t xml:space="preserve">  GP SINALIZAÇÃO INDÚSTRIA</w:t>
      </w:r>
      <w:r w:rsidR="00DD76E8">
        <w:rPr>
          <w:rFonts w:ascii="Arial Narrow" w:hAnsi="Arial Narrow" w:cs="Arial"/>
          <w:b/>
          <w:bCs/>
          <w:sz w:val="21"/>
          <w:szCs w:val="21"/>
        </w:rPr>
        <w:t xml:space="preserve"> E </w:t>
      </w:r>
      <w:r w:rsidR="00DD76E8" w:rsidRPr="00DD76E8">
        <w:rPr>
          <w:rFonts w:ascii="Arial Narrow" w:hAnsi="Arial Narrow" w:cs="Arial"/>
          <w:b/>
          <w:bCs/>
          <w:sz w:val="21"/>
          <w:szCs w:val="21"/>
        </w:rPr>
        <w:t>COMERCIO DE PLACAS</w:t>
      </w:r>
      <w:r>
        <w:rPr>
          <w:rFonts w:ascii="Arial Narrow" w:hAnsi="Arial Narrow" w:cs="Arial"/>
          <w:sz w:val="21"/>
          <w:szCs w:val="21"/>
        </w:rPr>
        <w:t>,</w:t>
      </w:r>
      <w:r w:rsidRPr="006E761C">
        <w:rPr>
          <w:rFonts w:ascii="Arial Narrow" w:hAnsi="Arial Narrow" w:cs="Arial"/>
          <w:b/>
          <w:bCs/>
          <w:sz w:val="21"/>
          <w:szCs w:val="21"/>
        </w:rPr>
        <w:t xml:space="preserve"> </w:t>
      </w:r>
      <w:r w:rsidRPr="006E761C">
        <w:rPr>
          <w:rFonts w:ascii="Arial Narrow" w:hAnsi="Arial Narrow" w:cs="Arial"/>
          <w:sz w:val="21"/>
          <w:szCs w:val="21"/>
        </w:rPr>
        <w:t xml:space="preserve">pessoa jurídica de direito privado, inscrita no CNPJ sob o nº </w:t>
      </w:r>
      <w:r w:rsidR="00DD76E8" w:rsidRPr="00DD76E8">
        <w:rPr>
          <w:rFonts w:ascii="Arial Narrow" w:hAnsi="Arial Narrow" w:cs="Arial"/>
          <w:sz w:val="21"/>
          <w:szCs w:val="21"/>
        </w:rPr>
        <w:t>09.314.355/0001-20</w:t>
      </w:r>
      <w:r w:rsidRPr="006E761C">
        <w:rPr>
          <w:rFonts w:ascii="Arial Narrow" w:hAnsi="Arial Narrow" w:cs="Arial"/>
          <w:sz w:val="21"/>
          <w:szCs w:val="21"/>
        </w:rPr>
        <w:t xml:space="preserve">, com endereço na </w:t>
      </w:r>
      <w:r w:rsidR="00DD76E8" w:rsidRPr="00DD76E8">
        <w:rPr>
          <w:rFonts w:ascii="Arial Narrow" w:hAnsi="Arial Narrow" w:cs="Arial"/>
          <w:sz w:val="21"/>
          <w:szCs w:val="21"/>
        </w:rPr>
        <w:t>Rodovia SC 370</w:t>
      </w:r>
      <w:r w:rsidR="00DD76E8">
        <w:rPr>
          <w:rFonts w:ascii="Arial Narrow" w:hAnsi="Arial Narrow" w:cs="Arial"/>
          <w:sz w:val="21"/>
          <w:szCs w:val="21"/>
        </w:rPr>
        <w:t>,</w:t>
      </w:r>
      <w:r w:rsidR="00DD76E8" w:rsidRPr="00DD76E8">
        <w:rPr>
          <w:rFonts w:ascii="Arial Narrow" w:hAnsi="Arial Narrow" w:cs="Arial"/>
          <w:sz w:val="21"/>
          <w:szCs w:val="21"/>
        </w:rPr>
        <w:t xml:space="preserve"> km 170</w:t>
      </w:r>
      <w:r w:rsidR="00DD76E8">
        <w:rPr>
          <w:rFonts w:ascii="Arial Narrow" w:hAnsi="Arial Narrow" w:cs="Arial"/>
          <w:sz w:val="21"/>
          <w:szCs w:val="21"/>
        </w:rPr>
        <w:t>,</w:t>
      </w:r>
      <w:r w:rsidR="00DD76E8" w:rsidRPr="00DD76E8">
        <w:rPr>
          <w:rFonts w:ascii="Arial Narrow" w:hAnsi="Arial Narrow" w:cs="Arial"/>
          <w:sz w:val="21"/>
          <w:szCs w:val="21"/>
        </w:rPr>
        <w:t xml:space="preserve"> Pouso Alto</w:t>
      </w:r>
      <w:r w:rsidR="00DD76E8">
        <w:rPr>
          <w:rFonts w:ascii="Arial Narrow" w:hAnsi="Arial Narrow" w:cs="Arial"/>
          <w:sz w:val="21"/>
          <w:szCs w:val="21"/>
        </w:rPr>
        <w:t xml:space="preserve">, no município de </w:t>
      </w:r>
      <w:proofErr w:type="spellStart"/>
      <w:r w:rsidR="00DD76E8" w:rsidRPr="00DD76E8">
        <w:rPr>
          <w:rFonts w:ascii="Arial Narrow" w:hAnsi="Arial Narrow" w:cs="Arial"/>
          <w:sz w:val="21"/>
          <w:szCs w:val="21"/>
        </w:rPr>
        <w:t>Gravatal</w:t>
      </w:r>
      <w:proofErr w:type="spellEnd"/>
      <w:r w:rsidR="00DD76E8" w:rsidRPr="00DD76E8">
        <w:rPr>
          <w:rFonts w:ascii="Arial Narrow" w:hAnsi="Arial Narrow" w:cs="Arial"/>
          <w:sz w:val="21"/>
          <w:szCs w:val="21"/>
        </w:rPr>
        <w:t>/SC</w:t>
      </w:r>
      <w:r w:rsidRPr="006E761C">
        <w:rPr>
          <w:rFonts w:ascii="Arial Narrow" w:hAnsi="Arial Narrow" w:cs="Arial"/>
          <w:sz w:val="21"/>
          <w:szCs w:val="21"/>
        </w:rPr>
        <w:t xml:space="preserve">, neste ato representada </w:t>
      </w:r>
      <w:r w:rsidRPr="005C36B5">
        <w:rPr>
          <w:rFonts w:ascii="Arial Narrow" w:hAnsi="Arial Narrow" w:cs="Arial"/>
          <w:sz w:val="21"/>
          <w:szCs w:val="21"/>
        </w:rPr>
        <w:t xml:space="preserve">por </w:t>
      </w:r>
      <w:r w:rsidR="005C36B5" w:rsidRPr="005C36B5">
        <w:rPr>
          <w:rFonts w:ascii="Arial Narrow" w:hAnsi="Arial Narrow" w:cs="Arial"/>
          <w:sz w:val="21"/>
          <w:szCs w:val="21"/>
        </w:rPr>
        <w:t xml:space="preserve">seu representante legal o Sr. </w:t>
      </w:r>
      <w:r w:rsidR="005C36B5" w:rsidRPr="005C36B5">
        <w:rPr>
          <w:rFonts w:ascii="Arial Narrow" w:hAnsi="Arial Narrow" w:cs="Arial"/>
          <w:b/>
          <w:bCs/>
          <w:sz w:val="21"/>
          <w:szCs w:val="21"/>
        </w:rPr>
        <w:t>JOÃO PAULO ZAPPELINI</w:t>
      </w:r>
      <w:r w:rsidR="005C36B5" w:rsidRPr="005C36B5">
        <w:rPr>
          <w:rFonts w:ascii="Arial Narrow" w:hAnsi="Arial Narrow" w:cs="Arial"/>
          <w:sz w:val="21"/>
          <w:szCs w:val="21"/>
        </w:rPr>
        <w:t>, portador da cédula de identidade n. 4.xxx.536 e do CPF n. 049.xxx.539-8</w:t>
      </w:r>
      <w:r w:rsidR="005C36B5">
        <w:rPr>
          <w:rFonts w:ascii="Arial Narrow" w:hAnsi="Arial Narrow" w:cs="Arial"/>
          <w:sz w:val="21"/>
          <w:szCs w:val="21"/>
        </w:rPr>
        <w:t>1</w:t>
      </w:r>
      <w:r w:rsidRPr="006E761C">
        <w:rPr>
          <w:rFonts w:ascii="Arial Narrow" w:hAnsi="Arial Narrow" w:cs="Arial"/>
          <w:sz w:val="21"/>
          <w:szCs w:val="21"/>
        </w:rPr>
        <w:t xml:space="preserve">, doravante denominado </w:t>
      </w:r>
      <w:r w:rsidRPr="00A22F41">
        <w:rPr>
          <w:rFonts w:ascii="Arial Narrow" w:hAnsi="Arial Narrow" w:cs="Arial"/>
          <w:b/>
          <w:bCs/>
          <w:sz w:val="21"/>
          <w:szCs w:val="21"/>
        </w:rPr>
        <w:t xml:space="preserve">FORNECEDOR </w:t>
      </w:r>
      <w:r>
        <w:rPr>
          <w:rFonts w:ascii="Arial Narrow" w:hAnsi="Arial Narrow" w:cs="Arial"/>
          <w:b/>
          <w:bCs/>
          <w:sz w:val="21"/>
          <w:szCs w:val="21"/>
        </w:rPr>
        <w:t>1</w:t>
      </w:r>
      <w:r w:rsidRPr="006E761C">
        <w:rPr>
          <w:rFonts w:ascii="Arial Narrow" w:hAnsi="Arial Narrow" w:cs="Arial"/>
          <w:sz w:val="21"/>
          <w:szCs w:val="21"/>
        </w:rPr>
        <w:t>;</w:t>
      </w:r>
    </w:p>
    <w:p w14:paraId="6C1B864B" w14:textId="77777777" w:rsidR="007E564A" w:rsidRPr="00E54FAE" w:rsidRDefault="007E564A" w:rsidP="007E564A">
      <w:pPr>
        <w:autoSpaceDE w:val="0"/>
        <w:autoSpaceDN w:val="0"/>
        <w:adjustRightInd w:val="0"/>
        <w:jc w:val="both"/>
        <w:rPr>
          <w:rFonts w:ascii="Arial Narrow" w:hAnsi="Arial Narrow"/>
          <w:sz w:val="21"/>
          <w:szCs w:val="21"/>
        </w:rPr>
      </w:pPr>
    </w:p>
    <w:p w14:paraId="76FBC95A" w14:textId="7DA70DF3" w:rsidR="007E564A" w:rsidRDefault="007E564A" w:rsidP="007E564A">
      <w:pPr>
        <w:autoSpaceDE w:val="0"/>
        <w:autoSpaceDN w:val="0"/>
        <w:adjustRightInd w:val="0"/>
        <w:jc w:val="both"/>
        <w:rPr>
          <w:rFonts w:ascii="Arial Narrow" w:hAnsi="Arial Narrow"/>
          <w:sz w:val="21"/>
          <w:szCs w:val="21"/>
        </w:rPr>
      </w:pPr>
      <w:r w:rsidRPr="00E54FAE">
        <w:rPr>
          <w:rFonts w:ascii="Arial Narrow" w:hAnsi="Arial Narrow"/>
          <w:sz w:val="21"/>
          <w:szCs w:val="21"/>
        </w:rPr>
        <w:t xml:space="preserve">Classificada para fornecimento dos objetos constantes do Edital de </w:t>
      </w:r>
      <w:r w:rsidRPr="00E54FAE">
        <w:rPr>
          <w:rFonts w:ascii="Arial Narrow" w:hAnsi="Arial Narrow"/>
          <w:b/>
          <w:sz w:val="21"/>
          <w:szCs w:val="21"/>
        </w:rPr>
        <w:t>Processo Licitatório PML nº 0</w:t>
      </w:r>
      <w:r>
        <w:rPr>
          <w:rFonts w:ascii="Arial Narrow" w:hAnsi="Arial Narrow"/>
          <w:b/>
          <w:sz w:val="21"/>
          <w:szCs w:val="21"/>
        </w:rPr>
        <w:t>45</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 xml:space="preserve">, Pregão </w:t>
      </w:r>
      <w:r>
        <w:rPr>
          <w:rFonts w:ascii="Arial Narrow" w:hAnsi="Arial Narrow"/>
          <w:b/>
          <w:sz w:val="21"/>
          <w:szCs w:val="21"/>
        </w:rPr>
        <w:t xml:space="preserve">Eletrônico </w:t>
      </w:r>
      <w:r w:rsidRPr="00E54FAE">
        <w:rPr>
          <w:rFonts w:ascii="Arial Narrow" w:hAnsi="Arial Narrow"/>
          <w:b/>
          <w:sz w:val="21"/>
          <w:szCs w:val="21"/>
        </w:rPr>
        <w:t>nº 0</w:t>
      </w:r>
      <w:r>
        <w:rPr>
          <w:rFonts w:ascii="Arial Narrow" w:hAnsi="Arial Narrow"/>
          <w:b/>
          <w:sz w:val="21"/>
          <w:szCs w:val="21"/>
        </w:rPr>
        <w:t>31</w:t>
      </w:r>
      <w:r w:rsidRPr="00E54FAE">
        <w:rPr>
          <w:rFonts w:ascii="Arial Narrow" w:hAnsi="Arial Narrow"/>
          <w:b/>
          <w:sz w:val="21"/>
          <w:szCs w:val="21"/>
        </w:rPr>
        <w:t>/</w:t>
      </w:r>
      <w:r>
        <w:rPr>
          <w:rFonts w:ascii="Arial Narrow" w:hAnsi="Arial Narrow"/>
          <w:b/>
          <w:sz w:val="21"/>
          <w:szCs w:val="21"/>
        </w:rPr>
        <w:t>2023</w:t>
      </w:r>
      <w:r w:rsidRPr="00E54FAE">
        <w:rPr>
          <w:rFonts w:ascii="Arial Narrow" w:hAnsi="Arial Narrow"/>
          <w:b/>
          <w:sz w:val="21"/>
          <w:szCs w:val="21"/>
        </w:rPr>
        <w:t>,</w:t>
      </w:r>
      <w:r w:rsidRPr="00E54FAE">
        <w:rPr>
          <w:rFonts w:ascii="Arial Narrow" w:hAnsi="Arial Narrow"/>
          <w:sz w:val="21"/>
          <w:szCs w:val="21"/>
        </w:rPr>
        <w:t xml:space="preserve"> observando-se fielmente as disposições deste, inclusive das propostas apresentadas, que ora integram este instrumento de Registro de Preços, independente de transcrição, e, também, pelas cláusulas a seguir delineadas:</w:t>
      </w:r>
    </w:p>
    <w:p w14:paraId="0CCF2AFA" w14:textId="77777777" w:rsidR="007E564A" w:rsidRDefault="007E564A" w:rsidP="007E564A">
      <w:pPr>
        <w:autoSpaceDE w:val="0"/>
        <w:autoSpaceDN w:val="0"/>
        <w:adjustRightInd w:val="0"/>
        <w:jc w:val="both"/>
        <w:rPr>
          <w:rFonts w:ascii="Arial Narrow" w:hAnsi="Arial Narrow"/>
          <w:sz w:val="21"/>
          <w:szCs w:val="21"/>
        </w:rPr>
      </w:pPr>
    </w:p>
    <w:p w14:paraId="3468874B" w14:textId="77777777" w:rsidR="007E564A" w:rsidRPr="00E54FAE" w:rsidRDefault="007E564A" w:rsidP="007E564A">
      <w:pPr>
        <w:jc w:val="center"/>
        <w:rPr>
          <w:rFonts w:ascii="Arial Narrow" w:hAnsi="Arial Narrow"/>
          <w:b/>
          <w:sz w:val="21"/>
          <w:szCs w:val="21"/>
        </w:rPr>
      </w:pPr>
      <w:r w:rsidRPr="00E54FAE">
        <w:rPr>
          <w:rFonts w:ascii="Arial Narrow" w:hAnsi="Arial Narrow"/>
          <w:b/>
          <w:sz w:val="21"/>
          <w:szCs w:val="21"/>
        </w:rPr>
        <w:t>CLÁUSULA PRIMEIRA</w:t>
      </w:r>
    </w:p>
    <w:p w14:paraId="291B1CFE" w14:textId="77777777" w:rsidR="007E564A" w:rsidRDefault="007E564A" w:rsidP="007E564A">
      <w:pPr>
        <w:jc w:val="center"/>
        <w:rPr>
          <w:rFonts w:ascii="Arial Narrow" w:hAnsi="Arial Narrow"/>
          <w:b/>
          <w:sz w:val="21"/>
          <w:szCs w:val="21"/>
        </w:rPr>
      </w:pPr>
      <w:r w:rsidRPr="00E54FAE">
        <w:rPr>
          <w:rFonts w:ascii="Arial Narrow" w:hAnsi="Arial Narrow"/>
          <w:b/>
          <w:sz w:val="21"/>
          <w:szCs w:val="21"/>
        </w:rPr>
        <w:t>DO OBJETO E DO PREÇO</w:t>
      </w:r>
    </w:p>
    <w:p w14:paraId="10340076" w14:textId="77777777" w:rsidR="007E564A" w:rsidRPr="00E54FAE" w:rsidRDefault="007E564A" w:rsidP="007E564A">
      <w:pPr>
        <w:jc w:val="center"/>
        <w:rPr>
          <w:rFonts w:ascii="Arial Narrow" w:hAnsi="Arial Narrow"/>
          <w:b/>
          <w:sz w:val="21"/>
          <w:szCs w:val="21"/>
        </w:rPr>
      </w:pPr>
    </w:p>
    <w:p w14:paraId="36026D95" w14:textId="6AA7A678" w:rsidR="007E564A" w:rsidRDefault="007E564A" w:rsidP="007E564A">
      <w:pPr>
        <w:pStyle w:val="PargrafodaLista"/>
        <w:numPr>
          <w:ilvl w:val="1"/>
          <w:numId w:val="1"/>
        </w:numPr>
        <w:ind w:left="0" w:firstLine="0"/>
        <w:jc w:val="both"/>
        <w:rPr>
          <w:rFonts w:ascii="Arial Narrow" w:hAnsi="Arial Narrow"/>
          <w:sz w:val="21"/>
          <w:szCs w:val="21"/>
        </w:rPr>
      </w:pPr>
      <w:r w:rsidRPr="00F02749">
        <w:rPr>
          <w:rFonts w:ascii="Arial Narrow" w:hAnsi="Arial Narrow"/>
          <w:sz w:val="21"/>
          <w:szCs w:val="21"/>
        </w:rPr>
        <w:t>A presente Ata tem por objeto o Registro de Preço</w:t>
      </w:r>
      <w:r>
        <w:rPr>
          <w:rFonts w:ascii="Arial Narrow" w:hAnsi="Arial Narrow"/>
          <w:sz w:val="21"/>
          <w:szCs w:val="21"/>
        </w:rPr>
        <w:t>s,</w:t>
      </w:r>
      <w:r w:rsidRPr="00F02749">
        <w:rPr>
          <w:rFonts w:ascii="Arial Narrow" w:hAnsi="Arial Narrow"/>
          <w:sz w:val="21"/>
          <w:szCs w:val="21"/>
        </w:rPr>
        <w:t xml:space="preserve"> destinado à eventual contratação de empresa(s), de forma parcelada, para fornecimento e implantação de materiais de sinalização viária em diversas ruas do Município de Luzerna/SC, conforme especificações contidas </w:t>
      </w:r>
      <w:r>
        <w:rPr>
          <w:rFonts w:ascii="Arial Narrow" w:hAnsi="Arial Narrow"/>
          <w:sz w:val="21"/>
          <w:szCs w:val="21"/>
        </w:rPr>
        <w:t>no</w:t>
      </w:r>
      <w:r w:rsidRPr="00F02749">
        <w:rPr>
          <w:rFonts w:ascii="Arial Narrow" w:hAnsi="Arial Narrow"/>
          <w:sz w:val="21"/>
          <w:szCs w:val="21"/>
        </w:rPr>
        <w:t xml:space="preserve"> Edital e Anexos que o integram,</w:t>
      </w:r>
      <w:r>
        <w:rPr>
          <w:rFonts w:ascii="Arial Narrow" w:hAnsi="Arial Narrow"/>
          <w:sz w:val="21"/>
          <w:szCs w:val="21"/>
        </w:rPr>
        <w:t xml:space="preserve"> </w:t>
      </w:r>
      <w:r w:rsidRPr="00F02749">
        <w:rPr>
          <w:rFonts w:ascii="Arial Narrow" w:hAnsi="Arial Narrow"/>
          <w:sz w:val="21"/>
          <w:szCs w:val="21"/>
        </w:rPr>
        <w:t>constituindo-se em:</w:t>
      </w:r>
    </w:p>
    <w:p w14:paraId="70838FBE" w14:textId="022E5ED1" w:rsidR="005C36B5" w:rsidRDefault="005C36B5" w:rsidP="005C36B5">
      <w:pPr>
        <w:jc w:val="both"/>
        <w:rPr>
          <w:rFonts w:ascii="Arial Narrow" w:hAnsi="Arial Narrow"/>
          <w:sz w:val="21"/>
          <w:szCs w:val="21"/>
        </w:rPr>
      </w:pPr>
    </w:p>
    <w:tbl>
      <w:tblPr>
        <w:tblW w:w="921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8"/>
        <w:gridCol w:w="1130"/>
        <w:gridCol w:w="706"/>
        <w:gridCol w:w="3934"/>
        <w:gridCol w:w="1497"/>
        <w:gridCol w:w="1397"/>
      </w:tblGrid>
      <w:tr w:rsidR="007E564A" w:rsidRPr="00500EDA" w14:paraId="6FA45CF9" w14:textId="77777777" w:rsidTr="009752BE">
        <w:trPr>
          <w:trHeight w:val="273"/>
          <w:jc w:val="center"/>
        </w:trPr>
        <w:tc>
          <w:tcPr>
            <w:tcW w:w="548" w:type="dxa"/>
            <w:tcBorders>
              <w:top w:val="single" w:sz="4" w:space="0" w:color="auto"/>
              <w:bottom w:val="single" w:sz="4" w:space="0" w:color="auto"/>
              <w:right w:val="single" w:sz="4" w:space="0" w:color="auto"/>
            </w:tcBorders>
            <w:vAlign w:val="center"/>
            <w:hideMark/>
          </w:tcPr>
          <w:p w14:paraId="66779D4B" w14:textId="77777777" w:rsidR="007E564A" w:rsidRPr="00500EDA" w:rsidRDefault="007E564A" w:rsidP="009752BE">
            <w:pPr>
              <w:jc w:val="center"/>
              <w:rPr>
                <w:rFonts w:ascii="Arial Narrow" w:hAnsi="Arial Narrow"/>
                <w:b/>
                <w:sz w:val="21"/>
                <w:szCs w:val="21"/>
              </w:rPr>
            </w:pPr>
            <w:r w:rsidRPr="00500EDA">
              <w:rPr>
                <w:rFonts w:ascii="Arial Narrow" w:hAnsi="Arial Narrow"/>
                <w:b/>
                <w:sz w:val="21"/>
                <w:szCs w:val="21"/>
              </w:rPr>
              <w:t>Item</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5DA41F5" w14:textId="77777777" w:rsidR="007E564A" w:rsidRPr="00500EDA" w:rsidRDefault="007E564A" w:rsidP="009752BE">
            <w:pPr>
              <w:jc w:val="center"/>
              <w:rPr>
                <w:rFonts w:ascii="Arial Narrow" w:hAnsi="Arial Narrow"/>
                <w:b/>
                <w:sz w:val="21"/>
                <w:szCs w:val="21"/>
              </w:rPr>
            </w:pPr>
            <w:r w:rsidRPr="00500EDA">
              <w:rPr>
                <w:rFonts w:ascii="Arial Narrow" w:hAnsi="Arial Narrow"/>
                <w:b/>
                <w:sz w:val="21"/>
                <w:szCs w:val="21"/>
              </w:rPr>
              <w:t>Quantidade</w:t>
            </w:r>
          </w:p>
        </w:tc>
        <w:tc>
          <w:tcPr>
            <w:tcW w:w="706" w:type="dxa"/>
            <w:tcBorders>
              <w:top w:val="single" w:sz="4" w:space="0" w:color="auto"/>
              <w:left w:val="single" w:sz="4" w:space="0" w:color="auto"/>
              <w:bottom w:val="single" w:sz="4" w:space="0" w:color="auto"/>
              <w:right w:val="single" w:sz="4" w:space="0" w:color="auto"/>
            </w:tcBorders>
            <w:vAlign w:val="center"/>
          </w:tcPr>
          <w:p w14:paraId="71210335" w14:textId="77777777" w:rsidR="007E564A" w:rsidRPr="00500EDA" w:rsidRDefault="007E564A" w:rsidP="009752BE">
            <w:pPr>
              <w:jc w:val="center"/>
              <w:rPr>
                <w:rFonts w:ascii="Arial Narrow" w:hAnsi="Arial Narrow"/>
                <w:b/>
                <w:sz w:val="21"/>
                <w:szCs w:val="21"/>
              </w:rPr>
            </w:pPr>
            <w:r w:rsidRPr="00500EDA">
              <w:rPr>
                <w:rFonts w:ascii="Arial Narrow" w:hAnsi="Arial Narrow"/>
                <w:b/>
                <w:sz w:val="21"/>
                <w:szCs w:val="21"/>
              </w:rPr>
              <w:t>Unid.</w:t>
            </w:r>
          </w:p>
        </w:tc>
        <w:tc>
          <w:tcPr>
            <w:tcW w:w="3934" w:type="dxa"/>
            <w:tcBorders>
              <w:top w:val="single" w:sz="4" w:space="0" w:color="auto"/>
              <w:left w:val="single" w:sz="4" w:space="0" w:color="auto"/>
              <w:bottom w:val="single" w:sz="4" w:space="0" w:color="auto"/>
              <w:right w:val="single" w:sz="4" w:space="0" w:color="auto"/>
            </w:tcBorders>
            <w:vAlign w:val="center"/>
            <w:hideMark/>
          </w:tcPr>
          <w:p w14:paraId="1A84F2BB" w14:textId="77777777" w:rsidR="007E564A" w:rsidRPr="00500EDA" w:rsidRDefault="007E564A" w:rsidP="009752BE">
            <w:pPr>
              <w:jc w:val="center"/>
              <w:rPr>
                <w:rFonts w:ascii="Arial Narrow" w:hAnsi="Arial Narrow"/>
                <w:b/>
                <w:sz w:val="21"/>
                <w:szCs w:val="21"/>
              </w:rPr>
            </w:pPr>
            <w:r w:rsidRPr="00500EDA">
              <w:rPr>
                <w:rFonts w:ascii="Arial Narrow" w:hAnsi="Arial Narrow"/>
                <w:b/>
                <w:sz w:val="21"/>
                <w:szCs w:val="21"/>
              </w:rPr>
              <w:t>Descrição</w:t>
            </w:r>
          </w:p>
        </w:tc>
        <w:tc>
          <w:tcPr>
            <w:tcW w:w="1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0A7C1" w14:textId="4097ACF0" w:rsidR="007E564A" w:rsidRPr="00500EDA" w:rsidRDefault="007E564A" w:rsidP="009752BE">
            <w:pPr>
              <w:jc w:val="center"/>
              <w:rPr>
                <w:rFonts w:ascii="Arial Narrow" w:hAnsi="Arial Narrow"/>
                <w:b/>
                <w:sz w:val="21"/>
                <w:szCs w:val="21"/>
              </w:rPr>
            </w:pPr>
            <w:r w:rsidRPr="00500EDA">
              <w:rPr>
                <w:rFonts w:ascii="Arial Narrow" w:hAnsi="Arial Narrow"/>
                <w:b/>
                <w:sz w:val="21"/>
                <w:szCs w:val="21"/>
              </w:rPr>
              <w:t xml:space="preserve">Preço </w:t>
            </w:r>
            <w:r>
              <w:rPr>
                <w:rFonts w:ascii="Arial Narrow" w:hAnsi="Arial Narrow"/>
                <w:b/>
                <w:sz w:val="21"/>
                <w:szCs w:val="21"/>
              </w:rPr>
              <w:t xml:space="preserve">Unit. </w:t>
            </w:r>
            <w:r w:rsidRPr="00500EDA">
              <w:rPr>
                <w:rFonts w:ascii="Arial Narrow" w:hAnsi="Arial Narrow"/>
                <w:b/>
                <w:sz w:val="21"/>
                <w:szCs w:val="21"/>
              </w:rPr>
              <w:t>(R$)</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07D52" w14:textId="2B27927F" w:rsidR="007E564A" w:rsidRPr="00500EDA" w:rsidRDefault="007E564A" w:rsidP="009752BE">
            <w:pPr>
              <w:jc w:val="center"/>
              <w:rPr>
                <w:rFonts w:ascii="Arial Narrow" w:hAnsi="Arial Narrow"/>
                <w:b/>
                <w:sz w:val="21"/>
                <w:szCs w:val="21"/>
              </w:rPr>
            </w:pPr>
            <w:r>
              <w:rPr>
                <w:rFonts w:ascii="Arial Narrow" w:hAnsi="Arial Narrow" w:cs="Arial"/>
                <w:b/>
                <w:bCs/>
                <w:sz w:val="21"/>
                <w:szCs w:val="21"/>
              </w:rPr>
              <w:t>Preço Total (R$)</w:t>
            </w:r>
          </w:p>
        </w:tc>
      </w:tr>
      <w:tr w:rsidR="007E564A" w:rsidRPr="00500EDA" w14:paraId="41B0F2D9" w14:textId="77777777" w:rsidTr="009752BE">
        <w:trPr>
          <w:trHeight w:val="511"/>
          <w:jc w:val="center"/>
        </w:trPr>
        <w:tc>
          <w:tcPr>
            <w:tcW w:w="548" w:type="dxa"/>
            <w:tcBorders>
              <w:top w:val="single" w:sz="4" w:space="0" w:color="auto"/>
              <w:bottom w:val="single" w:sz="4" w:space="0" w:color="auto"/>
              <w:right w:val="single" w:sz="4" w:space="0" w:color="auto"/>
            </w:tcBorders>
            <w:vAlign w:val="center"/>
          </w:tcPr>
          <w:p w14:paraId="0F8FA06A"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1</w:t>
            </w:r>
          </w:p>
        </w:tc>
        <w:tc>
          <w:tcPr>
            <w:tcW w:w="1130" w:type="dxa"/>
            <w:tcBorders>
              <w:top w:val="single" w:sz="4" w:space="0" w:color="auto"/>
              <w:left w:val="single" w:sz="4" w:space="0" w:color="auto"/>
              <w:bottom w:val="single" w:sz="4" w:space="0" w:color="auto"/>
              <w:right w:val="single" w:sz="4" w:space="0" w:color="auto"/>
            </w:tcBorders>
            <w:vAlign w:val="center"/>
          </w:tcPr>
          <w:p w14:paraId="1409C1FA"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5,00</w:t>
            </w:r>
          </w:p>
        </w:tc>
        <w:tc>
          <w:tcPr>
            <w:tcW w:w="706" w:type="dxa"/>
            <w:tcBorders>
              <w:top w:val="single" w:sz="4" w:space="0" w:color="auto"/>
              <w:left w:val="single" w:sz="4" w:space="0" w:color="auto"/>
              <w:bottom w:val="single" w:sz="4" w:space="0" w:color="auto"/>
              <w:right w:val="single" w:sz="4" w:space="0" w:color="auto"/>
            </w:tcBorders>
            <w:vAlign w:val="center"/>
          </w:tcPr>
          <w:p w14:paraId="55634187"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UN</w:t>
            </w:r>
          </w:p>
        </w:tc>
        <w:tc>
          <w:tcPr>
            <w:tcW w:w="3934" w:type="dxa"/>
            <w:tcBorders>
              <w:top w:val="single" w:sz="4" w:space="0" w:color="auto"/>
              <w:left w:val="single" w:sz="4" w:space="0" w:color="auto"/>
              <w:bottom w:val="single" w:sz="4" w:space="0" w:color="auto"/>
              <w:right w:val="single" w:sz="4" w:space="0" w:color="auto"/>
            </w:tcBorders>
            <w:vAlign w:val="center"/>
          </w:tcPr>
          <w:p w14:paraId="5BD5AA3D" w14:textId="77777777" w:rsidR="007E564A" w:rsidRPr="003D57E1" w:rsidRDefault="007E564A" w:rsidP="009752BE">
            <w:pPr>
              <w:jc w:val="both"/>
              <w:rPr>
                <w:rFonts w:ascii="Arial Narrow" w:hAnsi="Arial Narrow"/>
                <w:sz w:val="21"/>
                <w:szCs w:val="21"/>
              </w:rPr>
            </w:pPr>
            <w:r w:rsidRPr="003D57E1">
              <w:rPr>
                <w:rFonts w:ascii="Arial Narrow" w:hAnsi="Arial Narrow"/>
                <w:sz w:val="21"/>
                <w:szCs w:val="21"/>
              </w:rPr>
              <w:t>Fornecimento e implantação de placa de indicação 300x120cm (chapa de aço galvanizado n° 18 parede de 1,25mm suporte em aço galvanizado 3 metros 2" e película totalmente refletiva GT/GT, garantia de 5 anos.</w:t>
            </w:r>
          </w:p>
          <w:p w14:paraId="2EF0C9F7" w14:textId="77777777" w:rsidR="007E564A" w:rsidRPr="003D57E1" w:rsidRDefault="007E564A" w:rsidP="009752BE">
            <w:pPr>
              <w:jc w:val="both"/>
              <w:rPr>
                <w:rFonts w:ascii="Arial Narrow" w:hAnsi="Arial Narrow"/>
                <w:sz w:val="21"/>
                <w:szCs w:val="21"/>
              </w:rPr>
            </w:pPr>
          </w:p>
          <w:p w14:paraId="6680E078" w14:textId="77777777" w:rsidR="007E564A" w:rsidRPr="00500EDA" w:rsidRDefault="007E564A" w:rsidP="009752BE">
            <w:pPr>
              <w:jc w:val="both"/>
              <w:rPr>
                <w:rFonts w:ascii="Arial Narrow" w:hAnsi="Arial Narrow"/>
                <w:sz w:val="21"/>
                <w:szCs w:val="21"/>
              </w:rPr>
            </w:pPr>
            <w:r w:rsidRPr="003D57E1">
              <w:rPr>
                <w:rFonts w:ascii="Arial Narrow" w:hAnsi="Arial Narrow"/>
                <w:sz w:val="21"/>
                <w:szCs w:val="21"/>
              </w:rPr>
              <w:t>Observação: os materiais fornecidos devem seguir as prescrições das respectivas normativas vigentes - chapa: ABNT NBR 11.904/2015. Película: ABNT NBR 14.644/2013.</w:t>
            </w:r>
          </w:p>
        </w:tc>
        <w:tc>
          <w:tcPr>
            <w:tcW w:w="1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05054" w14:textId="003821DB" w:rsidR="007E564A" w:rsidRPr="00500EDA" w:rsidRDefault="005C36B5" w:rsidP="009752BE">
            <w:pPr>
              <w:jc w:val="center"/>
              <w:rPr>
                <w:rFonts w:ascii="Arial Narrow" w:hAnsi="Arial Narrow"/>
                <w:b/>
                <w:bCs/>
                <w:sz w:val="21"/>
                <w:szCs w:val="21"/>
              </w:rPr>
            </w:pPr>
            <w:r>
              <w:rPr>
                <w:rFonts w:ascii="Arial Narrow" w:hAnsi="Arial Narrow"/>
                <w:b/>
                <w:bCs/>
                <w:sz w:val="21"/>
                <w:szCs w:val="21"/>
              </w:rPr>
              <w:t>1.295,00</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6A691" w14:textId="44497C7C" w:rsidR="007E564A" w:rsidRDefault="005C36B5" w:rsidP="009752BE">
            <w:pPr>
              <w:jc w:val="center"/>
              <w:rPr>
                <w:rFonts w:ascii="Arial Narrow" w:hAnsi="Arial Narrow"/>
                <w:b/>
                <w:bCs/>
                <w:sz w:val="21"/>
                <w:szCs w:val="21"/>
              </w:rPr>
            </w:pPr>
            <w:r>
              <w:rPr>
                <w:rFonts w:ascii="Arial Narrow" w:hAnsi="Arial Narrow"/>
                <w:b/>
                <w:bCs/>
                <w:sz w:val="21"/>
                <w:szCs w:val="21"/>
              </w:rPr>
              <w:t>6.475,00</w:t>
            </w:r>
          </w:p>
        </w:tc>
      </w:tr>
      <w:tr w:rsidR="007E564A" w:rsidRPr="00500EDA" w14:paraId="40BC5C52" w14:textId="77777777" w:rsidTr="009752BE">
        <w:trPr>
          <w:trHeight w:val="511"/>
          <w:jc w:val="center"/>
        </w:trPr>
        <w:tc>
          <w:tcPr>
            <w:tcW w:w="548" w:type="dxa"/>
            <w:tcBorders>
              <w:top w:val="single" w:sz="4" w:space="0" w:color="auto"/>
              <w:bottom w:val="single" w:sz="4" w:space="0" w:color="auto"/>
              <w:right w:val="single" w:sz="4" w:space="0" w:color="auto"/>
            </w:tcBorders>
            <w:vAlign w:val="center"/>
          </w:tcPr>
          <w:p w14:paraId="3C61576F"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2</w:t>
            </w:r>
          </w:p>
        </w:tc>
        <w:tc>
          <w:tcPr>
            <w:tcW w:w="1130" w:type="dxa"/>
            <w:tcBorders>
              <w:top w:val="single" w:sz="4" w:space="0" w:color="auto"/>
              <w:left w:val="single" w:sz="4" w:space="0" w:color="auto"/>
              <w:bottom w:val="single" w:sz="4" w:space="0" w:color="auto"/>
              <w:right w:val="single" w:sz="4" w:space="0" w:color="auto"/>
            </w:tcBorders>
            <w:vAlign w:val="center"/>
          </w:tcPr>
          <w:p w14:paraId="7D6406AD"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30,00</w:t>
            </w:r>
          </w:p>
        </w:tc>
        <w:tc>
          <w:tcPr>
            <w:tcW w:w="706" w:type="dxa"/>
            <w:tcBorders>
              <w:top w:val="single" w:sz="4" w:space="0" w:color="auto"/>
              <w:left w:val="single" w:sz="4" w:space="0" w:color="auto"/>
              <w:bottom w:val="single" w:sz="4" w:space="0" w:color="auto"/>
              <w:right w:val="single" w:sz="4" w:space="0" w:color="auto"/>
            </w:tcBorders>
            <w:vAlign w:val="center"/>
          </w:tcPr>
          <w:p w14:paraId="01611463"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UN</w:t>
            </w:r>
          </w:p>
        </w:tc>
        <w:tc>
          <w:tcPr>
            <w:tcW w:w="3934" w:type="dxa"/>
            <w:tcBorders>
              <w:top w:val="single" w:sz="4" w:space="0" w:color="auto"/>
              <w:left w:val="single" w:sz="4" w:space="0" w:color="auto"/>
              <w:bottom w:val="single" w:sz="4" w:space="0" w:color="auto"/>
              <w:right w:val="single" w:sz="4" w:space="0" w:color="auto"/>
            </w:tcBorders>
            <w:vAlign w:val="center"/>
          </w:tcPr>
          <w:p w14:paraId="0457BF0F" w14:textId="77777777" w:rsidR="007E564A" w:rsidRPr="003D57E1" w:rsidRDefault="007E564A" w:rsidP="009752BE">
            <w:pPr>
              <w:jc w:val="both"/>
              <w:rPr>
                <w:rFonts w:ascii="Arial Narrow" w:hAnsi="Arial Narrow"/>
                <w:sz w:val="21"/>
                <w:szCs w:val="21"/>
              </w:rPr>
            </w:pPr>
            <w:r w:rsidRPr="003D57E1">
              <w:rPr>
                <w:rFonts w:ascii="Arial Narrow" w:hAnsi="Arial Narrow"/>
                <w:sz w:val="21"/>
                <w:szCs w:val="21"/>
              </w:rPr>
              <w:t>Fornecimento e implantação de placa de serviços auxiliares com dimensão 50x66cm (Chapa de aço galvanizado nº 18 parede de 1,25mm suporte em aço galvanizado 3 metros 2" e película totalmente refletiva GT/GT, garantia de 5 anos).</w:t>
            </w:r>
          </w:p>
          <w:p w14:paraId="3549528E" w14:textId="77777777" w:rsidR="007E564A" w:rsidRPr="003D57E1" w:rsidRDefault="007E564A" w:rsidP="009752BE">
            <w:pPr>
              <w:jc w:val="both"/>
              <w:rPr>
                <w:rFonts w:ascii="Arial Narrow" w:hAnsi="Arial Narrow"/>
                <w:sz w:val="21"/>
                <w:szCs w:val="21"/>
              </w:rPr>
            </w:pPr>
          </w:p>
          <w:p w14:paraId="58F0E816" w14:textId="77777777" w:rsidR="007E564A" w:rsidRPr="003D57E1" w:rsidRDefault="007E564A" w:rsidP="009752BE">
            <w:pPr>
              <w:jc w:val="both"/>
              <w:rPr>
                <w:rFonts w:ascii="Arial Narrow" w:hAnsi="Arial Narrow"/>
                <w:sz w:val="21"/>
                <w:szCs w:val="21"/>
              </w:rPr>
            </w:pPr>
            <w:r w:rsidRPr="003D57E1">
              <w:rPr>
                <w:rFonts w:ascii="Arial Narrow" w:hAnsi="Arial Narrow"/>
                <w:sz w:val="21"/>
                <w:szCs w:val="21"/>
              </w:rPr>
              <w:t xml:space="preserve">Observação: os materiais fornecidos devem obrigatoriamente seguir as prescrições das respectivas normativas vigentes- chapa: ABNT NBR 11.904/2015. </w:t>
            </w:r>
          </w:p>
          <w:p w14:paraId="2D046E05" w14:textId="77777777" w:rsidR="007E564A" w:rsidRPr="00500EDA" w:rsidRDefault="007E564A" w:rsidP="009752BE">
            <w:pPr>
              <w:jc w:val="both"/>
              <w:rPr>
                <w:rFonts w:ascii="Arial Narrow" w:hAnsi="Arial Narrow"/>
                <w:sz w:val="21"/>
                <w:szCs w:val="21"/>
              </w:rPr>
            </w:pPr>
            <w:r w:rsidRPr="003D57E1">
              <w:rPr>
                <w:rFonts w:ascii="Arial Narrow" w:hAnsi="Arial Narrow"/>
                <w:sz w:val="21"/>
                <w:szCs w:val="21"/>
              </w:rPr>
              <w:t>Película: ABNT NBR 14.644/2013.</w:t>
            </w:r>
          </w:p>
        </w:tc>
        <w:tc>
          <w:tcPr>
            <w:tcW w:w="1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D85B1" w14:textId="0E0CDE56" w:rsidR="007E564A" w:rsidRPr="00500EDA" w:rsidRDefault="005C36B5" w:rsidP="009752BE">
            <w:pPr>
              <w:jc w:val="center"/>
              <w:rPr>
                <w:rFonts w:ascii="Arial Narrow" w:hAnsi="Arial Narrow"/>
                <w:b/>
                <w:bCs/>
                <w:sz w:val="21"/>
                <w:szCs w:val="21"/>
              </w:rPr>
            </w:pPr>
            <w:r>
              <w:rPr>
                <w:rFonts w:ascii="Arial Narrow" w:hAnsi="Arial Narrow"/>
                <w:b/>
                <w:bCs/>
                <w:sz w:val="21"/>
                <w:szCs w:val="21"/>
              </w:rPr>
              <w:t>313,00</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FEA2E8" w14:textId="336DF9A7" w:rsidR="005C36B5" w:rsidRDefault="005C36B5" w:rsidP="005C36B5">
            <w:pPr>
              <w:jc w:val="center"/>
              <w:rPr>
                <w:rFonts w:ascii="Arial Narrow" w:hAnsi="Arial Narrow"/>
                <w:b/>
                <w:bCs/>
                <w:sz w:val="21"/>
                <w:szCs w:val="21"/>
              </w:rPr>
            </w:pPr>
            <w:r>
              <w:rPr>
                <w:rFonts w:ascii="Arial Narrow" w:hAnsi="Arial Narrow"/>
                <w:b/>
                <w:bCs/>
                <w:sz w:val="21"/>
                <w:szCs w:val="21"/>
              </w:rPr>
              <w:t>9.390,00</w:t>
            </w:r>
          </w:p>
        </w:tc>
      </w:tr>
      <w:tr w:rsidR="007E564A" w:rsidRPr="00500EDA" w14:paraId="61830F6F" w14:textId="77777777" w:rsidTr="009752BE">
        <w:trPr>
          <w:trHeight w:val="511"/>
          <w:jc w:val="center"/>
        </w:trPr>
        <w:tc>
          <w:tcPr>
            <w:tcW w:w="548" w:type="dxa"/>
            <w:tcBorders>
              <w:top w:val="single" w:sz="4" w:space="0" w:color="auto"/>
              <w:bottom w:val="single" w:sz="4" w:space="0" w:color="auto"/>
              <w:right w:val="single" w:sz="4" w:space="0" w:color="auto"/>
            </w:tcBorders>
            <w:vAlign w:val="center"/>
          </w:tcPr>
          <w:p w14:paraId="152E9EEB"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3</w:t>
            </w:r>
          </w:p>
        </w:tc>
        <w:tc>
          <w:tcPr>
            <w:tcW w:w="1130" w:type="dxa"/>
            <w:tcBorders>
              <w:top w:val="single" w:sz="4" w:space="0" w:color="auto"/>
              <w:left w:val="single" w:sz="4" w:space="0" w:color="auto"/>
              <w:bottom w:val="single" w:sz="4" w:space="0" w:color="auto"/>
              <w:right w:val="single" w:sz="4" w:space="0" w:color="auto"/>
            </w:tcBorders>
            <w:vAlign w:val="center"/>
          </w:tcPr>
          <w:p w14:paraId="38934AC7"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5,00</w:t>
            </w:r>
          </w:p>
        </w:tc>
        <w:tc>
          <w:tcPr>
            <w:tcW w:w="706" w:type="dxa"/>
            <w:tcBorders>
              <w:top w:val="single" w:sz="4" w:space="0" w:color="auto"/>
              <w:left w:val="single" w:sz="4" w:space="0" w:color="auto"/>
              <w:bottom w:val="single" w:sz="4" w:space="0" w:color="auto"/>
              <w:right w:val="single" w:sz="4" w:space="0" w:color="auto"/>
            </w:tcBorders>
            <w:vAlign w:val="center"/>
          </w:tcPr>
          <w:p w14:paraId="05A890FC"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UN</w:t>
            </w:r>
          </w:p>
        </w:tc>
        <w:tc>
          <w:tcPr>
            <w:tcW w:w="3934" w:type="dxa"/>
            <w:tcBorders>
              <w:top w:val="single" w:sz="4" w:space="0" w:color="auto"/>
              <w:left w:val="single" w:sz="4" w:space="0" w:color="auto"/>
              <w:bottom w:val="single" w:sz="4" w:space="0" w:color="auto"/>
              <w:right w:val="single" w:sz="4" w:space="0" w:color="auto"/>
            </w:tcBorders>
            <w:vAlign w:val="center"/>
          </w:tcPr>
          <w:p w14:paraId="2ECEBB1C" w14:textId="77777777" w:rsidR="007E564A" w:rsidRPr="003D57E1" w:rsidRDefault="007E564A" w:rsidP="009752BE">
            <w:pPr>
              <w:jc w:val="both"/>
              <w:rPr>
                <w:rFonts w:ascii="Arial Narrow" w:hAnsi="Arial Narrow"/>
                <w:sz w:val="21"/>
                <w:szCs w:val="21"/>
              </w:rPr>
            </w:pPr>
            <w:r w:rsidRPr="003D57E1">
              <w:rPr>
                <w:rFonts w:ascii="Arial Narrow" w:hAnsi="Arial Narrow"/>
                <w:sz w:val="21"/>
                <w:szCs w:val="21"/>
              </w:rPr>
              <w:t xml:space="preserve">Fornecimento e implantação de placas de indicação 200x50cm (Chapas de aço galvanizado n° 18 parede de 1,25mm suporte em aço </w:t>
            </w:r>
            <w:r w:rsidRPr="003D57E1">
              <w:rPr>
                <w:rFonts w:ascii="Arial Narrow" w:hAnsi="Arial Narrow"/>
                <w:sz w:val="21"/>
                <w:szCs w:val="21"/>
              </w:rPr>
              <w:lastRenderedPageBreak/>
              <w:t>galvanizado 3 metros 2" e película totalmente refletiva GT/GT, garantia de 5 anos).</w:t>
            </w:r>
          </w:p>
          <w:p w14:paraId="4BECF76A" w14:textId="77777777" w:rsidR="007E564A" w:rsidRPr="003D57E1" w:rsidRDefault="007E564A" w:rsidP="009752BE">
            <w:pPr>
              <w:jc w:val="both"/>
              <w:rPr>
                <w:rFonts w:ascii="Arial Narrow" w:hAnsi="Arial Narrow"/>
                <w:sz w:val="21"/>
                <w:szCs w:val="21"/>
              </w:rPr>
            </w:pPr>
          </w:p>
          <w:p w14:paraId="5CDC79F8" w14:textId="77777777" w:rsidR="007E564A" w:rsidRPr="00500EDA" w:rsidRDefault="007E564A" w:rsidP="009752BE">
            <w:pPr>
              <w:jc w:val="both"/>
              <w:rPr>
                <w:rFonts w:ascii="Arial Narrow" w:hAnsi="Arial Narrow"/>
                <w:sz w:val="21"/>
                <w:szCs w:val="21"/>
              </w:rPr>
            </w:pPr>
            <w:r w:rsidRPr="003D57E1">
              <w:rPr>
                <w:rFonts w:ascii="Arial Narrow" w:hAnsi="Arial Narrow"/>
                <w:sz w:val="21"/>
                <w:szCs w:val="21"/>
              </w:rPr>
              <w:t>Observação: os materiais fornecidos devem seguir as prescrições das respectivas normativas vigentes - chapa: ABNT NBR 11.904/2015. Película: ABNT NBR 14.644/2013.</w:t>
            </w:r>
          </w:p>
        </w:tc>
        <w:tc>
          <w:tcPr>
            <w:tcW w:w="1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3FFE7B" w14:textId="11A33472" w:rsidR="007E564A" w:rsidRPr="00500EDA" w:rsidRDefault="005C36B5" w:rsidP="009752BE">
            <w:pPr>
              <w:jc w:val="center"/>
              <w:rPr>
                <w:rFonts w:ascii="Arial Narrow" w:hAnsi="Arial Narrow"/>
                <w:b/>
                <w:bCs/>
                <w:sz w:val="21"/>
                <w:szCs w:val="21"/>
              </w:rPr>
            </w:pPr>
            <w:r>
              <w:rPr>
                <w:rFonts w:ascii="Arial Narrow" w:hAnsi="Arial Narrow"/>
                <w:b/>
                <w:bCs/>
                <w:sz w:val="21"/>
                <w:szCs w:val="21"/>
              </w:rPr>
              <w:lastRenderedPageBreak/>
              <w:t>5</w:t>
            </w:r>
            <w:r w:rsidR="00F97B68">
              <w:rPr>
                <w:rFonts w:ascii="Arial Narrow" w:hAnsi="Arial Narrow"/>
                <w:b/>
                <w:bCs/>
                <w:sz w:val="21"/>
                <w:szCs w:val="21"/>
              </w:rPr>
              <w:t>6</w:t>
            </w:r>
            <w:r>
              <w:rPr>
                <w:rFonts w:ascii="Arial Narrow" w:hAnsi="Arial Narrow"/>
                <w:b/>
                <w:bCs/>
                <w:sz w:val="21"/>
                <w:szCs w:val="21"/>
              </w:rPr>
              <w:t>0,00</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270ED" w14:textId="17FB7A08" w:rsidR="007E564A" w:rsidRDefault="005C36B5" w:rsidP="009752BE">
            <w:pPr>
              <w:jc w:val="center"/>
              <w:rPr>
                <w:rFonts w:ascii="Arial Narrow" w:hAnsi="Arial Narrow"/>
                <w:b/>
                <w:bCs/>
                <w:sz w:val="21"/>
                <w:szCs w:val="21"/>
              </w:rPr>
            </w:pPr>
            <w:r>
              <w:rPr>
                <w:rFonts w:ascii="Arial Narrow" w:hAnsi="Arial Narrow"/>
                <w:b/>
                <w:bCs/>
                <w:sz w:val="21"/>
                <w:szCs w:val="21"/>
              </w:rPr>
              <w:t>2.800,00</w:t>
            </w:r>
          </w:p>
        </w:tc>
      </w:tr>
      <w:tr w:rsidR="007E564A" w:rsidRPr="00500EDA" w14:paraId="73317364" w14:textId="77777777" w:rsidTr="009752BE">
        <w:trPr>
          <w:trHeight w:val="511"/>
          <w:jc w:val="center"/>
        </w:trPr>
        <w:tc>
          <w:tcPr>
            <w:tcW w:w="548" w:type="dxa"/>
            <w:tcBorders>
              <w:top w:val="single" w:sz="4" w:space="0" w:color="auto"/>
              <w:bottom w:val="single" w:sz="4" w:space="0" w:color="auto"/>
              <w:right w:val="single" w:sz="4" w:space="0" w:color="auto"/>
            </w:tcBorders>
            <w:vAlign w:val="center"/>
          </w:tcPr>
          <w:p w14:paraId="7BF3FF45"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4</w:t>
            </w:r>
          </w:p>
        </w:tc>
        <w:tc>
          <w:tcPr>
            <w:tcW w:w="1130" w:type="dxa"/>
            <w:tcBorders>
              <w:top w:val="single" w:sz="4" w:space="0" w:color="auto"/>
              <w:left w:val="single" w:sz="4" w:space="0" w:color="auto"/>
              <w:bottom w:val="single" w:sz="4" w:space="0" w:color="auto"/>
              <w:right w:val="single" w:sz="4" w:space="0" w:color="auto"/>
            </w:tcBorders>
            <w:vAlign w:val="center"/>
          </w:tcPr>
          <w:p w14:paraId="5A94F420"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5,00</w:t>
            </w:r>
          </w:p>
        </w:tc>
        <w:tc>
          <w:tcPr>
            <w:tcW w:w="706" w:type="dxa"/>
            <w:tcBorders>
              <w:top w:val="single" w:sz="4" w:space="0" w:color="auto"/>
              <w:left w:val="single" w:sz="4" w:space="0" w:color="auto"/>
              <w:bottom w:val="single" w:sz="4" w:space="0" w:color="auto"/>
              <w:right w:val="single" w:sz="4" w:space="0" w:color="auto"/>
            </w:tcBorders>
            <w:vAlign w:val="center"/>
          </w:tcPr>
          <w:p w14:paraId="1F66456C"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UN</w:t>
            </w:r>
          </w:p>
        </w:tc>
        <w:tc>
          <w:tcPr>
            <w:tcW w:w="3934" w:type="dxa"/>
            <w:tcBorders>
              <w:top w:val="single" w:sz="4" w:space="0" w:color="auto"/>
              <w:left w:val="single" w:sz="4" w:space="0" w:color="auto"/>
              <w:bottom w:val="single" w:sz="4" w:space="0" w:color="auto"/>
              <w:right w:val="single" w:sz="4" w:space="0" w:color="auto"/>
            </w:tcBorders>
            <w:vAlign w:val="center"/>
          </w:tcPr>
          <w:p w14:paraId="3181F2E3" w14:textId="77777777" w:rsidR="007E564A" w:rsidRPr="003D57E1" w:rsidRDefault="007E564A" w:rsidP="009752BE">
            <w:pPr>
              <w:jc w:val="both"/>
              <w:rPr>
                <w:rFonts w:ascii="Arial Narrow" w:hAnsi="Arial Narrow"/>
                <w:sz w:val="21"/>
                <w:szCs w:val="21"/>
              </w:rPr>
            </w:pPr>
            <w:r w:rsidRPr="003D57E1">
              <w:rPr>
                <w:rFonts w:ascii="Arial Narrow" w:hAnsi="Arial Narrow"/>
                <w:sz w:val="21"/>
                <w:szCs w:val="21"/>
              </w:rPr>
              <w:t xml:space="preserve">Fornecimento e implantação de </w:t>
            </w:r>
            <w:proofErr w:type="spellStart"/>
            <w:r w:rsidRPr="003D57E1">
              <w:rPr>
                <w:rFonts w:ascii="Arial Narrow" w:hAnsi="Arial Narrow"/>
                <w:sz w:val="21"/>
                <w:szCs w:val="21"/>
              </w:rPr>
              <w:t>semi-pórtico</w:t>
            </w:r>
            <w:proofErr w:type="spellEnd"/>
            <w:r w:rsidRPr="003D57E1">
              <w:rPr>
                <w:rFonts w:ascii="Arial Narrow" w:hAnsi="Arial Narrow"/>
                <w:sz w:val="21"/>
                <w:szCs w:val="21"/>
              </w:rPr>
              <w:t xml:space="preserve"> tipo bandeira com coluna 114,30mm e braço 101,60mm, em aço galvanizado a fogo parede de 3,75mm, com placa de 200x100cm (chapa de aço galvanizado nº 18 parede de 1,25mm suporte em aço galvanizado 3 metros 2" película totalmente refletiva </w:t>
            </w:r>
            <w:proofErr w:type="spellStart"/>
            <w:r w:rsidRPr="003D57E1">
              <w:rPr>
                <w:rFonts w:ascii="Arial Narrow" w:hAnsi="Arial Narrow"/>
                <w:sz w:val="21"/>
                <w:szCs w:val="21"/>
              </w:rPr>
              <w:t>Gt</w:t>
            </w:r>
            <w:proofErr w:type="spellEnd"/>
            <w:r w:rsidRPr="003D57E1">
              <w:rPr>
                <w:rFonts w:ascii="Arial Narrow" w:hAnsi="Arial Narrow"/>
                <w:sz w:val="21"/>
                <w:szCs w:val="21"/>
              </w:rPr>
              <w:t>/GT, garantia de 5 anos.</w:t>
            </w:r>
          </w:p>
          <w:p w14:paraId="614FC036" w14:textId="77777777" w:rsidR="007E564A" w:rsidRPr="003D57E1" w:rsidRDefault="007E564A" w:rsidP="009752BE">
            <w:pPr>
              <w:jc w:val="both"/>
              <w:rPr>
                <w:rFonts w:ascii="Arial Narrow" w:hAnsi="Arial Narrow"/>
                <w:sz w:val="21"/>
                <w:szCs w:val="21"/>
              </w:rPr>
            </w:pPr>
          </w:p>
          <w:p w14:paraId="4B8DB7F9" w14:textId="77777777" w:rsidR="007E564A" w:rsidRPr="003D57E1" w:rsidRDefault="007E564A" w:rsidP="009752BE">
            <w:pPr>
              <w:jc w:val="both"/>
              <w:rPr>
                <w:rFonts w:ascii="Arial Narrow" w:hAnsi="Arial Narrow"/>
                <w:sz w:val="21"/>
                <w:szCs w:val="21"/>
              </w:rPr>
            </w:pPr>
            <w:r w:rsidRPr="003D57E1">
              <w:rPr>
                <w:rFonts w:ascii="Arial Narrow" w:hAnsi="Arial Narrow"/>
                <w:sz w:val="21"/>
                <w:szCs w:val="21"/>
              </w:rPr>
              <w:t xml:space="preserve">Observação: os materiais fornecidos devem obrigatoriamente seguir as prescrições das respectivas normativas vigentes- chapa: ABNT NBR 11.904/2015. </w:t>
            </w:r>
          </w:p>
          <w:p w14:paraId="16D7BBED" w14:textId="77777777" w:rsidR="007E564A" w:rsidRPr="00500EDA" w:rsidRDefault="007E564A" w:rsidP="009752BE">
            <w:pPr>
              <w:jc w:val="both"/>
              <w:rPr>
                <w:rFonts w:ascii="Arial Narrow" w:hAnsi="Arial Narrow"/>
                <w:sz w:val="21"/>
                <w:szCs w:val="21"/>
              </w:rPr>
            </w:pPr>
            <w:r w:rsidRPr="003D57E1">
              <w:rPr>
                <w:rFonts w:ascii="Arial Narrow" w:hAnsi="Arial Narrow"/>
                <w:sz w:val="21"/>
                <w:szCs w:val="21"/>
              </w:rPr>
              <w:t>Película: ABNT NBR 14.644/2013.</w:t>
            </w:r>
          </w:p>
        </w:tc>
        <w:tc>
          <w:tcPr>
            <w:tcW w:w="1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13F39" w14:textId="4C9CE3F1" w:rsidR="007E564A" w:rsidRPr="00500EDA" w:rsidRDefault="005C36B5" w:rsidP="009752BE">
            <w:pPr>
              <w:jc w:val="center"/>
              <w:rPr>
                <w:rFonts w:ascii="Arial Narrow" w:hAnsi="Arial Narrow"/>
                <w:b/>
                <w:bCs/>
                <w:sz w:val="21"/>
                <w:szCs w:val="21"/>
              </w:rPr>
            </w:pPr>
            <w:r>
              <w:rPr>
                <w:rFonts w:ascii="Arial Narrow" w:hAnsi="Arial Narrow"/>
                <w:b/>
                <w:bCs/>
                <w:sz w:val="21"/>
                <w:szCs w:val="21"/>
              </w:rPr>
              <w:t>3.919,45</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35C86" w14:textId="1B227801" w:rsidR="007E564A" w:rsidRDefault="005C36B5" w:rsidP="009752BE">
            <w:pPr>
              <w:jc w:val="center"/>
              <w:rPr>
                <w:rFonts w:ascii="Arial Narrow" w:hAnsi="Arial Narrow"/>
                <w:b/>
                <w:bCs/>
                <w:sz w:val="21"/>
                <w:szCs w:val="21"/>
              </w:rPr>
            </w:pPr>
            <w:r>
              <w:rPr>
                <w:rFonts w:ascii="Arial Narrow" w:hAnsi="Arial Narrow"/>
                <w:b/>
                <w:bCs/>
                <w:sz w:val="21"/>
                <w:szCs w:val="21"/>
              </w:rPr>
              <w:t>19.597,25</w:t>
            </w:r>
          </w:p>
        </w:tc>
      </w:tr>
      <w:tr w:rsidR="007E564A" w:rsidRPr="00500EDA" w14:paraId="364F15FB" w14:textId="77777777" w:rsidTr="009752BE">
        <w:trPr>
          <w:trHeight w:val="511"/>
          <w:jc w:val="center"/>
        </w:trPr>
        <w:tc>
          <w:tcPr>
            <w:tcW w:w="548" w:type="dxa"/>
            <w:tcBorders>
              <w:top w:val="single" w:sz="4" w:space="0" w:color="auto"/>
              <w:bottom w:val="single" w:sz="4" w:space="0" w:color="auto"/>
              <w:right w:val="single" w:sz="4" w:space="0" w:color="auto"/>
            </w:tcBorders>
            <w:vAlign w:val="center"/>
          </w:tcPr>
          <w:p w14:paraId="6790995F"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6</w:t>
            </w:r>
          </w:p>
        </w:tc>
        <w:tc>
          <w:tcPr>
            <w:tcW w:w="1130" w:type="dxa"/>
            <w:tcBorders>
              <w:top w:val="single" w:sz="4" w:space="0" w:color="auto"/>
              <w:left w:val="single" w:sz="4" w:space="0" w:color="auto"/>
              <w:bottom w:val="single" w:sz="4" w:space="0" w:color="auto"/>
              <w:right w:val="single" w:sz="4" w:space="0" w:color="auto"/>
            </w:tcBorders>
            <w:vAlign w:val="center"/>
          </w:tcPr>
          <w:p w14:paraId="3158CF18"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15,00</w:t>
            </w:r>
          </w:p>
        </w:tc>
        <w:tc>
          <w:tcPr>
            <w:tcW w:w="706" w:type="dxa"/>
            <w:tcBorders>
              <w:top w:val="single" w:sz="4" w:space="0" w:color="auto"/>
              <w:left w:val="single" w:sz="4" w:space="0" w:color="auto"/>
              <w:bottom w:val="single" w:sz="4" w:space="0" w:color="auto"/>
              <w:right w:val="single" w:sz="4" w:space="0" w:color="auto"/>
            </w:tcBorders>
            <w:vAlign w:val="center"/>
          </w:tcPr>
          <w:p w14:paraId="370D8FAE"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UN</w:t>
            </w:r>
          </w:p>
        </w:tc>
        <w:tc>
          <w:tcPr>
            <w:tcW w:w="3934" w:type="dxa"/>
            <w:tcBorders>
              <w:top w:val="single" w:sz="4" w:space="0" w:color="auto"/>
              <w:left w:val="single" w:sz="4" w:space="0" w:color="auto"/>
              <w:bottom w:val="single" w:sz="4" w:space="0" w:color="auto"/>
              <w:right w:val="single" w:sz="4" w:space="0" w:color="auto"/>
            </w:tcBorders>
            <w:vAlign w:val="center"/>
          </w:tcPr>
          <w:p w14:paraId="1E4DD663" w14:textId="77777777" w:rsidR="007E564A" w:rsidRPr="003D57E1" w:rsidRDefault="007E564A" w:rsidP="009752BE">
            <w:pPr>
              <w:jc w:val="both"/>
              <w:rPr>
                <w:rFonts w:ascii="Arial Narrow" w:hAnsi="Arial Narrow"/>
                <w:sz w:val="21"/>
                <w:szCs w:val="21"/>
              </w:rPr>
            </w:pPr>
            <w:r w:rsidRPr="003D57E1">
              <w:rPr>
                <w:rFonts w:ascii="Arial Narrow" w:hAnsi="Arial Narrow"/>
                <w:sz w:val="21"/>
                <w:szCs w:val="21"/>
              </w:rPr>
              <w:t xml:space="preserve">Fornecimento e implantação de placas de regulamentação 50x70cm (chapa de aço galvanizado nº 18 parede de 1,25mm suporte em aço galvanizado 3 metros 2" e película totalmente refletiva GT/GT, garantia de 5 anos). </w:t>
            </w:r>
          </w:p>
          <w:p w14:paraId="2B265514" w14:textId="77777777" w:rsidR="007E564A" w:rsidRDefault="007E564A" w:rsidP="009752BE">
            <w:pPr>
              <w:jc w:val="both"/>
              <w:rPr>
                <w:rFonts w:ascii="Arial Narrow" w:hAnsi="Arial Narrow"/>
                <w:sz w:val="21"/>
                <w:szCs w:val="21"/>
              </w:rPr>
            </w:pPr>
          </w:p>
          <w:p w14:paraId="789AB42F" w14:textId="77777777" w:rsidR="007E564A" w:rsidRPr="00500EDA" w:rsidRDefault="007E564A" w:rsidP="009752BE">
            <w:pPr>
              <w:jc w:val="both"/>
              <w:rPr>
                <w:rFonts w:ascii="Arial Narrow" w:hAnsi="Arial Narrow"/>
                <w:sz w:val="21"/>
                <w:szCs w:val="21"/>
              </w:rPr>
            </w:pPr>
            <w:r w:rsidRPr="003D57E1">
              <w:rPr>
                <w:rFonts w:ascii="Arial Narrow" w:hAnsi="Arial Narrow"/>
                <w:sz w:val="21"/>
                <w:szCs w:val="21"/>
              </w:rPr>
              <w:t>Observação: os materiais fornecidos devem seguir as prescrições das respectivas normativas vigentes - chapa: ABNT NBR 11.904/2015. Película: ABNT NBR 14.644/2013.</w:t>
            </w:r>
          </w:p>
        </w:tc>
        <w:tc>
          <w:tcPr>
            <w:tcW w:w="1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F59B2" w14:textId="37F18C6B" w:rsidR="007E564A" w:rsidRPr="00500EDA" w:rsidRDefault="005C36B5" w:rsidP="009752BE">
            <w:pPr>
              <w:jc w:val="center"/>
              <w:rPr>
                <w:rFonts w:ascii="Arial Narrow" w:hAnsi="Arial Narrow"/>
                <w:b/>
                <w:bCs/>
                <w:sz w:val="21"/>
                <w:szCs w:val="21"/>
              </w:rPr>
            </w:pPr>
            <w:r>
              <w:rPr>
                <w:rFonts w:ascii="Arial Narrow" w:hAnsi="Arial Narrow"/>
                <w:b/>
                <w:bCs/>
                <w:sz w:val="21"/>
                <w:szCs w:val="21"/>
              </w:rPr>
              <w:t>345,00</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0EDCA" w14:textId="2F9093DA" w:rsidR="007E564A" w:rsidRDefault="005C36B5" w:rsidP="009752BE">
            <w:pPr>
              <w:jc w:val="center"/>
              <w:rPr>
                <w:rFonts w:ascii="Arial Narrow" w:hAnsi="Arial Narrow"/>
                <w:b/>
                <w:bCs/>
                <w:sz w:val="21"/>
                <w:szCs w:val="21"/>
              </w:rPr>
            </w:pPr>
            <w:r>
              <w:rPr>
                <w:rFonts w:ascii="Arial Narrow" w:hAnsi="Arial Narrow"/>
                <w:b/>
                <w:bCs/>
                <w:sz w:val="21"/>
                <w:szCs w:val="21"/>
              </w:rPr>
              <w:t>5.175,00</w:t>
            </w:r>
          </w:p>
        </w:tc>
      </w:tr>
      <w:tr w:rsidR="007E564A" w:rsidRPr="00500EDA" w14:paraId="024DEB87" w14:textId="77777777" w:rsidTr="009752BE">
        <w:trPr>
          <w:trHeight w:val="511"/>
          <w:jc w:val="center"/>
        </w:trPr>
        <w:tc>
          <w:tcPr>
            <w:tcW w:w="548" w:type="dxa"/>
            <w:tcBorders>
              <w:top w:val="single" w:sz="4" w:space="0" w:color="auto"/>
              <w:bottom w:val="single" w:sz="4" w:space="0" w:color="auto"/>
              <w:right w:val="single" w:sz="4" w:space="0" w:color="auto"/>
            </w:tcBorders>
            <w:vAlign w:val="center"/>
          </w:tcPr>
          <w:p w14:paraId="130B0F7C"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7</w:t>
            </w:r>
          </w:p>
        </w:tc>
        <w:tc>
          <w:tcPr>
            <w:tcW w:w="1130" w:type="dxa"/>
            <w:tcBorders>
              <w:top w:val="single" w:sz="4" w:space="0" w:color="auto"/>
              <w:left w:val="single" w:sz="4" w:space="0" w:color="auto"/>
              <w:bottom w:val="single" w:sz="4" w:space="0" w:color="auto"/>
              <w:right w:val="single" w:sz="4" w:space="0" w:color="auto"/>
            </w:tcBorders>
            <w:vAlign w:val="center"/>
          </w:tcPr>
          <w:p w14:paraId="2A5DBE99"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15,00</w:t>
            </w:r>
          </w:p>
        </w:tc>
        <w:tc>
          <w:tcPr>
            <w:tcW w:w="706" w:type="dxa"/>
            <w:tcBorders>
              <w:top w:val="single" w:sz="4" w:space="0" w:color="auto"/>
              <w:left w:val="single" w:sz="4" w:space="0" w:color="auto"/>
              <w:bottom w:val="single" w:sz="4" w:space="0" w:color="auto"/>
              <w:right w:val="single" w:sz="4" w:space="0" w:color="auto"/>
            </w:tcBorders>
            <w:vAlign w:val="center"/>
          </w:tcPr>
          <w:p w14:paraId="6965B00C"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UN</w:t>
            </w:r>
          </w:p>
        </w:tc>
        <w:tc>
          <w:tcPr>
            <w:tcW w:w="3934" w:type="dxa"/>
            <w:tcBorders>
              <w:top w:val="single" w:sz="4" w:space="0" w:color="auto"/>
              <w:left w:val="single" w:sz="4" w:space="0" w:color="auto"/>
              <w:bottom w:val="single" w:sz="4" w:space="0" w:color="auto"/>
              <w:right w:val="single" w:sz="4" w:space="0" w:color="auto"/>
            </w:tcBorders>
            <w:vAlign w:val="center"/>
          </w:tcPr>
          <w:p w14:paraId="7D1FAC99" w14:textId="77777777" w:rsidR="007E564A" w:rsidRPr="003D57E1" w:rsidRDefault="007E564A" w:rsidP="009752BE">
            <w:pPr>
              <w:jc w:val="both"/>
              <w:rPr>
                <w:rFonts w:ascii="Arial Narrow" w:hAnsi="Arial Narrow"/>
                <w:sz w:val="21"/>
                <w:szCs w:val="21"/>
              </w:rPr>
            </w:pPr>
            <w:r w:rsidRPr="003D57E1">
              <w:rPr>
                <w:rFonts w:ascii="Arial Narrow" w:hAnsi="Arial Narrow"/>
                <w:sz w:val="21"/>
                <w:szCs w:val="21"/>
              </w:rPr>
              <w:t xml:space="preserve">Fornecimento e implantação de placas de regulamentação 60x100cm (chapa de aço galvanizado nº 18 parede de 1,25mm suporte em aço galvanizado 3 metros 2" e película totalmente refletiva GT/GT, garantia de 5 anos). </w:t>
            </w:r>
          </w:p>
          <w:p w14:paraId="432D6D88" w14:textId="77777777" w:rsidR="007E564A" w:rsidRDefault="007E564A" w:rsidP="009752BE">
            <w:pPr>
              <w:jc w:val="both"/>
              <w:rPr>
                <w:rFonts w:ascii="Arial Narrow" w:hAnsi="Arial Narrow"/>
                <w:sz w:val="21"/>
                <w:szCs w:val="21"/>
              </w:rPr>
            </w:pPr>
          </w:p>
          <w:p w14:paraId="40CFCF4D" w14:textId="77777777" w:rsidR="007E564A" w:rsidRPr="00500EDA" w:rsidRDefault="007E564A" w:rsidP="009752BE">
            <w:pPr>
              <w:jc w:val="both"/>
              <w:rPr>
                <w:rFonts w:ascii="Arial Narrow" w:hAnsi="Arial Narrow"/>
                <w:sz w:val="21"/>
                <w:szCs w:val="21"/>
              </w:rPr>
            </w:pPr>
            <w:r w:rsidRPr="003D57E1">
              <w:rPr>
                <w:rFonts w:ascii="Arial Narrow" w:hAnsi="Arial Narrow"/>
                <w:sz w:val="21"/>
                <w:szCs w:val="21"/>
              </w:rPr>
              <w:t>Observação: os materiais fornecidos devem seguir as prescrições das respectivas normativas vigentes- chapa: ABNT NBR 11.904/2015. Película: ABNT NBR 14.644/2013.</w:t>
            </w:r>
          </w:p>
        </w:tc>
        <w:tc>
          <w:tcPr>
            <w:tcW w:w="1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08F17" w14:textId="0FAF13FE" w:rsidR="007E564A" w:rsidRPr="00500EDA" w:rsidRDefault="005C36B5" w:rsidP="009752BE">
            <w:pPr>
              <w:jc w:val="center"/>
              <w:rPr>
                <w:rFonts w:ascii="Arial Narrow" w:hAnsi="Arial Narrow"/>
                <w:b/>
                <w:bCs/>
                <w:sz w:val="21"/>
                <w:szCs w:val="21"/>
              </w:rPr>
            </w:pPr>
            <w:r>
              <w:rPr>
                <w:rFonts w:ascii="Arial Narrow" w:hAnsi="Arial Narrow"/>
                <w:b/>
                <w:bCs/>
                <w:sz w:val="21"/>
                <w:szCs w:val="21"/>
              </w:rPr>
              <w:t>321,00</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E688E" w14:textId="2295DB78" w:rsidR="007E564A" w:rsidRDefault="005C36B5" w:rsidP="009752BE">
            <w:pPr>
              <w:jc w:val="center"/>
              <w:rPr>
                <w:rFonts w:ascii="Arial Narrow" w:hAnsi="Arial Narrow"/>
                <w:b/>
                <w:bCs/>
                <w:sz w:val="21"/>
                <w:szCs w:val="21"/>
              </w:rPr>
            </w:pPr>
            <w:r>
              <w:rPr>
                <w:rFonts w:ascii="Arial Narrow" w:hAnsi="Arial Narrow"/>
                <w:b/>
                <w:bCs/>
                <w:sz w:val="21"/>
                <w:szCs w:val="21"/>
              </w:rPr>
              <w:t>4.815,00</w:t>
            </w:r>
          </w:p>
        </w:tc>
      </w:tr>
      <w:tr w:rsidR="007E564A" w:rsidRPr="00500EDA" w14:paraId="7DD80503" w14:textId="77777777" w:rsidTr="009752BE">
        <w:trPr>
          <w:trHeight w:val="511"/>
          <w:jc w:val="center"/>
        </w:trPr>
        <w:tc>
          <w:tcPr>
            <w:tcW w:w="548" w:type="dxa"/>
            <w:tcBorders>
              <w:top w:val="single" w:sz="4" w:space="0" w:color="auto"/>
              <w:bottom w:val="single" w:sz="4" w:space="0" w:color="auto"/>
              <w:right w:val="single" w:sz="4" w:space="0" w:color="auto"/>
            </w:tcBorders>
            <w:vAlign w:val="center"/>
          </w:tcPr>
          <w:p w14:paraId="025148A7"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8</w:t>
            </w:r>
          </w:p>
        </w:tc>
        <w:tc>
          <w:tcPr>
            <w:tcW w:w="1130" w:type="dxa"/>
            <w:tcBorders>
              <w:top w:val="single" w:sz="4" w:space="0" w:color="auto"/>
              <w:left w:val="single" w:sz="4" w:space="0" w:color="auto"/>
              <w:bottom w:val="single" w:sz="4" w:space="0" w:color="auto"/>
              <w:right w:val="single" w:sz="4" w:space="0" w:color="auto"/>
            </w:tcBorders>
            <w:vAlign w:val="center"/>
          </w:tcPr>
          <w:p w14:paraId="035CE167"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5,00</w:t>
            </w:r>
          </w:p>
        </w:tc>
        <w:tc>
          <w:tcPr>
            <w:tcW w:w="706" w:type="dxa"/>
            <w:tcBorders>
              <w:top w:val="single" w:sz="4" w:space="0" w:color="auto"/>
              <w:left w:val="single" w:sz="4" w:space="0" w:color="auto"/>
              <w:bottom w:val="single" w:sz="4" w:space="0" w:color="auto"/>
              <w:right w:val="single" w:sz="4" w:space="0" w:color="auto"/>
            </w:tcBorders>
            <w:vAlign w:val="center"/>
          </w:tcPr>
          <w:p w14:paraId="1D3FCF68" w14:textId="77777777" w:rsidR="007E564A" w:rsidRPr="00500EDA" w:rsidRDefault="007E564A" w:rsidP="009752BE">
            <w:pPr>
              <w:jc w:val="center"/>
              <w:rPr>
                <w:rFonts w:ascii="Arial Narrow" w:hAnsi="Arial Narrow"/>
                <w:sz w:val="21"/>
                <w:szCs w:val="21"/>
              </w:rPr>
            </w:pPr>
            <w:r w:rsidRPr="003D57E1">
              <w:rPr>
                <w:rFonts w:ascii="Arial Narrow" w:hAnsi="Arial Narrow"/>
                <w:sz w:val="21"/>
                <w:szCs w:val="21"/>
              </w:rPr>
              <w:t>UN</w:t>
            </w:r>
          </w:p>
        </w:tc>
        <w:tc>
          <w:tcPr>
            <w:tcW w:w="3934" w:type="dxa"/>
            <w:tcBorders>
              <w:top w:val="single" w:sz="4" w:space="0" w:color="auto"/>
              <w:left w:val="single" w:sz="4" w:space="0" w:color="auto"/>
              <w:bottom w:val="single" w:sz="4" w:space="0" w:color="auto"/>
              <w:right w:val="single" w:sz="4" w:space="0" w:color="auto"/>
            </w:tcBorders>
            <w:vAlign w:val="center"/>
          </w:tcPr>
          <w:p w14:paraId="34049453" w14:textId="77777777" w:rsidR="007E564A" w:rsidRPr="003D57E1" w:rsidRDefault="007E564A" w:rsidP="009752BE">
            <w:pPr>
              <w:jc w:val="both"/>
              <w:rPr>
                <w:rFonts w:ascii="Arial Narrow" w:hAnsi="Arial Narrow"/>
                <w:sz w:val="21"/>
                <w:szCs w:val="21"/>
              </w:rPr>
            </w:pPr>
            <w:r w:rsidRPr="003D57E1">
              <w:rPr>
                <w:rFonts w:ascii="Arial Narrow" w:hAnsi="Arial Narrow"/>
                <w:sz w:val="21"/>
                <w:szCs w:val="21"/>
              </w:rPr>
              <w:t>Fornecimento e implantação de placa de indicação 200x100cm (Chapa em aço galvanizado n° 18 parede de 1,25mm suporte em aço galvanizado 3 metros 2" e película totalmente refletiva GT/GT, garantia de 5 anos).</w:t>
            </w:r>
          </w:p>
          <w:p w14:paraId="2EBB021E" w14:textId="77777777" w:rsidR="007E564A" w:rsidRPr="003D57E1" w:rsidRDefault="007E564A" w:rsidP="009752BE">
            <w:pPr>
              <w:jc w:val="both"/>
              <w:rPr>
                <w:rFonts w:ascii="Arial Narrow" w:hAnsi="Arial Narrow"/>
                <w:sz w:val="21"/>
                <w:szCs w:val="21"/>
              </w:rPr>
            </w:pPr>
          </w:p>
          <w:p w14:paraId="574CFF71" w14:textId="77777777" w:rsidR="007E564A" w:rsidRPr="00500EDA" w:rsidRDefault="007E564A" w:rsidP="009752BE">
            <w:pPr>
              <w:jc w:val="both"/>
              <w:rPr>
                <w:rFonts w:ascii="Arial Narrow" w:hAnsi="Arial Narrow"/>
                <w:sz w:val="21"/>
                <w:szCs w:val="21"/>
              </w:rPr>
            </w:pPr>
            <w:r w:rsidRPr="003D57E1">
              <w:rPr>
                <w:rFonts w:ascii="Arial Narrow" w:hAnsi="Arial Narrow"/>
                <w:sz w:val="21"/>
                <w:szCs w:val="21"/>
              </w:rPr>
              <w:t>Observação: os materiais fornecidos devem seguir as prescrições das respectivas normativas vigentes - chapa: ABNT NBR 11.904/2015. Película: ABNT NBR 14.644/2013.</w:t>
            </w:r>
          </w:p>
        </w:tc>
        <w:tc>
          <w:tcPr>
            <w:tcW w:w="1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07FA2" w14:textId="7B3FDAA7" w:rsidR="007E564A" w:rsidRPr="00500EDA" w:rsidRDefault="005C36B5" w:rsidP="009752BE">
            <w:pPr>
              <w:jc w:val="center"/>
              <w:rPr>
                <w:rFonts w:ascii="Arial Narrow" w:hAnsi="Arial Narrow"/>
                <w:b/>
                <w:bCs/>
                <w:sz w:val="21"/>
                <w:szCs w:val="21"/>
              </w:rPr>
            </w:pPr>
            <w:r>
              <w:rPr>
                <w:rFonts w:ascii="Arial Narrow" w:hAnsi="Arial Narrow"/>
                <w:b/>
                <w:bCs/>
                <w:sz w:val="21"/>
                <w:szCs w:val="21"/>
              </w:rPr>
              <w:t>1.095,00</w:t>
            </w: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D4977" w14:textId="2AEA1A8B" w:rsidR="007E564A" w:rsidRDefault="005C36B5" w:rsidP="009752BE">
            <w:pPr>
              <w:jc w:val="center"/>
              <w:rPr>
                <w:rFonts w:ascii="Arial Narrow" w:hAnsi="Arial Narrow"/>
                <w:b/>
                <w:bCs/>
                <w:sz w:val="21"/>
                <w:szCs w:val="21"/>
              </w:rPr>
            </w:pPr>
            <w:r>
              <w:rPr>
                <w:rFonts w:ascii="Arial Narrow" w:hAnsi="Arial Narrow"/>
                <w:b/>
                <w:bCs/>
                <w:sz w:val="21"/>
                <w:szCs w:val="21"/>
              </w:rPr>
              <w:t>5.475,00</w:t>
            </w:r>
          </w:p>
        </w:tc>
      </w:tr>
    </w:tbl>
    <w:p w14:paraId="09A3945C" w14:textId="5884EC8F" w:rsidR="005C36B5" w:rsidRPr="00F3578A" w:rsidRDefault="005C36B5" w:rsidP="007E564A">
      <w:pPr>
        <w:pStyle w:val="PargrafodaLista"/>
        <w:shd w:val="clear" w:color="auto" w:fill="FFFFFF"/>
        <w:tabs>
          <w:tab w:val="left" w:pos="567"/>
        </w:tabs>
        <w:suppressAutoHyphens/>
        <w:ind w:left="0"/>
        <w:jc w:val="both"/>
        <w:rPr>
          <w:rFonts w:ascii="Arial Narrow" w:hAnsi="Arial Narrow" w:cs="Calibri"/>
          <w:sz w:val="21"/>
          <w:szCs w:val="21"/>
        </w:rPr>
      </w:pPr>
    </w:p>
    <w:p w14:paraId="7A5A106D" w14:textId="6621C356" w:rsidR="007E564A" w:rsidRPr="00163151" w:rsidRDefault="007E564A" w:rsidP="007E564A">
      <w:pPr>
        <w:pStyle w:val="PargrafodaLista"/>
        <w:numPr>
          <w:ilvl w:val="1"/>
          <w:numId w:val="1"/>
        </w:numPr>
        <w:shd w:val="clear" w:color="auto" w:fill="FFFFFF"/>
        <w:tabs>
          <w:tab w:val="left" w:pos="709"/>
        </w:tabs>
        <w:suppressAutoHyphens/>
        <w:ind w:left="0" w:firstLine="0"/>
        <w:jc w:val="both"/>
        <w:rPr>
          <w:rFonts w:ascii="Arial Narrow" w:hAnsi="Arial Narrow" w:cs="Calibri"/>
          <w:sz w:val="21"/>
          <w:szCs w:val="21"/>
        </w:rPr>
      </w:pPr>
      <w:r w:rsidRPr="00415CD0">
        <w:rPr>
          <w:rFonts w:ascii="Arial Narrow" w:hAnsi="Arial Narrow"/>
          <w:sz w:val="21"/>
          <w:szCs w:val="21"/>
        </w:rPr>
        <w:t xml:space="preserve">O </w:t>
      </w:r>
      <w:r w:rsidRPr="00415CD0">
        <w:rPr>
          <w:rFonts w:ascii="Arial Narrow" w:hAnsi="Arial Narrow"/>
          <w:b/>
          <w:sz w:val="21"/>
          <w:szCs w:val="21"/>
        </w:rPr>
        <w:t>FORNECEDOR 01</w:t>
      </w:r>
      <w:r w:rsidRPr="00415CD0">
        <w:rPr>
          <w:rFonts w:ascii="Arial Narrow" w:hAnsi="Arial Narrow"/>
          <w:sz w:val="21"/>
          <w:szCs w:val="21"/>
        </w:rPr>
        <w:t xml:space="preserve">, responsável pelo fornecimento dos </w:t>
      </w:r>
      <w:r w:rsidRPr="00415CD0">
        <w:rPr>
          <w:rFonts w:ascii="Arial Narrow" w:hAnsi="Arial Narrow"/>
          <w:b/>
          <w:sz w:val="21"/>
          <w:szCs w:val="21"/>
        </w:rPr>
        <w:t xml:space="preserve">itens descritos na tabela acima, </w:t>
      </w:r>
      <w:r w:rsidRPr="00415CD0">
        <w:rPr>
          <w:rFonts w:ascii="Arial Narrow" w:hAnsi="Arial Narrow"/>
          <w:sz w:val="21"/>
          <w:szCs w:val="21"/>
        </w:rPr>
        <w:t>receberá o valor global total de</w:t>
      </w:r>
      <w:r>
        <w:rPr>
          <w:rFonts w:ascii="Arial Narrow" w:hAnsi="Arial Narrow"/>
          <w:sz w:val="21"/>
          <w:szCs w:val="21"/>
        </w:rPr>
        <w:t xml:space="preserve"> até</w:t>
      </w:r>
      <w:r w:rsidRPr="00415CD0">
        <w:rPr>
          <w:rFonts w:ascii="Arial Narrow" w:hAnsi="Arial Narrow"/>
          <w:sz w:val="21"/>
          <w:szCs w:val="21"/>
        </w:rPr>
        <w:t xml:space="preserve"> </w:t>
      </w:r>
      <w:r w:rsidRPr="00415CD0">
        <w:rPr>
          <w:rFonts w:ascii="Arial Narrow" w:hAnsi="Arial Narrow"/>
          <w:b/>
          <w:sz w:val="21"/>
          <w:szCs w:val="21"/>
        </w:rPr>
        <w:t>R$</w:t>
      </w:r>
      <w:r w:rsidR="005C36B5">
        <w:rPr>
          <w:rFonts w:ascii="Arial Narrow" w:hAnsi="Arial Narrow"/>
          <w:b/>
          <w:sz w:val="21"/>
          <w:szCs w:val="21"/>
        </w:rPr>
        <w:t xml:space="preserve"> </w:t>
      </w:r>
      <w:r w:rsidR="005C36B5" w:rsidRPr="005C36B5">
        <w:rPr>
          <w:rFonts w:ascii="Arial Narrow" w:hAnsi="Arial Narrow"/>
          <w:b/>
          <w:sz w:val="21"/>
          <w:szCs w:val="21"/>
        </w:rPr>
        <w:t xml:space="preserve">53.727,25 </w:t>
      </w:r>
      <w:r w:rsidRPr="00415CD0">
        <w:rPr>
          <w:rFonts w:ascii="Arial Narrow" w:hAnsi="Arial Narrow"/>
          <w:b/>
          <w:sz w:val="21"/>
          <w:szCs w:val="21"/>
        </w:rPr>
        <w:t>(</w:t>
      </w:r>
      <w:r w:rsidR="005C36B5">
        <w:rPr>
          <w:rFonts w:ascii="Arial Narrow" w:hAnsi="Arial Narrow"/>
          <w:b/>
          <w:sz w:val="21"/>
          <w:szCs w:val="21"/>
        </w:rPr>
        <w:t>cinquenta e três mil setecentos e vinte e sete reais e vinte e cinco centavos</w:t>
      </w:r>
      <w:r w:rsidRPr="00415CD0">
        <w:rPr>
          <w:rFonts w:ascii="Arial Narrow" w:hAnsi="Arial Narrow"/>
          <w:b/>
          <w:sz w:val="21"/>
          <w:szCs w:val="21"/>
        </w:rPr>
        <w:t>).</w:t>
      </w:r>
    </w:p>
    <w:p w14:paraId="6C350C66" w14:textId="77777777" w:rsidR="007E564A" w:rsidRPr="00163151" w:rsidRDefault="007E564A" w:rsidP="007E564A">
      <w:pPr>
        <w:pStyle w:val="PargrafodaLista"/>
        <w:numPr>
          <w:ilvl w:val="1"/>
          <w:numId w:val="1"/>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lastRenderedPageBreak/>
        <w:t>Vinculam esta contratação, independentemente de transcrição:</w:t>
      </w:r>
    </w:p>
    <w:p w14:paraId="4A2986FC" w14:textId="77777777" w:rsidR="007E564A" w:rsidRDefault="007E564A" w:rsidP="007E564A">
      <w:pPr>
        <w:pStyle w:val="PargrafodaLista"/>
        <w:numPr>
          <w:ilvl w:val="0"/>
          <w:numId w:val="8"/>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Termo de Referência;</w:t>
      </w:r>
    </w:p>
    <w:p w14:paraId="362C5AF9" w14:textId="77777777" w:rsidR="007E564A" w:rsidRDefault="007E564A" w:rsidP="007E564A">
      <w:pPr>
        <w:pStyle w:val="PargrafodaLista"/>
        <w:numPr>
          <w:ilvl w:val="0"/>
          <w:numId w:val="8"/>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O Edital da Licitação;</w:t>
      </w:r>
    </w:p>
    <w:p w14:paraId="5EAACBBC" w14:textId="77777777" w:rsidR="007E564A" w:rsidRDefault="007E564A" w:rsidP="007E564A">
      <w:pPr>
        <w:pStyle w:val="PargrafodaLista"/>
        <w:numPr>
          <w:ilvl w:val="0"/>
          <w:numId w:val="8"/>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A Proposta do contratado;</w:t>
      </w:r>
    </w:p>
    <w:p w14:paraId="5956DDDC" w14:textId="77777777" w:rsidR="007E564A" w:rsidRDefault="007E564A" w:rsidP="007E564A">
      <w:pPr>
        <w:pStyle w:val="PargrafodaLista"/>
        <w:numPr>
          <w:ilvl w:val="0"/>
          <w:numId w:val="8"/>
        </w:numPr>
        <w:shd w:val="clear" w:color="auto" w:fill="FFFFFF"/>
        <w:tabs>
          <w:tab w:val="left" w:pos="567"/>
        </w:tabs>
        <w:suppressAutoHyphens/>
        <w:jc w:val="both"/>
        <w:rPr>
          <w:rFonts w:ascii="Arial Narrow" w:hAnsi="Arial Narrow" w:cs="Calibri"/>
          <w:sz w:val="21"/>
          <w:szCs w:val="21"/>
        </w:rPr>
      </w:pPr>
      <w:r w:rsidRPr="00163151">
        <w:rPr>
          <w:rFonts w:ascii="Arial Narrow" w:hAnsi="Arial Narrow" w:cs="Calibri"/>
          <w:sz w:val="21"/>
          <w:szCs w:val="21"/>
        </w:rPr>
        <w:t>Eventuais anexos dos documentos supracitados.</w:t>
      </w:r>
    </w:p>
    <w:p w14:paraId="748A36B5" w14:textId="77777777" w:rsidR="007E564A" w:rsidRPr="005C6409" w:rsidRDefault="007E564A" w:rsidP="007E564A">
      <w:pPr>
        <w:pStyle w:val="PargrafodaLista"/>
        <w:numPr>
          <w:ilvl w:val="1"/>
          <w:numId w:val="1"/>
        </w:numPr>
        <w:tabs>
          <w:tab w:val="left" w:pos="709"/>
        </w:tabs>
        <w:ind w:left="0" w:firstLine="0"/>
        <w:rPr>
          <w:rFonts w:ascii="Arial Narrow" w:hAnsi="Arial Narrow" w:cs="Calibri"/>
          <w:sz w:val="21"/>
          <w:szCs w:val="21"/>
        </w:rPr>
      </w:pPr>
      <w:r w:rsidRPr="005C6409">
        <w:rPr>
          <w:rFonts w:ascii="Arial Narrow" w:hAnsi="Arial Narrow" w:cs="Calibri"/>
          <w:sz w:val="21"/>
          <w:szCs w:val="21"/>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61AC45" w14:textId="77777777" w:rsidR="007E564A" w:rsidRPr="00E96B2F" w:rsidRDefault="007E564A" w:rsidP="007E564A">
      <w:pPr>
        <w:pStyle w:val="Corpodetexto"/>
        <w:tabs>
          <w:tab w:val="left" w:pos="0"/>
          <w:tab w:val="left" w:pos="9072"/>
          <w:tab w:val="left" w:pos="9214"/>
        </w:tabs>
        <w:jc w:val="center"/>
        <w:rPr>
          <w:rFonts w:ascii="Arial Narrow" w:hAnsi="Arial Narrow"/>
          <w:b/>
          <w:sz w:val="21"/>
          <w:szCs w:val="21"/>
        </w:rPr>
      </w:pPr>
    </w:p>
    <w:p w14:paraId="3F1AD046" w14:textId="77777777" w:rsidR="007E564A" w:rsidRPr="00E96B2F" w:rsidRDefault="007E564A" w:rsidP="007E564A">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CLÁUSULA SEGUNDA</w:t>
      </w:r>
    </w:p>
    <w:p w14:paraId="02B4D4FE" w14:textId="77777777" w:rsidR="007E564A" w:rsidRPr="00E96B2F" w:rsidRDefault="007E564A" w:rsidP="007E564A">
      <w:pPr>
        <w:pStyle w:val="Corpodetexto"/>
        <w:tabs>
          <w:tab w:val="left" w:pos="0"/>
          <w:tab w:val="left" w:pos="9072"/>
          <w:tab w:val="left" w:pos="9214"/>
        </w:tabs>
        <w:jc w:val="center"/>
        <w:rPr>
          <w:rFonts w:ascii="Arial Narrow" w:hAnsi="Arial Narrow"/>
          <w:b/>
          <w:sz w:val="21"/>
          <w:szCs w:val="21"/>
        </w:rPr>
      </w:pPr>
      <w:r w:rsidRPr="00E96B2F">
        <w:rPr>
          <w:rFonts w:ascii="Arial Narrow" w:hAnsi="Arial Narrow"/>
          <w:b/>
          <w:sz w:val="21"/>
          <w:szCs w:val="21"/>
        </w:rPr>
        <w:t>DA FORMA DE EXECUÇÃO</w:t>
      </w:r>
    </w:p>
    <w:p w14:paraId="6E5BB34B" w14:textId="77777777" w:rsidR="007E564A" w:rsidRPr="002D5FC8" w:rsidRDefault="007E564A" w:rsidP="007E564A">
      <w:pPr>
        <w:shd w:val="clear" w:color="auto" w:fill="FFFFFF"/>
        <w:tabs>
          <w:tab w:val="left" w:pos="180"/>
        </w:tabs>
        <w:suppressAutoHyphens/>
        <w:jc w:val="both"/>
        <w:rPr>
          <w:rFonts w:ascii="Arial Narrow" w:hAnsi="Arial Narrow" w:cs="Calibri"/>
          <w:color w:val="FF0000"/>
          <w:sz w:val="21"/>
          <w:szCs w:val="21"/>
          <w:lang w:eastAsia="ar-SA"/>
        </w:rPr>
      </w:pPr>
    </w:p>
    <w:p w14:paraId="4EFA25BB" w14:textId="77777777" w:rsidR="007E564A" w:rsidRPr="00310CA8" w:rsidRDefault="007E564A" w:rsidP="007E564A">
      <w:pPr>
        <w:pStyle w:val="Corpodetexto"/>
        <w:numPr>
          <w:ilvl w:val="1"/>
          <w:numId w:val="25"/>
        </w:numPr>
        <w:tabs>
          <w:tab w:val="left" w:pos="180"/>
        </w:tabs>
        <w:ind w:left="0" w:firstLine="0"/>
        <w:rPr>
          <w:rFonts w:ascii="Arial Narrow" w:hAnsi="Arial Narrow"/>
          <w:sz w:val="21"/>
          <w:szCs w:val="21"/>
        </w:rPr>
      </w:pPr>
      <w:r>
        <w:rPr>
          <w:rFonts w:ascii="Arial Narrow" w:hAnsi="Arial Narrow"/>
          <w:sz w:val="21"/>
          <w:szCs w:val="21"/>
        </w:rPr>
        <w:t xml:space="preserve">O Fornecedor </w:t>
      </w:r>
      <w:r w:rsidRPr="00310CA8">
        <w:rPr>
          <w:rFonts w:ascii="Arial Narrow" w:hAnsi="Arial Narrow"/>
          <w:sz w:val="21"/>
          <w:szCs w:val="21"/>
        </w:rPr>
        <w:t xml:space="preserve">deverá atender às especificações do Termo de Referência, sendo que </w:t>
      </w:r>
      <w:r>
        <w:rPr>
          <w:rFonts w:ascii="Arial Narrow" w:hAnsi="Arial Narrow"/>
          <w:sz w:val="21"/>
          <w:szCs w:val="21"/>
        </w:rPr>
        <w:t xml:space="preserve">os </w:t>
      </w:r>
      <w:r w:rsidRPr="00310CA8">
        <w:rPr>
          <w:rFonts w:ascii="Arial Narrow" w:hAnsi="Arial Narrow"/>
          <w:sz w:val="21"/>
          <w:szCs w:val="21"/>
        </w:rPr>
        <w:t xml:space="preserve">itens licitados deverão ser fornecidos e instalados de acordo com as necessidades do município, </w:t>
      </w:r>
      <w:r w:rsidRPr="002D08F9">
        <w:rPr>
          <w:rFonts w:ascii="Arial Narrow" w:hAnsi="Arial Narrow" w:cs="Arial"/>
          <w:sz w:val="21"/>
          <w:szCs w:val="21"/>
        </w:rPr>
        <w:t xml:space="preserve">de </w:t>
      </w:r>
      <w:r w:rsidRPr="00500998">
        <w:rPr>
          <w:rFonts w:ascii="Arial Narrow" w:hAnsi="Arial Narrow" w:cs="Arial"/>
          <w:bCs/>
          <w:sz w:val="21"/>
          <w:szCs w:val="21"/>
        </w:rPr>
        <w:t>forma parcelada</w:t>
      </w:r>
      <w:r w:rsidRPr="002D08F9">
        <w:rPr>
          <w:rFonts w:ascii="Arial Narrow" w:hAnsi="Arial Narrow" w:cs="Arial"/>
          <w:sz w:val="21"/>
          <w:szCs w:val="21"/>
        </w:rPr>
        <w:t xml:space="preserve">, </w:t>
      </w:r>
      <w:r w:rsidRPr="002D08F9">
        <w:rPr>
          <w:rFonts w:ascii="Arial Narrow" w:hAnsi="Arial Narrow" w:cs="Arial"/>
          <w:b/>
          <w:sz w:val="21"/>
          <w:szCs w:val="21"/>
        </w:rPr>
        <w:t xml:space="preserve">em até 05 (cinco) dias </w:t>
      </w:r>
      <w:r w:rsidRPr="002D08F9">
        <w:rPr>
          <w:rFonts w:ascii="Arial Narrow" w:hAnsi="Arial Narrow" w:cs="Arial"/>
          <w:sz w:val="21"/>
          <w:szCs w:val="21"/>
        </w:rPr>
        <w:t xml:space="preserve">contados do recebimento da solicitação, </w:t>
      </w:r>
      <w:r w:rsidRPr="002D08F9">
        <w:rPr>
          <w:rFonts w:ascii="Arial Narrow" w:hAnsi="Arial Narrow" w:cs="Arial"/>
          <w:b/>
          <w:i/>
          <w:sz w:val="21"/>
          <w:szCs w:val="21"/>
        </w:rPr>
        <w:t>sem a exigência de valor mínimo, nos locais indicados pelo setor requisitante, nas quantidades e especificações solicitadas</w:t>
      </w:r>
      <w:r>
        <w:rPr>
          <w:rFonts w:ascii="Arial Narrow" w:hAnsi="Arial Narrow" w:cs="Arial"/>
          <w:b/>
          <w:i/>
          <w:sz w:val="21"/>
          <w:szCs w:val="21"/>
        </w:rPr>
        <w:t xml:space="preserve">, </w:t>
      </w:r>
      <w:r w:rsidRPr="002D08F9">
        <w:rPr>
          <w:rFonts w:ascii="Arial Narrow" w:hAnsi="Arial Narrow" w:cs="Arial"/>
          <w:b/>
          <w:i/>
          <w:sz w:val="21"/>
          <w:szCs w:val="21"/>
        </w:rPr>
        <w:t>sem custos adicionais</w:t>
      </w:r>
    </w:p>
    <w:p w14:paraId="6D864D79" w14:textId="77777777" w:rsidR="007E564A" w:rsidRPr="00C86D86" w:rsidRDefault="007E564A" w:rsidP="007E564A">
      <w:pPr>
        <w:pStyle w:val="Corpodetexto"/>
        <w:numPr>
          <w:ilvl w:val="2"/>
          <w:numId w:val="25"/>
        </w:numPr>
        <w:tabs>
          <w:tab w:val="left" w:pos="180"/>
        </w:tabs>
        <w:ind w:left="0" w:firstLine="0"/>
        <w:rPr>
          <w:rFonts w:ascii="Arial Narrow" w:hAnsi="Arial Narrow"/>
          <w:sz w:val="21"/>
          <w:szCs w:val="21"/>
        </w:rPr>
      </w:pPr>
      <w:r w:rsidRPr="00C86D86">
        <w:rPr>
          <w:rFonts w:ascii="Arial Narrow" w:hAnsi="Arial Narrow" w:cs="Calibri"/>
          <w:sz w:val="21"/>
          <w:szCs w:val="21"/>
        </w:rPr>
        <w:t xml:space="preserve">O fornecimento e instalação dos produtos somente poderá ser efetuado pela proponente vencedora, </w:t>
      </w:r>
      <w:r w:rsidRPr="00C86D86">
        <w:rPr>
          <w:rFonts w:ascii="Arial Narrow" w:hAnsi="Arial Narrow" w:cs="Calibri"/>
          <w:b/>
          <w:bCs/>
          <w:sz w:val="21"/>
          <w:szCs w:val="21"/>
          <w:u w:val="single"/>
        </w:rPr>
        <w:t>vedada, portanto, a terceirização/subcontratação</w:t>
      </w:r>
      <w:r w:rsidRPr="00C86D86">
        <w:rPr>
          <w:rFonts w:ascii="Arial Narrow" w:hAnsi="Arial Narrow" w:cs="Calibri"/>
          <w:sz w:val="21"/>
          <w:szCs w:val="21"/>
        </w:rPr>
        <w:t xml:space="preserve"> d</w:t>
      </w:r>
      <w:r>
        <w:rPr>
          <w:rFonts w:ascii="Arial Narrow" w:hAnsi="Arial Narrow" w:cs="Calibri"/>
          <w:sz w:val="21"/>
          <w:szCs w:val="21"/>
        </w:rPr>
        <w:t>o objeto licitado</w:t>
      </w:r>
      <w:r w:rsidRPr="00C86D86">
        <w:rPr>
          <w:rFonts w:ascii="Arial Narrow" w:hAnsi="Arial Narrow" w:cs="Calibri"/>
          <w:sz w:val="21"/>
          <w:szCs w:val="21"/>
        </w:rPr>
        <w:t>.</w:t>
      </w:r>
    </w:p>
    <w:p w14:paraId="5457134A" w14:textId="77777777" w:rsidR="007E564A" w:rsidRDefault="007E564A" w:rsidP="007E564A">
      <w:pPr>
        <w:shd w:val="clear" w:color="auto" w:fill="FFFFFF"/>
        <w:tabs>
          <w:tab w:val="left" w:pos="180"/>
        </w:tabs>
        <w:suppressAutoHyphens/>
        <w:jc w:val="both"/>
        <w:rPr>
          <w:rFonts w:ascii="Arial Narrow" w:hAnsi="Arial Narrow" w:cs="Calibri"/>
          <w:sz w:val="21"/>
          <w:szCs w:val="21"/>
          <w:lang w:eastAsia="ar-SA"/>
        </w:rPr>
      </w:pPr>
    </w:p>
    <w:p w14:paraId="2B8BF34C" w14:textId="77777777" w:rsidR="007E564A" w:rsidRDefault="007E564A" w:rsidP="007E564A">
      <w:pPr>
        <w:pStyle w:val="PargrafodaLista"/>
        <w:numPr>
          <w:ilvl w:val="1"/>
          <w:numId w:val="25"/>
        </w:numPr>
        <w:shd w:val="clear" w:color="auto" w:fill="FFFFFF"/>
        <w:tabs>
          <w:tab w:val="left" w:pos="180"/>
        </w:tabs>
        <w:suppressAutoHyphens/>
        <w:ind w:left="0" w:firstLine="0"/>
        <w:jc w:val="both"/>
        <w:rPr>
          <w:rFonts w:ascii="Arial Narrow" w:hAnsi="Arial Narrow" w:cs="Calibri"/>
          <w:sz w:val="21"/>
          <w:szCs w:val="21"/>
          <w:lang w:eastAsia="ar-SA"/>
        </w:rPr>
      </w:pPr>
      <w:r w:rsidRPr="00D06D2C">
        <w:rPr>
          <w:rFonts w:ascii="Arial Narrow" w:hAnsi="Arial Narrow" w:cs="Calibri"/>
          <w:sz w:val="21"/>
          <w:szCs w:val="21"/>
          <w:lang w:eastAsia="ar-SA"/>
        </w:rPr>
        <w:t>Os materiais deverão ser cotados e entregues em conformidade com as características mínimas constantes nas especificações do objeto.</w:t>
      </w:r>
    </w:p>
    <w:p w14:paraId="3301764A" w14:textId="77777777" w:rsidR="007E564A" w:rsidRDefault="007E564A" w:rsidP="007E564A">
      <w:pPr>
        <w:pStyle w:val="PargrafodaLista"/>
        <w:shd w:val="clear" w:color="auto" w:fill="FFFFFF"/>
        <w:tabs>
          <w:tab w:val="left" w:pos="180"/>
        </w:tabs>
        <w:suppressAutoHyphens/>
        <w:ind w:left="0"/>
        <w:jc w:val="both"/>
        <w:rPr>
          <w:rFonts w:ascii="Arial Narrow" w:hAnsi="Arial Narrow" w:cs="Calibri"/>
          <w:sz w:val="21"/>
          <w:szCs w:val="21"/>
          <w:lang w:eastAsia="ar-SA"/>
        </w:rPr>
      </w:pPr>
    </w:p>
    <w:p w14:paraId="5A23B9E4" w14:textId="77777777" w:rsidR="007E564A" w:rsidRPr="00D06D2C" w:rsidRDefault="007E564A" w:rsidP="007E564A">
      <w:pPr>
        <w:pStyle w:val="PargrafodaLista"/>
        <w:numPr>
          <w:ilvl w:val="1"/>
          <w:numId w:val="25"/>
        </w:numPr>
        <w:shd w:val="clear" w:color="auto" w:fill="FFFFFF"/>
        <w:tabs>
          <w:tab w:val="left" w:pos="180"/>
        </w:tabs>
        <w:suppressAutoHyphens/>
        <w:ind w:left="0" w:firstLine="0"/>
        <w:jc w:val="both"/>
        <w:rPr>
          <w:rFonts w:ascii="Arial Narrow" w:hAnsi="Arial Narrow" w:cs="Calibri"/>
          <w:sz w:val="21"/>
          <w:szCs w:val="21"/>
          <w:lang w:eastAsia="ar-SA"/>
        </w:rPr>
      </w:pPr>
      <w:r w:rsidRPr="00D06D2C">
        <w:rPr>
          <w:rFonts w:ascii="Arial Narrow" w:hAnsi="Arial Narrow"/>
          <w:sz w:val="21"/>
          <w:szCs w:val="21"/>
        </w:rPr>
        <w:t>Os materiais fornecidos deverão ser de primeira qualidade e estar de acordo com as normas e legislação pertinentes para cada um e apresentar as características originais do fabricante.</w:t>
      </w:r>
    </w:p>
    <w:p w14:paraId="279F44D5" w14:textId="77777777" w:rsidR="007E564A" w:rsidRPr="00D06D2C" w:rsidRDefault="007E564A" w:rsidP="007E564A">
      <w:pPr>
        <w:pStyle w:val="PargrafodaLista"/>
        <w:numPr>
          <w:ilvl w:val="2"/>
          <w:numId w:val="25"/>
        </w:numPr>
        <w:shd w:val="clear" w:color="auto" w:fill="FFFFFF"/>
        <w:tabs>
          <w:tab w:val="left" w:pos="180"/>
        </w:tabs>
        <w:suppressAutoHyphens/>
        <w:ind w:left="0" w:firstLine="0"/>
        <w:jc w:val="both"/>
        <w:rPr>
          <w:rFonts w:ascii="Arial Narrow" w:hAnsi="Arial Narrow" w:cs="Calibri"/>
          <w:sz w:val="21"/>
          <w:szCs w:val="21"/>
          <w:lang w:eastAsia="ar-SA"/>
        </w:rPr>
      </w:pPr>
      <w:r w:rsidRPr="00D06D2C">
        <w:rPr>
          <w:rFonts w:ascii="Arial Narrow" w:hAnsi="Arial Narrow"/>
          <w:sz w:val="21"/>
          <w:szCs w:val="21"/>
        </w:rPr>
        <w:t>Não serão aceitos produtos clonados, reciclados, remanufaturados ou que tenham sofrido qualquer alteração em suas características originais.</w:t>
      </w:r>
    </w:p>
    <w:p w14:paraId="24207387" w14:textId="77777777" w:rsidR="007E564A" w:rsidRPr="00D06D2C" w:rsidRDefault="007E564A" w:rsidP="007E564A">
      <w:pPr>
        <w:pStyle w:val="PargrafodaLista"/>
        <w:rPr>
          <w:rFonts w:ascii="Arial Narrow" w:hAnsi="Arial Narrow"/>
          <w:sz w:val="21"/>
          <w:szCs w:val="21"/>
        </w:rPr>
      </w:pPr>
    </w:p>
    <w:p w14:paraId="0BFCB4D9" w14:textId="77777777" w:rsidR="007E564A" w:rsidRPr="00D06D2C" w:rsidRDefault="007E564A" w:rsidP="007E564A">
      <w:pPr>
        <w:pStyle w:val="PargrafodaLista"/>
        <w:numPr>
          <w:ilvl w:val="1"/>
          <w:numId w:val="25"/>
        </w:numPr>
        <w:shd w:val="clear" w:color="auto" w:fill="FFFFFF"/>
        <w:tabs>
          <w:tab w:val="left" w:pos="180"/>
        </w:tabs>
        <w:suppressAutoHyphens/>
        <w:ind w:left="0" w:firstLine="0"/>
        <w:jc w:val="both"/>
        <w:rPr>
          <w:rFonts w:ascii="Arial Narrow" w:hAnsi="Arial Narrow" w:cs="Calibri"/>
          <w:sz w:val="21"/>
          <w:szCs w:val="21"/>
          <w:lang w:eastAsia="ar-SA"/>
        </w:rPr>
      </w:pPr>
      <w:r>
        <w:rPr>
          <w:rFonts w:ascii="Arial Narrow" w:hAnsi="Arial Narrow"/>
          <w:sz w:val="21"/>
          <w:szCs w:val="21"/>
        </w:rPr>
        <w:t>O Fornecedor</w:t>
      </w:r>
      <w:r w:rsidRPr="00D06D2C">
        <w:rPr>
          <w:rFonts w:ascii="Arial Narrow" w:hAnsi="Arial Narrow"/>
          <w:sz w:val="21"/>
          <w:szCs w:val="21"/>
        </w:rPr>
        <w:t xml:space="preserve"> deverá, sempre que aplicável ao objeto, </w:t>
      </w:r>
      <w:r w:rsidRPr="00D06D2C">
        <w:rPr>
          <w:rFonts w:ascii="Arial Narrow" w:hAnsi="Arial Narrow"/>
          <w:b/>
          <w:sz w:val="21"/>
          <w:szCs w:val="21"/>
          <w:u w:val="single"/>
        </w:rPr>
        <w:t>entregar produtos</w:t>
      </w:r>
      <w:r w:rsidRPr="00D06D2C">
        <w:rPr>
          <w:rFonts w:ascii="Arial Narrow" w:hAnsi="Arial Narrow"/>
          <w:sz w:val="21"/>
          <w:szCs w:val="21"/>
        </w:rPr>
        <w:t xml:space="preserve"> que possuam selo INMETRO e tenham sido </w:t>
      </w:r>
      <w:r w:rsidRPr="00D06D2C">
        <w:rPr>
          <w:rFonts w:ascii="Arial Narrow" w:hAnsi="Arial Narrow"/>
          <w:b/>
          <w:sz w:val="21"/>
          <w:szCs w:val="21"/>
          <w:u w:val="single"/>
        </w:rPr>
        <w:t>fabricados dentro dos padrões ABNT</w:t>
      </w:r>
      <w:r w:rsidRPr="00D06D2C">
        <w:rPr>
          <w:rFonts w:ascii="Arial Narrow" w:hAnsi="Arial Narrow"/>
          <w:sz w:val="21"/>
          <w:szCs w:val="21"/>
        </w:rPr>
        <w:t>, ANVISA, ou de acordo com as determinações de outros órgãos, agências ou congêneres que regulamentem, padronizem e/ou fiscalizem-nos.</w:t>
      </w:r>
    </w:p>
    <w:p w14:paraId="78B2A226" w14:textId="77777777" w:rsidR="007E564A" w:rsidRPr="00911451" w:rsidRDefault="007E564A" w:rsidP="007E564A">
      <w:pPr>
        <w:pStyle w:val="PargrafodaLista"/>
        <w:numPr>
          <w:ilvl w:val="2"/>
          <w:numId w:val="25"/>
        </w:numPr>
        <w:shd w:val="clear" w:color="auto" w:fill="FFFFFF"/>
        <w:tabs>
          <w:tab w:val="left" w:pos="180"/>
        </w:tabs>
        <w:suppressAutoHyphens/>
        <w:ind w:left="0" w:firstLine="0"/>
        <w:jc w:val="both"/>
        <w:rPr>
          <w:rFonts w:ascii="Arial Narrow" w:hAnsi="Arial Narrow" w:cs="Calibri"/>
          <w:sz w:val="21"/>
          <w:szCs w:val="21"/>
          <w:lang w:eastAsia="ar-SA"/>
        </w:rPr>
      </w:pPr>
      <w:r w:rsidRPr="00911451">
        <w:rPr>
          <w:rFonts w:ascii="Arial Narrow" w:hAnsi="Arial Narrow"/>
          <w:sz w:val="21"/>
          <w:szCs w:val="21"/>
        </w:rPr>
        <w:t>Na execução dos serviços</w:t>
      </w:r>
      <w:r>
        <w:rPr>
          <w:rFonts w:ascii="Arial Narrow" w:hAnsi="Arial Narrow"/>
          <w:sz w:val="21"/>
          <w:szCs w:val="21"/>
        </w:rPr>
        <w:t xml:space="preserve"> de instalação do objeto</w:t>
      </w:r>
      <w:r w:rsidRPr="00911451">
        <w:rPr>
          <w:rFonts w:ascii="Arial Narrow" w:hAnsi="Arial Narrow"/>
          <w:sz w:val="21"/>
          <w:szCs w:val="21"/>
        </w:rPr>
        <w:t xml:space="preserve"> deverão ser observadas, de modo geral, as especificações das normas técnicas e legais vigentes no Sistema CONFEA/</w:t>
      </w:r>
      <w:proofErr w:type="spellStart"/>
      <w:r w:rsidRPr="00911451">
        <w:rPr>
          <w:rFonts w:ascii="Arial Narrow" w:hAnsi="Arial Narrow"/>
          <w:sz w:val="21"/>
          <w:szCs w:val="21"/>
        </w:rPr>
        <w:t>CREA’s</w:t>
      </w:r>
      <w:proofErr w:type="spellEnd"/>
      <w:r w:rsidRPr="00911451">
        <w:rPr>
          <w:rFonts w:ascii="Arial Narrow" w:hAnsi="Arial Narrow"/>
          <w:sz w:val="21"/>
          <w:szCs w:val="21"/>
        </w:rPr>
        <w:t xml:space="preserve">, as da Associação Brasileira de Normas Técnicas – ABNT e aquelas complementares e pertinentes </w:t>
      </w:r>
      <w:r>
        <w:rPr>
          <w:rFonts w:ascii="Arial Narrow" w:hAnsi="Arial Narrow"/>
          <w:sz w:val="21"/>
          <w:szCs w:val="21"/>
        </w:rPr>
        <w:t>ao objeto</w:t>
      </w:r>
      <w:r w:rsidRPr="00911451">
        <w:rPr>
          <w:rFonts w:ascii="Arial Narrow" w:hAnsi="Arial Narrow"/>
          <w:sz w:val="21"/>
          <w:szCs w:val="21"/>
        </w:rPr>
        <w:t xml:space="preserve"> ora licitado, bem como, as instruções, recomendações e determinações da fiscalização, dos órgãos ambientais de controle e demais aplicáveis à espécie.</w:t>
      </w:r>
    </w:p>
    <w:p w14:paraId="78038A48" w14:textId="77777777" w:rsidR="007E564A" w:rsidRDefault="007E564A" w:rsidP="007E564A">
      <w:pPr>
        <w:rPr>
          <w:rFonts w:ascii="Arial Narrow" w:hAnsi="Arial Narrow"/>
          <w:b/>
          <w:sz w:val="21"/>
          <w:szCs w:val="21"/>
          <w:u w:val="single"/>
        </w:rPr>
      </w:pPr>
    </w:p>
    <w:p w14:paraId="3ADCDD60" w14:textId="77777777" w:rsidR="007E564A" w:rsidRPr="00D07F3A" w:rsidRDefault="007E564A" w:rsidP="007E564A">
      <w:pPr>
        <w:pStyle w:val="PargrafodaLista"/>
        <w:numPr>
          <w:ilvl w:val="1"/>
          <w:numId w:val="25"/>
        </w:numPr>
        <w:shd w:val="clear" w:color="auto" w:fill="FFFFFF"/>
        <w:tabs>
          <w:tab w:val="left" w:pos="180"/>
        </w:tabs>
        <w:suppressAutoHyphens/>
        <w:ind w:left="0" w:firstLine="0"/>
        <w:jc w:val="both"/>
        <w:rPr>
          <w:rFonts w:ascii="Arial Narrow" w:hAnsi="Arial Narrow" w:cs="Calibri"/>
          <w:bCs/>
          <w:sz w:val="21"/>
          <w:szCs w:val="21"/>
          <w:lang w:eastAsia="ar-SA"/>
        </w:rPr>
      </w:pPr>
      <w:r w:rsidRPr="00D07F3A">
        <w:rPr>
          <w:rFonts w:ascii="Arial Narrow" w:hAnsi="Arial Narrow"/>
          <w:bCs/>
          <w:sz w:val="21"/>
          <w:szCs w:val="21"/>
        </w:rPr>
        <w:t xml:space="preserve">A critério do Município, </w:t>
      </w:r>
      <w:r w:rsidRPr="00D07F3A">
        <w:rPr>
          <w:rFonts w:ascii="Arial Narrow" w:hAnsi="Arial Narrow"/>
          <w:bCs/>
          <w:sz w:val="21"/>
          <w:szCs w:val="21"/>
          <w:u w:val="single"/>
        </w:rPr>
        <w:t>os serviços de sinalização horizontal poderão ser realizados em horário noturno ou em finais de semana</w:t>
      </w:r>
      <w:r w:rsidRPr="00D07F3A">
        <w:rPr>
          <w:rFonts w:ascii="Arial Narrow" w:hAnsi="Arial Narrow"/>
          <w:bCs/>
          <w:sz w:val="21"/>
          <w:szCs w:val="21"/>
        </w:rPr>
        <w:t>, sem alteração dos prazos estabelecidos, como forma de não acarretar transtornos ao trânsito e à mobilidade urbana, bem como, melhorar as condições da empresa em executá-los</w:t>
      </w:r>
      <w:r>
        <w:rPr>
          <w:rFonts w:ascii="Arial Narrow" w:hAnsi="Arial Narrow"/>
          <w:bCs/>
          <w:sz w:val="21"/>
          <w:szCs w:val="21"/>
        </w:rPr>
        <w:t>.</w:t>
      </w:r>
    </w:p>
    <w:p w14:paraId="46257109" w14:textId="77777777" w:rsidR="007E564A" w:rsidRPr="00D07F3A" w:rsidRDefault="007E564A" w:rsidP="007E564A">
      <w:pPr>
        <w:pStyle w:val="PargrafodaLista"/>
        <w:shd w:val="clear" w:color="auto" w:fill="FFFFFF"/>
        <w:tabs>
          <w:tab w:val="left" w:pos="180"/>
        </w:tabs>
        <w:suppressAutoHyphens/>
        <w:ind w:left="0"/>
        <w:jc w:val="both"/>
        <w:rPr>
          <w:rFonts w:ascii="Arial Narrow" w:hAnsi="Arial Narrow" w:cs="Calibri"/>
          <w:sz w:val="21"/>
          <w:szCs w:val="21"/>
          <w:lang w:eastAsia="ar-SA"/>
        </w:rPr>
      </w:pPr>
    </w:p>
    <w:p w14:paraId="256E32D9" w14:textId="77777777" w:rsidR="007E564A" w:rsidRPr="00D06D2C" w:rsidRDefault="007E564A" w:rsidP="007E564A">
      <w:pPr>
        <w:pStyle w:val="PargrafodaLista"/>
        <w:numPr>
          <w:ilvl w:val="1"/>
          <w:numId w:val="25"/>
        </w:numPr>
        <w:shd w:val="clear" w:color="auto" w:fill="FFFFFF"/>
        <w:tabs>
          <w:tab w:val="left" w:pos="180"/>
        </w:tabs>
        <w:suppressAutoHyphens/>
        <w:ind w:left="0" w:firstLine="0"/>
        <w:jc w:val="both"/>
        <w:rPr>
          <w:rFonts w:ascii="Arial Narrow" w:hAnsi="Arial Narrow" w:cs="Calibri"/>
          <w:sz w:val="21"/>
          <w:szCs w:val="21"/>
          <w:lang w:eastAsia="ar-SA"/>
        </w:rPr>
      </w:pPr>
      <w:r>
        <w:rPr>
          <w:rFonts w:ascii="Arial Narrow" w:hAnsi="Arial Narrow"/>
          <w:b/>
          <w:sz w:val="21"/>
          <w:szCs w:val="21"/>
          <w:u w:val="single"/>
        </w:rPr>
        <w:t>O Fornecedor</w:t>
      </w:r>
      <w:r w:rsidRPr="00D06D2C">
        <w:rPr>
          <w:rFonts w:ascii="Arial Narrow" w:hAnsi="Arial Narrow"/>
          <w:b/>
          <w:sz w:val="21"/>
          <w:szCs w:val="21"/>
          <w:u w:val="single"/>
        </w:rPr>
        <w:t xml:space="preserve"> deverá arcar com as despesas de carga, descarga e frete referentes às entregas dos materiais, inclusive as oriundas da devolução e reposição de mercadorias recusadas por não atenderem ao Edital.</w:t>
      </w:r>
    </w:p>
    <w:p w14:paraId="0FA17ABD" w14:textId="77777777" w:rsidR="007E564A" w:rsidRDefault="007E564A" w:rsidP="007E564A">
      <w:pPr>
        <w:pStyle w:val="PargrafodaLista"/>
        <w:shd w:val="clear" w:color="auto" w:fill="FFFFFF"/>
        <w:tabs>
          <w:tab w:val="left" w:pos="180"/>
        </w:tabs>
        <w:suppressAutoHyphens/>
        <w:ind w:left="0"/>
        <w:jc w:val="both"/>
        <w:rPr>
          <w:rFonts w:ascii="Arial Narrow" w:hAnsi="Arial Narrow" w:cs="Calibri"/>
          <w:sz w:val="21"/>
          <w:szCs w:val="21"/>
          <w:lang w:eastAsia="ar-SA"/>
        </w:rPr>
      </w:pPr>
    </w:p>
    <w:p w14:paraId="40EE5836" w14:textId="77777777" w:rsidR="007E564A" w:rsidRDefault="007E564A" w:rsidP="007E564A">
      <w:pPr>
        <w:pStyle w:val="PargrafodaLista"/>
        <w:numPr>
          <w:ilvl w:val="1"/>
          <w:numId w:val="25"/>
        </w:numPr>
        <w:shd w:val="clear" w:color="auto" w:fill="FFFFFF"/>
        <w:suppressAutoHyphens/>
        <w:ind w:left="0" w:firstLine="0"/>
        <w:jc w:val="both"/>
        <w:rPr>
          <w:rFonts w:ascii="Arial Narrow" w:hAnsi="Arial Narrow" w:cs="Calibri"/>
          <w:sz w:val="21"/>
          <w:szCs w:val="21"/>
          <w:lang w:eastAsia="ar-SA"/>
        </w:rPr>
      </w:pPr>
      <w:r>
        <w:rPr>
          <w:rFonts w:ascii="Arial Narrow" w:hAnsi="Arial Narrow"/>
          <w:sz w:val="21"/>
          <w:szCs w:val="21"/>
        </w:rPr>
        <w:t>O Fornecedor</w:t>
      </w:r>
      <w:r w:rsidRPr="00D06D2C">
        <w:rPr>
          <w:rFonts w:ascii="Arial Narrow" w:hAnsi="Arial Narrow"/>
          <w:sz w:val="21"/>
          <w:szCs w:val="21"/>
        </w:rPr>
        <w:t xml:space="preserve"> levará em consideração, ainda, as normas e regulamentos governamentais decorrentes da Lei nº 6.514/77, e Normas Regulamentadoras (NR) aprovadas pela Portaria nº 3.214/78, do Ministério do Trabalho e Emprego (MTE).</w:t>
      </w:r>
    </w:p>
    <w:p w14:paraId="12BAE843" w14:textId="77777777" w:rsidR="007E564A" w:rsidRPr="001A63C0" w:rsidRDefault="007E564A" w:rsidP="007E564A">
      <w:pPr>
        <w:pStyle w:val="PargrafodaLista"/>
        <w:rPr>
          <w:rFonts w:ascii="Arial Narrow" w:hAnsi="Arial Narrow" w:cs="Calibri"/>
          <w:sz w:val="21"/>
          <w:szCs w:val="21"/>
          <w:lang w:eastAsia="ar-SA"/>
        </w:rPr>
      </w:pPr>
    </w:p>
    <w:p w14:paraId="276D013F" w14:textId="77777777" w:rsidR="007E564A" w:rsidRDefault="007E564A" w:rsidP="007E564A">
      <w:pPr>
        <w:pStyle w:val="PargrafodaLista"/>
        <w:numPr>
          <w:ilvl w:val="1"/>
          <w:numId w:val="25"/>
        </w:numPr>
        <w:shd w:val="clear" w:color="auto" w:fill="FFFFFF"/>
        <w:suppressAutoHyphens/>
        <w:ind w:left="0" w:firstLine="0"/>
        <w:jc w:val="both"/>
        <w:rPr>
          <w:rFonts w:ascii="Arial Narrow" w:hAnsi="Arial Narrow" w:cs="Calibri"/>
          <w:sz w:val="21"/>
          <w:szCs w:val="21"/>
          <w:lang w:eastAsia="ar-SA"/>
        </w:rPr>
      </w:pPr>
      <w:r w:rsidRPr="001A63C0">
        <w:rPr>
          <w:rFonts w:ascii="Arial Narrow" w:hAnsi="Arial Narrow" w:cs="Calibri"/>
          <w:sz w:val="21"/>
          <w:szCs w:val="21"/>
          <w:lang w:eastAsia="ar-SA"/>
        </w:rPr>
        <w:t xml:space="preserve">Caberá exclusivamente à empresa </w:t>
      </w:r>
      <w:r>
        <w:rPr>
          <w:rFonts w:ascii="Arial Narrow" w:hAnsi="Arial Narrow" w:cs="Calibri"/>
          <w:sz w:val="21"/>
          <w:szCs w:val="21"/>
          <w:lang w:eastAsia="ar-SA"/>
        </w:rPr>
        <w:t>fornecedora</w:t>
      </w:r>
      <w:r w:rsidRPr="001A63C0">
        <w:rPr>
          <w:rFonts w:ascii="Arial Narrow" w:hAnsi="Arial Narrow" w:cs="Calibri"/>
          <w:sz w:val="21"/>
          <w:szCs w:val="21"/>
          <w:lang w:eastAsia="ar-SA"/>
        </w:rPr>
        <w:t>, na prestação dos serviços, a responsabilidade pelo pagamento dos encargos trabalhistas, previdenciários e de acidentes do trabalho, referentes ao pessoal integrante de sua sociedade, e bem assim, empregados, funcionários, prepostos ou terceiros que a empresa colocar a serviço no atendimento do objeto.</w:t>
      </w:r>
    </w:p>
    <w:p w14:paraId="1BD59C7D" w14:textId="77777777" w:rsidR="007E564A" w:rsidRPr="001A63C0" w:rsidRDefault="007E564A" w:rsidP="007E564A">
      <w:pPr>
        <w:pStyle w:val="PargrafodaLista"/>
        <w:rPr>
          <w:rFonts w:ascii="Arial Narrow" w:hAnsi="Arial Narrow" w:cs="Calibri"/>
          <w:sz w:val="21"/>
          <w:szCs w:val="21"/>
          <w:lang w:eastAsia="ar-SA"/>
        </w:rPr>
      </w:pPr>
    </w:p>
    <w:p w14:paraId="6CE12FA3" w14:textId="77777777" w:rsidR="007E564A" w:rsidRPr="001A63C0" w:rsidRDefault="007E564A" w:rsidP="007E564A">
      <w:pPr>
        <w:pStyle w:val="PargrafodaLista"/>
        <w:numPr>
          <w:ilvl w:val="1"/>
          <w:numId w:val="25"/>
        </w:numPr>
        <w:shd w:val="clear" w:color="auto" w:fill="FFFFFF"/>
        <w:suppressAutoHyphens/>
        <w:ind w:left="0" w:firstLine="0"/>
        <w:jc w:val="both"/>
        <w:rPr>
          <w:rFonts w:ascii="Arial Narrow" w:hAnsi="Arial Narrow" w:cs="Calibri"/>
          <w:sz w:val="21"/>
          <w:szCs w:val="21"/>
          <w:lang w:eastAsia="ar-SA"/>
        </w:rPr>
      </w:pPr>
      <w:r w:rsidRPr="001A63C0">
        <w:rPr>
          <w:rFonts w:ascii="Arial Narrow" w:hAnsi="Arial Narrow" w:cs="Calibri"/>
          <w:sz w:val="21"/>
          <w:szCs w:val="21"/>
          <w:lang w:eastAsia="ar-SA"/>
        </w:rPr>
        <w:lastRenderedPageBreak/>
        <w:t xml:space="preserve">Os empregados da empresa </w:t>
      </w:r>
      <w:r>
        <w:rPr>
          <w:rFonts w:ascii="Arial Narrow" w:hAnsi="Arial Narrow" w:cs="Calibri"/>
          <w:sz w:val="21"/>
          <w:szCs w:val="21"/>
          <w:lang w:eastAsia="ar-SA"/>
        </w:rPr>
        <w:t>fornecedora</w:t>
      </w:r>
      <w:r w:rsidRPr="001A63C0">
        <w:rPr>
          <w:rFonts w:ascii="Arial Narrow" w:hAnsi="Arial Narrow" w:cs="Calibri"/>
          <w:sz w:val="21"/>
          <w:szCs w:val="21"/>
          <w:lang w:eastAsia="ar-SA"/>
        </w:rPr>
        <w:t>, ao prestarem serviços em campo deverão dispor de uniforme, identificação e equipamentos de proteção individual e coletiva, além de possuir as ferramentas necessárias à perfeita execução do</w:t>
      </w:r>
      <w:r>
        <w:rPr>
          <w:rFonts w:ascii="Arial Narrow" w:hAnsi="Arial Narrow" w:cs="Calibri"/>
          <w:sz w:val="21"/>
          <w:szCs w:val="21"/>
          <w:lang w:eastAsia="ar-SA"/>
        </w:rPr>
        <w:t xml:space="preserve"> objeto</w:t>
      </w:r>
      <w:r w:rsidRPr="001A63C0">
        <w:rPr>
          <w:rFonts w:ascii="Arial Narrow" w:hAnsi="Arial Narrow" w:cs="Calibri"/>
          <w:sz w:val="21"/>
          <w:szCs w:val="21"/>
          <w:lang w:eastAsia="ar-SA"/>
        </w:rPr>
        <w:t>.</w:t>
      </w:r>
    </w:p>
    <w:p w14:paraId="15ED8451" w14:textId="77777777" w:rsidR="007E564A" w:rsidRPr="001A63C0" w:rsidRDefault="007E564A" w:rsidP="007E564A">
      <w:pPr>
        <w:pStyle w:val="PargrafodaLista"/>
        <w:rPr>
          <w:rFonts w:ascii="Arial Narrow" w:hAnsi="Arial Narrow" w:cs="Calibri"/>
          <w:sz w:val="21"/>
          <w:szCs w:val="21"/>
        </w:rPr>
      </w:pPr>
    </w:p>
    <w:p w14:paraId="53F9D3E4" w14:textId="77777777" w:rsidR="007E564A" w:rsidRDefault="007E564A" w:rsidP="007E564A">
      <w:pPr>
        <w:pStyle w:val="PargrafodaLista"/>
        <w:numPr>
          <w:ilvl w:val="1"/>
          <w:numId w:val="25"/>
        </w:numPr>
        <w:shd w:val="clear" w:color="auto" w:fill="FFFFFF"/>
        <w:suppressAutoHyphens/>
        <w:ind w:left="0" w:firstLine="0"/>
        <w:jc w:val="both"/>
        <w:rPr>
          <w:rFonts w:ascii="Arial Narrow" w:hAnsi="Arial Narrow" w:cs="Calibri"/>
          <w:sz w:val="21"/>
          <w:szCs w:val="21"/>
          <w:lang w:eastAsia="ar-SA"/>
        </w:rPr>
      </w:pPr>
      <w:r w:rsidRPr="001A63C0">
        <w:rPr>
          <w:rFonts w:ascii="Arial Narrow" w:hAnsi="Arial Narrow" w:cs="Calibri"/>
          <w:sz w:val="21"/>
          <w:szCs w:val="21"/>
        </w:rPr>
        <w:t xml:space="preserve">Caberá à empresa </w:t>
      </w:r>
      <w:r>
        <w:rPr>
          <w:rFonts w:ascii="Arial Narrow" w:hAnsi="Arial Narrow" w:cs="Calibri"/>
          <w:sz w:val="21"/>
          <w:szCs w:val="21"/>
        </w:rPr>
        <w:t xml:space="preserve">fornecedora da Ata </w:t>
      </w:r>
      <w:r w:rsidRPr="001A63C0">
        <w:rPr>
          <w:rFonts w:ascii="Arial Narrow" w:hAnsi="Arial Narrow" w:cs="Calibri"/>
          <w:sz w:val="21"/>
          <w:szCs w:val="21"/>
        </w:rPr>
        <w:t>fornecer, às suas expensas, os veículos para o transporte de materiais</w:t>
      </w:r>
      <w:r>
        <w:rPr>
          <w:rFonts w:ascii="Arial Narrow" w:hAnsi="Arial Narrow" w:cs="Calibri"/>
          <w:sz w:val="21"/>
          <w:szCs w:val="21"/>
        </w:rPr>
        <w:t>,</w:t>
      </w:r>
      <w:r w:rsidRPr="001A63C0">
        <w:rPr>
          <w:rFonts w:ascii="Arial Narrow" w:hAnsi="Arial Narrow" w:cs="Calibri"/>
          <w:sz w:val="21"/>
          <w:szCs w:val="21"/>
        </w:rPr>
        <w:t xml:space="preserve"> pessoal, ferramentas, equipamentos</w:t>
      </w:r>
      <w:r>
        <w:rPr>
          <w:rFonts w:ascii="Arial Narrow" w:hAnsi="Arial Narrow" w:cs="Calibri"/>
          <w:sz w:val="21"/>
          <w:szCs w:val="21"/>
        </w:rPr>
        <w:t xml:space="preserve"> e materiais de consumo</w:t>
      </w:r>
      <w:r w:rsidRPr="001A63C0">
        <w:rPr>
          <w:rFonts w:ascii="Arial Narrow" w:hAnsi="Arial Narrow" w:cs="Calibri"/>
          <w:sz w:val="21"/>
          <w:szCs w:val="21"/>
        </w:rPr>
        <w:t xml:space="preserve"> necessários à execução do</w:t>
      </w:r>
      <w:r>
        <w:rPr>
          <w:rFonts w:ascii="Arial Narrow" w:hAnsi="Arial Narrow" w:cs="Calibri"/>
          <w:sz w:val="21"/>
          <w:szCs w:val="21"/>
        </w:rPr>
        <w:t xml:space="preserve"> objeto</w:t>
      </w:r>
      <w:r w:rsidRPr="001A63C0">
        <w:rPr>
          <w:rFonts w:ascii="Arial Narrow" w:hAnsi="Arial Narrow" w:cs="Calibri"/>
          <w:sz w:val="21"/>
          <w:szCs w:val="21"/>
        </w:rPr>
        <w:t>.</w:t>
      </w:r>
    </w:p>
    <w:p w14:paraId="3242C212" w14:textId="77777777" w:rsidR="007E564A" w:rsidRPr="001A63C0" w:rsidRDefault="007E564A" w:rsidP="007E564A">
      <w:pPr>
        <w:pStyle w:val="PargrafodaLista"/>
        <w:rPr>
          <w:rFonts w:ascii="Arial Narrow" w:hAnsi="Arial Narrow" w:cs="Calibri"/>
          <w:sz w:val="21"/>
          <w:szCs w:val="21"/>
        </w:rPr>
      </w:pPr>
    </w:p>
    <w:p w14:paraId="461C0A20" w14:textId="77777777" w:rsidR="007E564A" w:rsidRDefault="007E564A" w:rsidP="007E564A">
      <w:pPr>
        <w:pStyle w:val="PargrafodaLista"/>
        <w:numPr>
          <w:ilvl w:val="1"/>
          <w:numId w:val="25"/>
        </w:numPr>
        <w:shd w:val="clear" w:color="auto" w:fill="FFFFFF"/>
        <w:suppressAutoHyphens/>
        <w:ind w:left="0" w:firstLine="0"/>
        <w:jc w:val="both"/>
        <w:rPr>
          <w:rFonts w:ascii="Arial Narrow" w:hAnsi="Arial Narrow" w:cs="Calibri"/>
          <w:sz w:val="21"/>
          <w:szCs w:val="21"/>
          <w:lang w:eastAsia="ar-SA"/>
        </w:rPr>
      </w:pPr>
      <w:r w:rsidRPr="001A63C0">
        <w:rPr>
          <w:rFonts w:ascii="Arial Narrow" w:hAnsi="Arial Narrow" w:cs="Calibri"/>
          <w:sz w:val="21"/>
          <w:szCs w:val="21"/>
        </w:rPr>
        <w:t xml:space="preserve">As despesas de locomoção, diárias, hospedagem e alimentação, quando do deslocamento e permanência no Município para a execução do objeto, são de inteira responsabilidade da empresa </w:t>
      </w:r>
      <w:r>
        <w:rPr>
          <w:rFonts w:ascii="Arial Narrow" w:hAnsi="Arial Narrow" w:cs="Calibri"/>
          <w:sz w:val="21"/>
          <w:szCs w:val="21"/>
        </w:rPr>
        <w:t>fornecedora</w:t>
      </w:r>
      <w:r w:rsidRPr="001A63C0">
        <w:rPr>
          <w:rFonts w:ascii="Arial Narrow" w:hAnsi="Arial Narrow" w:cs="Calibri"/>
          <w:sz w:val="21"/>
          <w:szCs w:val="21"/>
        </w:rPr>
        <w:t>;</w:t>
      </w:r>
    </w:p>
    <w:p w14:paraId="3CBD4272" w14:textId="77777777" w:rsidR="007E564A" w:rsidRPr="001A63C0" w:rsidRDefault="007E564A" w:rsidP="007E564A">
      <w:pPr>
        <w:pStyle w:val="PargrafodaLista"/>
        <w:rPr>
          <w:rFonts w:ascii="Arial Narrow" w:hAnsi="Arial Narrow" w:cs="Calibri"/>
          <w:sz w:val="21"/>
          <w:szCs w:val="21"/>
        </w:rPr>
      </w:pPr>
    </w:p>
    <w:p w14:paraId="43AADA91" w14:textId="77777777" w:rsidR="007E564A" w:rsidRDefault="007E564A" w:rsidP="007E564A">
      <w:pPr>
        <w:pStyle w:val="PargrafodaLista"/>
        <w:numPr>
          <w:ilvl w:val="1"/>
          <w:numId w:val="25"/>
        </w:numPr>
        <w:shd w:val="clear" w:color="auto" w:fill="FFFFFF"/>
        <w:suppressAutoHyphens/>
        <w:ind w:left="0" w:firstLine="0"/>
        <w:jc w:val="both"/>
        <w:rPr>
          <w:rFonts w:ascii="Arial Narrow" w:hAnsi="Arial Narrow" w:cs="Calibri"/>
          <w:sz w:val="21"/>
          <w:szCs w:val="21"/>
          <w:lang w:eastAsia="ar-SA"/>
        </w:rPr>
      </w:pPr>
      <w:r w:rsidRPr="001A63C0">
        <w:rPr>
          <w:rFonts w:ascii="Arial Narrow" w:hAnsi="Arial Narrow" w:cs="Calibri"/>
          <w:sz w:val="21"/>
          <w:szCs w:val="21"/>
        </w:rPr>
        <w:t xml:space="preserve">Serão de total responsabilidade da empresa </w:t>
      </w:r>
      <w:r>
        <w:rPr>
          <w:rFonts w:ascii="Arial Narrow" w:hAnsi="Arial Narrow" w:cs="Calibri"/>
          <w:sz w:val="21"/>
          <w:szCs w:val="21"/>
        </w:rPr>
        <w:t>fornecedora da Ata</w:t>
      </w:r>
      <w:r w:rsidRPr="001A63C0">
        <w:rPr>
          <w:rFonts w:ascii="Arial Narrow" w:hAnsi="Arial Narrow" w:cs="Calibri"/>
          <w:sz w:val="21"/>
          <w:szCs w:val="21"/>
        </w:rPr>
        <w:t>, eventuais danos decorrentes de acidentes de veículos quando do deslocamento para realização dos trabalhos contratados, sejam eles pessoais, materiais ou morais, inclusive de terceiros, além de notificações por infrações ao Código de Trânsito Brasileiro.</w:t>
      </w:r>
    </w:p>
    <w:p w14:paraId="0C8FCDA3" w14:textId="77777777" w:rsidR="007E564A" w:rsidRPr="001A63C0" w:rsidRDefault="007E564A" w:rsidP="007E564A">
      <w:pPr>
        <w:pStyle w:val="PargrafodaLista"/>
        <w:rPr>
          <w:rFonts w:ascii="Arial Narrow" w:hAnsi="Arial Narrow" w:cs="Arial"/>
          <w:sz w:val="21"/>
          <w:szCs w:val="21"/>
        </w:rPr>
      </w:pPr>
    </w:p>
    <w:p w14:paraId="03D09B58" w14:textId="77777777" w:rsidR="007E564A" w:rsidRDefault="007E564A" w:rsidP="007E564A">
      <w:pPr>
        <w:pStyle w:val="PargrafodaLista"/>
        <w:numPr>
          <w:ilvl w:val="1"/>
          <w:numId w:val="25"/>
        </w:numPr>
        <w:shd w:val="clear" w:color="auto" w:fill="FFFFFF"/>
        <w:suppressAutoHyphens/>
        <w:ind w:left="0" w:firstLine="0"/>
        <w:jc w:val="both"/>
        <w:rPr>
          <w:rFonts w:ascii="Arial Narrow" w:hAnsi="Arial Narrow" w:cs="Calibri"/>
          <w:sz w:val="21"/>
          <w:szCs w:val="21"/>
          <w:lang w:eastAsia="ar-SA"/>
        </w:rPr>
      </w:pPr>
      <w:r w:rsidRPr="001A63C0">
        <w:rPr>
          <w:rFonts w:ascii="Arial Narrow" w:hAnsi="Arial Narrow" w:cs="Arial"/>
          <w:sz w:val="21"/>
          <w:szCs w:val="21"/>
        </w:rPr>
        <w:t xml:space="preserve">Observados os critérios e condições estabelecidas </w:t>
      </w:r>
      <w:r>
        <w:rPr>
          <w:rFonts w:ascii="Arial Narrow" w:hAnsi="Arial Narrow" w:cs="Arial"/>
          <w:sz w:val="21"/>
          <w:szCs w:val="21"/>
        </w:rPr>
        <w:t>na</w:t>
      </w:r>
      <w:r w:rsidRPr="001A63C0">
        <w:rPr>
          <w:rFonts w:ascii="Arial Narrow" w:hAnsi="Arial Narrow" w:cs="Arial"/>
          <w:sz w:val="21"/>
          <w:szCs w:val="21"/>
        </w:rPr>
        <w:t xml:space="preserve">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14:paraId="74E42A20" w14:textId="77777777" w:rsidR="007E564A" w:rsidRPr="001A63C0" w:rsidRDefault="007E564A" w:rsidP="007E564A">
      <w:pPr>
        <w:pStyle w:val="PargrafodaLista"/>
        <w:rPr>
          <w:rFonts w:ascii="Arial Narrow" w:hAnsi="Arial Narrow" w:cs="Arial"/>
          <w:sz w:val="21"/>
          <w:szCs w:val="21"/>
        </w:rPr>
      </w:pPr>
    </w:p>
    <w:p w14:paraId="7030FF70" w14:textId="77777777" w:rsidR="007E564A" w:rsidRDefault="007E564A" w:rsidP="007E564A">
      <w:pPr>
        <w:pStyle w:val="PargrafodaLista"/>
        <w:numPr>
          <w:ilvl w:val="1"/>
          <w:numId w:val="25"/>
        </w:numPr>
        <w:shd w:val="clear" w:color="auto" w:fill="FFFFFF"/>
        <w:suppressAutoHyphens/>
        <w:ind w:left="0" w:firstLine="0"/>
        <w:jc w:val="both"/>
        <w:rPr>
          <w:rFonts w:ascii="Arial Narrow" w:hAnsi="Arial Narrow" w:cs="Calibri"/>
          <w:sz w:val="21"/>
          <w:szCs w:val="21"/>
          <w:lang w:eastAsia="ar-SA"/>
        </w:rPr>
      </w:pPr>
      <w:r w:rsidRPr="001A63C0">
        <w:rPr>
          <w:rFonts w:ascii="Arial Narrow" w:hAnsi="Arial Narrow" w:cs="Arial"/>
          <w:sz w:val="21"/>
          <w:szCs w:val="21"/>
        </w:rPr>
        <w:t>As quantidades a serem fornecidas constantes do Termo de Referência que acompanhou o Edital da licitação são estimadas, podendo, nos limites dos artigos 125 e 126 da Lei 14.133/2021, ser acrescidas ou suprimidas em conformidade com a demanda do período de vigência da Ata de Registro de Preço (ARP).</w:t>
      </w:r>
    </w:p>
    <w:p w14:paraId="22C46898" w14:textId="77777777" w:rsidR="007E564A" w:rsidRPr="001A63C0" w:rsidRDefault="007E564A" w:rsidP="007E564A">
      <w:pPr>
        <w:pStyle w:val="PargrafodaLista"/>
        <w:rPr>
          <w:rFonts w:ascii="Arial Narrow" w:hAnsi="Arial Narrow" w:cs="Arial"/>
          <w:sz w:val="21"/>
          <w:szCs w:val="21"/>
        </w:rPr>
      </w:pPr>
    </w:p>
    <w:p w14:paraId="63ED6143" w14:textId="77777777" w:rsidR="007E564A" w:rsidRPr="001A63C0" w:rsidRDefault="007E564A" w:rsidP="007E564A">
      <w:pPr>
        <w:pStyle w:val="PargrafodaLista"/>
        <w:numPr>
          <w:ilvl w:val="1"/>
          <w:numId w:val="25"/>
        </w:numPr>
        <w:shd w:val="clear" w:color="auto" w:fill="FFFFFF"/>
        <w:suppressAutoHyphens/>
        <w:ind w:left="0" w:firstLine="0"/>
        <w:jc w:val="both"/>
        <w:rPr>
          <w:rFonts w:ascii="Arial Narrow" w:hAnsi="Arial Narrow" w:cs="Calibri"/>
          <w:sz w:val="21"/>
          <w:szCs w:val="21"/>
          <w:lang w:eastAsia="ar-SA"/>
        </w:rPr>
      </w:pPr>
      <w:r w:rsidRPr="001A63C0">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24B94393" w14:textId="77777777" w:rsidR="007E564A" w:rsidRDefault="007E564A" w:rsidP="007E564A">
      <w:pPr>
        <w:pStyle w:val="Corpodetexto"/>
        <w:tabs>
          <w:tab w:val="left" w:pos="0"/>
          <w:tab w:val="left" w:pos="9072"/>
          <w:tab w:val="left" w:pos="9214"/>
        </w:tabs>
        <w:jc w:val="center"/>
        <w:rPr>
          <w:rFonts w:ascii="Arial Narrow" w:hAnsi="Arial Narrow"/>
          <w:b/>
          <w:sz w:val="21"/>
          <w:szCs w:val="21"/>
        </w:rPr>
      </w:pPr>
    </w:p>
    <w:p w14:paraId="72621805" w14:textId="77777777" w:rsidR="007E564A" w:rsidRPr="0028453A" w:rsidRDefault="007E564A" w:rsidP="007E564A">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TERCEIRA</w:t>
      </w:r>
    </w:p>
    <w:p w14:paraId="38406BCE" w14:textId="77777777" w:rsidR="007E564A" w:rsidRPr="0028453A" w:rsidRDefault="007E564A" w:rsidP="007E564A">
      <w:pPr>
        <w:pStyle w:val="Corpodetexto"/>
        <w:tabs>
          <w:tab w:val="left" w:pos="0"/>
          <w:tab w:val="left" w:pos="9072"/>
          <w:tab w:val="left" w:pos="9214"/>
        </w:tabs>
        <w:jc w:val="center"/>
        <w:rPr>
          <w:rFonts w:ascii="Arial Narrow" w:hAnsi="Arial Narrow"/>
          <w:b/>
          <w:sz w:val="21"/>
          <w:szCs w:val="21"/>
        </w:rPr>
      </w:pPr>
      <w:r w:rsidRPr="0028453A">
        <w:rPr>
          <w:rFonts w:ascii="Arial Narrow" w:hAnsi="Arial Narrow"/>
          <w:b/>
          <w:sz w:val="21"/>
          <w:szCs w:val="21"/>
        </w:rPr>
        <w:t xml:space="preserve">DO </w:t>
      </w:r>
      <w:r>
        <w:rPr>
          <w:rFonts w:ascii="Arial Narrow" w:hAnsi="Arial Narrow"/>
          <w:b/>
          <w:sz w:val="21"/>
          <w:szCs w:val="21"/>
        </w:rPr>
        <w:t>RECEBIMENTO</w:t>
      </w:r>
    </w:p>
    <w:p w14:paraId="1A749E92" w14:textId="77777777" w:rsidR="007E564A" w:rsidRPr="0028453A" w:rsidRDefault="007E564A" w:rsidP="007E564A">
      <w:pPr>
        <w:pStyle w:val="Corpodetexto"/>
        <w:tabs>
          <w:tab w:val="left" w:pos="0"/>
          <w:tab w:val="left" w:pos="9072"/>
          <w:tab w:val="left" w:pos="9214"/>
        </w:tabs>
        <w:rPr>
          <w:rFonts w:ascii="Arial Narrow" w:hAnsi="Arial Narrow"/>
          <w:sz w:val="21"/>
          <w:szCs w:val="21"/>
        </w:rPr>
      </w:pPr>
    </w:p>
    <w:p w14:paraId="06F40DA0" w14:textId="77777777" w:rsidR="007E564A" w:rsidRPr="00407D72" w:rsidRDefault="007E564A" w:rsidP="007E564A">
      <w:pPr>
        <w:pStyle w:val="PargrafodaLista"/>
        <w:numPr>
          <w:ilvl w:val="0"/>
          <w:numId w:val="3"/>
        </w:numPr>
        <w:tabs>
          <w:tab w:val="left" w:pos="284"/>
        </w:tabs>
        <w:suppressAutoHyphens/>
        <w:contextualSpacing w:val="0"/>
        <w:jc w:val="both"/>
        <w:rPr>
          <w:rFonts w:ascii="Arial Narrow" w:hAnsi="Arial Narrow" w:cs="Arial"/>
          <w:vanish/>
          <w:sz w:val="21"/>
          <w:szCs w:val="21"/>
          <w:lang w:eastAsia="ar-SA"/>
        </w:rPr>
      </w:pPr>
    </w:p>
    <w:p w14:paraId="5BBB6AA5" w14:textId="77777777" w:rsidR="007E564A" w:rsidRPr="00407D72" w:rsidRDefault="007E564A" w:rsidP="007E564A">
      <w:pPr>
        <w:pStyle w:val="PargrafodaLista"/>
        <w:numPr>
          <w:ilvl w:val="0"/>
          <w:numId w:val="3"/>
        </w:numPr>
        <w:tabs>
          <w:tab w:val="left" w:pos="284"/>
        </w:tabs>
        <w:suppressAutoHyphens/>
        <w:contextualSpacing w:val="0"/>
        <w:jc w:val="both"/>
        <w:rPr>
          <w:rFonts w:ascii="Arial Narrow" w:hAnsi="Arial Narrow" w:cs="Arial"/>
          <w:vanish/>
          <w:sz w:val="21"/>
          <w:szCs w:val="21"/>
          <w:lang w:eastAsia="ar-SA"/>
        </w:rPr>
      </w:pPr>
    </w:p>
    <w:p w14:paraId="3FF72CA2" w14:textId="77777777" w:rsidR="007E564A" w:rsidRPr="00206773" w:rsidRDefault="007E564A" w:rsidP="007E564A">
      <w:pPr>
        <w:pStyle w:val="PargrafodaLista"/>
        <w:numPr>
          <w:ilvl w:val="1"/>
          <w:numId w:val="6"/>
        </w:numPr>
        <w:tabs>
          <w:tab w:val="left" w:pos="567"/>
        </w:tabs>
        <w:suppressAutoHyphens/>
        <w:ind w:left="0" w:firstLine="0"/>
        <w:jc w:val="both"/>
        <w:rPr>
          <w:rFonts w:ascii="Arial Narrow" w:hAnsi="Arial Narrow" w:cs="Arial"/>
          <w:sz w:val="21"/>
          <w:szCs w:val="21"/>
        </w:rPr>
      </w:pPr>
      <w:r w:rsidRPr="00206773">
        <w:rPr>
          <w:rFonts w:ascii="Arial Narrow" w:hAnsi="Arial Narrow" w:cs="Arial"/>
          <w:sz w:val="21"/>
          <w:szCs w:val="21"/>
        </w:rPr>
        <w:t>O recebimento do objeto seguirá o disposto nos artigos 140 da Lei 14.133/2021, e será realizado da seguinte forma:</w:t>
      </w:r>
    </w:p>
    <w:p w14:paraId="087823E3" w14:textId="77777777" w:rsidR="007E564A" w:rsidRPr="0023589A" w:rsidRDefault="007E564A" w:rsidP="007E564A">
      <w:pPr>
        <w:pStyle w:val="Corpodetexto"/>
        <w:numPr>
          <w:ilvl w:val="2"/>
          <w:numId w:val="6"/>
        </w:numPr>
        <w:tabs>
          <w:tab w:val="left" w:pos="284"/>
        </w:tabs>
        <w:ind w:left="0" w:firstLine="0"/>
        <w:rPr>
          <w:rFonts w:ascii="Arial Narrow" w:hAnsi="Arial Narrow" w:cs="Arial"/>
          <w:sz w:val="21"/>
          <w:szCs w:val="21"/>
        </w:rPr>
      </w:pPr>
      <w:r w:rsidRPr="00407D72">
        <w:rPr>
          <w:rFonts w:ascii="Arial Narrow" w:hAnsi="Arial Narrow"/>
          <w:b/>
          <w:i/>
          <w:sz w:val="21"/>
          <w:szCs w:val="21"/>
        </w:rPr>
        <w:t>Provisoriamente</w:t>
      </w:r>
      <w:r w:rsidRPr="00407D72">
        <w:rPr>
          <w:rFonts w:ascii="Arial Narrow" w:hAnsi="Arial Narrow"/>
          <w:sz w:val="21"/>
          <w:szCs w:val="21"/>
        </w:rPr>
        <w:t xml:space="preserve">: </w:t>
      </w:r>
    </w:p>
    <w:p w14:paraId="04057790" w14:textId="77777777" w:rsidR="007E564A" w:rsidRDefault="007E564A" w:rsidP="007E564A">
      <w:pPr>
        <w:pStyle w:val="Corpodetexto"/>
        <w:numPr>
          <w:ilvl w:val="0"/>
          <w:numId w:val="4"/>
        </w:numPr>
        <w:tabs>
          <w:tab w:val="left" w:pos="284"/>
        </w:tabs>
        <w:ind w:left="0" w:firstLine="0"/>
        <w:rPr>
          <w:rFonts w:ascii="Arial Narrow" w:hAnsi="Arial Narrow"/>
          <w:sz w:val="21"/>
          <w:szCs w:val="21"/>
        </w:rPr>
      </w:pPr>
      <w:r w:rsidRPr="0023589A">
        <w:rPr>
          <w:rFonts w:ascii="Arial Narrow" w:hAnsi="Arial Narrow"/>
          <w:sz w:val="21"/>
          <w:szCs w:val="21"/>
        </w:rPr>
        <w:t>pelo responsável por seu acompanhamento e fiscalização, mediante termo detalhado, quando verificado o cumprimento das exigências de caráter técnico</w:t>
      </w:r>
      <w:r>
        <w:rPr>
          <w:rFonts w:ascii="Arial Narrow" w:hAnsi="Arial Narrow"/>
          <w:sz w:val="21"/>
          <w:szCs w:val="21"/>
        </w:rPr>
        <w:t xml:space="preserve">, </w:t>
      </w:r>
      <w:r w:rsidRPr="00E26C94">
        <w:rPr>
          <w:rFonts w:ascii="Arial Narrow" w:hAnsi="Arial Narrow"/>
          <w:b/>
          <w:bCs/>
          <w:sz w:val="21"/>
          <w:szCs w:val="21"/>
        </w:rPr>
        <w:t>em se tratando de obras e serviços</w:t>
      </w:r>
      <w:r w:rsidRPr="0023589A">
        <w:rPr>
          <w:rFonts w:ascii="Arial Narrow" w:hAnsi="Arial Narrow"/>
          <w:sz w:val="21"/>
          <w:szCs w:val="21"/>
        </w:rPr>
        <w:t>;</w:t>
      </w:r>
    </w:p>
    <w:p w14:paraId="60C87659" w14:textId="77777777" w:rsidR="007E564A" w:rsidRDefault="007E564A" w:rsidP="007E564A">
      <w:pPr>
        <w:pStyle w:val="Corpodetexto"/>
        <w:numPr>
          <w:ilvl w:val="0"/>
          <w:numId w:val="4"/>
        </w:numPr>
        <w:tabs>
          <w:tab w:val="left" w:pos="284"/>
        </w:tabs>
        <w:ind w:left="0" w:firstLine="0"/>
        <w:rPr>
          <w:rFonts w:ascii="Arial Narrow" w:hAnsi="Arial Narrow"/>
          <w:sz w:val="21"/>
          <w:szCs w:val="21"/>
        </w:rPr>
      </w:pPr>
      <w:r w:rsidRPr="0023589A">
        <w:rPr>
          <w:rFonts w:ascii="Arial Narrow" w:hAnsi="Arial Narrow"/>
          <w:sz w:val="21"/>
          <w:szCs w:val="21"/>
        </w:rPr>
        <w:t>de forma sumária, pelo responsável por seu acompanhamento e fiscalização, com verificação posterior da conformidade do material com as exigências contratuais</w:t>
      </w:r>
      <w:r>
        <w:rPr>
          <w:rFonts w:ascii="Arial Narrow" w:hAnsi="Arial Narrow"/>
          <w:sz w:val="21"/>
          <w:szCs w:val="21"/>
        </w:rPr>
        <w:t xml:space="preserve">, </w:t>
      </w:r>
      <w:r w:rsidRPr="00E26C94">
        <w:rPr>
          <w:rFonts w:ascii="Arial Narrow" w:hAnsi="Arial Narrow"/>
          <w:b/>
          <w:bCs/>
          <w:sz w:val="21"/>
          <w:szCs w:val="21"/>
        </w:rPr>
        <w:t>em se tratando de compras</w:t>
      </w:r>
      <w:r>
        <w:rPr>
          <w:rFonts w:ascii="Arial Narrow" w:hAnsi="Arial Narrow"/>
          <w:sz w:val="21"/>
          <w:szCs w:val="21"/>
        </w:rPr>
        <w:t>.</w:t>
      </w:r>
    </w:p>
    <w:p w14:paraId="05712687" w14:textId="77777777" w:rsidR="007E564A" w:rsidRDefault="007E564A" w:rsidP="007E564A">
      <w:pPr>
        <w:pStyle w:val="Corpodetexto"/>
        <w:tabs>
          <w:tab w:val="left" w:pos="284"/>
        </w:tabs>
        <w:rPr>
          <w:rFonts w:ascii="Arial Narrow" w:hAnsi="Arial Narrow"/>
          <w:sz w:val="21"/>
          <w:szCs w:val="21"/>
        </w:rPr>
      </w:pPr>
    </w:p>
    <w:p w14:paraId="60DFB5A0" w14:textId="77777777" w:rsidR="007E564A" w:rsidRPr="00407D72" w:rsidRDefault="007E564A" w:rsidP="007E564A">
      <w:pPr>
        <w:pStyle w:val="Corpodetexto"/>
        <w:numPr>
          <w:ilvl w:val="2"/>
          <w:numId w:val="6"/>
        </w:numPr>
        <w:tabs>
          <w:tab w:val="left" w:pos="284"/>
        </w:tabs>
        <w:ind w:left="0" w:firstLine="0"/>
        <w:rPr>
          <w:rFonts w:ascii="Arial Narrow" w:hAnsi="Arial Narrow" w:cs="Arial"/>
          <w:sz w:val="21"/>
          <w:szCs w:val="21"/>
        </w:rPr>
      </w:pPr>
      <w:r w:rsidRPr="00407D72">
        <w:rPr>
          <w:rFonts w:ascii="Arial Narrow" w:hAnsi="Arial Narrow"/>
          <w:b/>
          <w:i/>
          <w:sz w:val="21"/>
          <w:szCs w:val="21"/>
        </w:rPr>
        <w:t>Definitivamente</w:t>
      </w:r>
      <w:r w:rsidRPr="00407D72">
        <w:rPr>
          <w:rFonts w:ascii="Arial Narrow" w:hAnsi="Arial Narrow"/>
          <w:sz w:val="21"/>
          <w:szCs w:val="21"/>
        </w:rPr>
        <w:t xml:space="preserve">: até </w:t>
      </w:r>
      <w:r w:rsidRPr="00407D72">
        <w:rPr>
          <w:rFonts w:ascii="Arial Narrow" w:hAnsi="Arial Narrow"/>
          <w:b/>
          <w:sz w:val="21"/>
          <w:szCs w:val="21"/>
        </w:rPr>
        <w:t>10 (dez)</w:t>
      </w:r>
      <w:r w:rsidRPr="00407D72">
        <w:rPr>
          <w:rFonts w:ascii="Arial Narrow" w:hAnsi="Arial Narrow"/>
          <w:sz w:val="21"/>
          <w:szCs w:val="21"/>
        </w:rPr>
        <w:t xml:space="preserve"> </w:t>
      </w:r>
      <w:r w:rsidRPr="00407D72">
        <w:rPr>
          <w:rFonts w:ascii="Arial Narrow" w:hAnsi="Arial Narrow"/>
          <w:b/>
          <w:sz w:val="21"/>
          <w:szCs w:val="21"/>
        </w:rPr>
        <w:t>dias úteis</w:t>
      </w:r>
      <w:r w:rsidRPr="00407D72">
        <w:rPr>
          <w:rFonts w:ascii="Arial Narrow" w:hAnsi="Arial Narrow"/>
          <w:sz w:val="21"/>
          <w:szCs w:val="21"/>
        </w:rPr>
        <w:t xml:space="preserve"> da entrega, após verificação de qualidade e do atendimento às especificações do Edital, bem como a consequente aceitação.</w:t>
      </w:r>
    </w:p>
    <w:p w14:paraId="014797E4" w14:textId="77777777" w:rsidR="007E564A" w:rsidRDefault="007E564A" w:rsidP="007E564A">
      <w:pPr>
        <w:pStyle w:val="Corpodetexto"/>
        <w:numPr>
          <w:ilvl w:val="0"/>
          <w:numId w:val="5"/>
        </w:numPr>
        <w:tabs>
          <w:tab w:val="left" w:pos="284"/>
        </w:tabs>
        <w:ind w:left="0" w:firstLine="0"/>
        <w:rPr>
          <w:rFonts w:ascii="Arial Narrow" w:hAnsi="Arial Narrow" w:cs="Arial"/>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E26C94">
        <w:rPr>
          <w:rFonts w:ascii="Arial Narrow" w:hAnsi="Arial Narrow"/>
          <w:b/>
          <w:bCs/>
          <w:sz w:val="21"/>
          <w:szCs w:val="21"/>
        </w:rPr>
        <w:t>em se tratando de obras e serviços</w:t>
      </w:r>
      <w:r w:rsidRPr="0023589A">
        <w:rPr>
          <w:rFonts w:ascii="Arial Narrow" w:hAnsi="Arial Narrow"/>
          <w:sz w:val="21"/>
          <w:szCs w:val="21"/>
        </w:rPr>
        <w:t>;</w:t>
      </w:r>
    </w:p>
    <w:p w14:paraId="329AB45C" w14:textId="77777777" w:rsidR="007E564A" w:rsidRPr="004775CA" w:rsidRDefault="007E564A" w:rsidP="007E564A">
      <w:pPr>
        <w:pStyle w:val="Corpodetexto"/>
        <w:numPr>
          <w:ilvl w:val="0"/>
          <w:numId w:val="4"/>
        </w:numPr>
        <w:tabs>
          <w:tab w:val="left" w:pos="284"/>
        </w:tabs>
        <w:ind w:left="0" w:firstLine="0"/>
        <w:rPr>
          <w:rFonts w:ascii="Arial Narrow" w:hAnsi="Arial Narrow"/>
          <w:sz w:val="21"/>
          <w:szCs w:val="21"/>
        </w:rPr>
      </w:pPr>
      <w:r w:rsidRPr="0023589A">
        <w:rPr>
          <w:rFonts w:ascii="Arial Narrow" w:hAnsi="Arial Narrow" w:cs="Arial"/>
          <w:sz w:val="21"/>
          <w:szCs w:val="21"/>
        </w:rPr>
        <w:t>por servidor ou comissão designada pela autoridade competente, mediante termo detalhado que comprove o atendimento das exigências contratuais</w:t>
      </w:r>
      <w:r>
        <w:rPr>
          <w:rFonts w:ascii="Arial Narrow" w:hAnsi="Arial Narrow" w:cs="Arial"/>
          <w:sz w:val="21"/>
          <w:szCs w:val="21"/>
        </w:rPr>
        <w:t xml:space="preserve">, </w:t>
      </w:r>
      <w:r w:rsidRPr="00E26C94">
        <w:rPr>
          <w:rFonts w:ascii="Arial Narrow" w:hAnsi="Arial Narrow"/>
          <w:b/>
          <w:bCs/>
          <w:sz w:val="21"/>
          <w:szCs w:val="21"/>
        </w:rPr>
        <w:t>em se tratando de compras</w:t>
      </w:r>
      <w:r w:rsidRPr="0023589A">
        <w:rPr>
          <w:rFonts w:ascii="Arial Narrow" w:hAnsi="Arial Narrow" w:cs="Arial"/>
          <w:sz w:val="21"/>
          <w:szCs w:val="21"/>
        </w:rPr>
        <w:t>.</w:t>
      </w:r>
    </w:p>
    <w:p w14:paraId="7405FF8B" w14:textId="77777777" w:rsidR="007E564A" w:rsidRPr="0023589A" w:rsidRDefault="007E564A" w:rsidP="007E564A">
      <w:pPr>
        <w:pStyle w:val="Corpodetexto"/>
        <w:tabs>
          <w:tab w:val="left" w:pos="284"/>
        </w:tabs>
        <w:rPr>
          <w:rFonts w:ascii="Arial Narrow" w:hAnsi="Arial Narrow"/>
          <w:sz w:val="21"/>
          <w:szCs w:val="21"/>
        </w:rPr>
      </w:pPr>
    </w:p>
    <w:p w14:paraId="25295FD6" w14:textId="77777777" w:rsidR="007E564A" w:rsidRPr="004775CA" w:rsidRDefault="007E564A" w:rsidP="007E564A">
      <w:pPr>
        <w:pStyle w:val="Corpodetexto"/>
        <w:numPr>
          <w:ilvl w:val="1"/>
          <w:numId w:val="6"/>
        </w:numPr>
        <w:tabs>
          <w:tab w:val="left" w:pos="284"/>
        </w:tabs>
        <w:ind w:left="0" w:firstLine="0"/>
        <w:rPr>
          <w:rFonts w:ascii="Arial Narrow" w:hAnsi="Arial Narrow" w:cs="Arial"/>
          <w:sz w:val="21"/>
          <w:szCs w:val="21"/>
        </w:rPr>
      </w:pPr>
      <w:r w:rsidRPr="004775CA">
        <w:rPr>
          <w:rFonts w:ascii="Arial Narrow" w:hAnsi="Arial Narrow"/>
          <w:sz w:val="21"/>
          <w:szCs w:val="21"/>
        </w:rPr>
        <w:t>O prazo para recebimento definitivo poderá ser excepcionalmente prorrogado, de forma justificada, por igual período, quando houver necessidade de diligências para a aferição do atendimento das exigências contratuais.</w:t>
      </w:r>
    </w:p>
    <w:p w14:paraId="3F4E5901" w14:textId="77777777" w:rsidR="007E564A" w:rsidRPr="004775CA" w:rsidRDefault="007E564A" w:rsidP="007E564A">
      <w:pPr>
        <w:pStyle w:val="Corpodetexto"/>
        <w:tabs>
          <w:tab w:val="left" w:pos="284"/>
        </w:tabs>
        <w:rPr>
          <w:rFonts w:ascii="Arial Narrow" w:hAnsi="Arial Narrow" w:cs="Arial"/>
          <w:sz w:val="21"/>
          <w:szCs w:val="21"/>
        </w:rPr>
      </w:pPr>
    </w:p>
    <w:p w14:paraId="3BB9410C" w14:textId="77777777" w:rsidR="007E564A" w:rsidRPr="00407D72" w:rsidRDefault="007E564A" w:rsidP="007E564A">
      <w:pPr>
        <w:pStyle w:val="Corpodetexto"/>
        <w:numPr>
          <w:ilvl w:val="1"/>
          <w:numId w:val="6"/>
        </w:numPr>
        <w:tabs>
          <w:tab w:val="left" w:pos="284"/>
        </w:tabs>
        <w:ind w:left="0" w:firstLine="0"/>
        <w:rPr>
          <w:rFonts w:ascii="Arial Narrow" w:hAnsi="Arial Narrow" w:cs="Arial"/>
          <w:sz w:val="21"/>
          <w:szCs w:val="21"/>
        </w:rPr>
      </w:pPr>
      <w:r w:rsidRPr="00407D72">
        <w:rPr>
          <w:rFonts w:ascii="Arial Narrow" w:hAnsi="Arial Narrow"/>
          <w:sz w:val="21"/>
          <w:szCs w:val="21"/>
        </w:rPr>
        <w:t>No momento do recebimento do objeto, o órgão requisitante, por intermédio de servidor designado, reserva-se no direito de proceder à inspeção de qualidade dos mesmos e de rejeitá-los, no todo ou em parte, se estiverem em desacordo com as especificações do objeto licitado, obrigando-se a empresa vencedora a promover a devida substituição.</w:t>
      </w:r>
    </w:p>
    <w:p w14:paraId="4D01405A" w14:textId="77777777" w:rsidR="007E564A" w:rsidRPr="00407D72" w:rsidRDefault="007E564A" w:rsidP="007E564A">
      <w:pPr>
        <w:pStyle w:val="Corpodetexto"/>
        <w:tabs>
          <w:tab w:val="left" w:pos="284"/>
        </w:tabs>
        <w:rPr>
          <w:rFonts w:ascii="Arial Narrow" w:hAnsi="Arial Narrow" w:cs="Arial"/>
          <w:sz w:val="21"/>
          <w:szCs w:val="21"/>
        </w:rPr>
      </w:pPr>
      <w:r w:rsidRPr="00407D72">
        <w:rPr>
          <w:rFonts w:ascii="Arial Narrow" w:hAnsi="Arial Narrow"/>
          <w:sz w:val="21"/>
          <w:szCs w:val="21"/>
        </w:rPr>
        <w:lastRenderedPageBreak/>
        <w:t>5.2.1. No caso de considerada insatisfatória as condições dos produtos/serviços recebidos provisoriamente, será lavrado termo de recusa, no qual se consignarão as desconformidades, devendo os produtos serem recolhidos e substituídos e os serviços refeitos.</w:t>
      </w:r>
    </w:p>
    <w:p w14:paraId="440E921D" w14:textId="77777777" w:rsidR="007E564A" w:rsidRPr="00407D72" w:rsidRDefault="007E564A" w:rsidP="007E564A">
      <w:pPr>
        <w:pStyle w:val="Corpodetexto"/>
        <w:tabs>
          <w:tab w:val="left" w:pos="284"/>
        </w:tabs>
        <w:rPr>
          <w:rFonts w:ascii="Arial Narrow" w:hAnsi="Arial Narrow" w:cs="Arial"/>
          <w:sz w:val="21"/>
          <w:szCs w:val="21"/>
        </w:rPr>
      </w:pPr>
    </w:p>
    <w:p w14:paraId="7E083F11" w14:textId="77777777" w:rsidR="007E564A" w:rsidRPr="00407D72" w:rsidRDefault="007E564A" w:rsidP="007E564A">
      <w:pPr>
        <w:pStyle w:val="Corpodetexto"/>
        <w:numPr>
          <w:ilvl w:val="1"/>
          <w:numId w:val="6"/>
        </w:numPr>
        <w:tabs>
          <w:tab w:val="left" w:pos="284"/>
        </w:tabs>
        <w:ind w:left="0" w:firstLine="0"/>
        <w:rPr>
          <w:rFonts w:ascii="Arial Narrow" w:hAnsi="Arial Narrow" w:cs="Arial"/>
          <w:sz w:val="21"/>
          <w:szCs w:val="21"/>
        </w:rPr>
      </w:pPr>
      <w:r w:rsidRPr="00407D72">
        <w:rPr>
          <w:rFonts w:ascii="Arial Narrow" w:hAnsi="Arial Narrow"/>
          <w:i/>
          <w:sz w:val="21"/>
          <w:szCs w:val="21"/>
          <w:u w:val="single"/>
        </w:rPr>
        <w:t>Por ocasião do recebimento do objeto, o Município, por intermédio de servidor designado</w:t>
      </w:r>
      <w:r w:rsidRPr="00407D72">
        <w:rPr>
          <w:i/>
          <w:u w:val="single"/>
        </w:rPr>
        <w:t xml:space="preserve">, </w:t>
      </w:r>
      <w:r w:rsidRPr="00407D72">
        <w:rPr>
          <w:rFonts w:ascii="Arial Narrow" w:hAnsi="Arial Narrow"/>
          <w:i/>
          <w:sz w:val="21"/>
          <w:szCs w:val="21"/>
          <w:u w:val="single"/>
        </w:rPr>
        <w:t>reserva-se no direito de exercer ampla fiscalização de sua entrega, verificando se estão sendo cumpridos os termos contratuais, não se excluindo a empresa contratada da responsabilidade por qualquer irregularidade. Constatado o fornecimento de materiais de má qualidade, o Município poderá utilizar-se do disposto na Lei 8.078/90 – Código de Defesa do Consumidor.</w:t>
      </w:r>
    </w:p>
    <w:p w14:paraId="1D687BE5" w14:textId="77777777" w:rsidR="007E564A" w:rsidRDefault="007E564A" w:rsidP="007E564A">
      <w:pPr>
        <w:pStyle w:val="PargrafodaLista"/>
        <w:rPr>
          <w:rFonts w:ascii="Arial Narrow" w:hAnsi="Arial Narrow"/>
          <w:b/>
          <w:sz w:val="21"/>
          <w:szCs w:val="21"/>
        </w:rPr>
      </w:pPr>
    </w:p>
    <w:p w14:paraId="4C65B876" w14:textId="77777777" w:rsidR="007E564A" w:rsidRPr="001D4457" w:rsidRDefault="007E564A" w:rsidP="007E564A">
      <w:pPr>
        <w:pStyle w:val="Corpodetexto"/>
        <w:numPr>
          <w:ilvl w:val="1"/>
          <w:numId w:val="6"/>
        </w:numPr>
        <w:tabs>
          <w:tab w:val="left" w:pos="284"/>
        </w:tabs>
        <w:ind w:left="0" w:firstLine="0"/>
        <w:rPr>
          <w:rFonts w:ascii="Arial Narrow" w:hAnsi="Arial Narrow" w:cs="Arial"/>
          <w:sz w:val="21"/>
          <w:szCs w:val="21"/>
        </w:rPr>
      </w:pPr>
      <w:r w:rsidRPr="001D4457">
        <w:rPr>
          <w:rFonts w:ascii="Arial Narrow" w:hAnsi="Arial Narrow"/>
          <w:b/>
          <w:sz w:val="21"/>
          <w:szCs w:val="21"/>
        </w:rPr>
        <w:t>A proponente vencedora deverá responsabilizar-se pela substituição e/ou retirada do</w:t>
      </w:r>
      <w:r>
        <w:rPr>
          <w:rFonts w:ascii="Arial Narrow" w:hAnsi="Arial Narrow"/>
          <w:b/>
          <w:sz w:val="21"/>
          <w:szCs w:val="21"/>
        </w:rPr>
        <w:t xml:space="preserve"> objeto entregue</w:t>
      </w:r>
      <w:r w:rsidRPr="001D4457">
        <w:rPr>
          <w:rFonts w:ascii="Arial Narrow" w:hAnsi="Arial Narrow"/>
          <w:b/>
          <w:sz w:val="21"/>
          <w:szCs w:val="21"/>
        </w:rPr>
        <w:t xml:space="preserve">, quando na ocasião da fiscalização, for constatado que se encontra com defeito, diferente da solicitação ou em desacordo com qualquer das especificações, sob pena de pagamento de multa diária, à título de depósito, sem prejuízo da incidência de multa diária por atraso na entrega, </w:t>
      </w:r>
      <w:proofErr w:type="gramStart"/>
      <w:r w:rsidRPr="001D4457">
        <w:rPr>
          <w:rFonts w:ascii="Arial Narrow" w:hAnsi="Arial Narrow"/>
          <w:b/>
          <w:sz w:val="21"/>
          <w:szCs w:val="21"/>
        </w:rPr>
        <w:t>à</w:t>
      </w:r>
      <w:proofErr w:type="gramEnd"/>
      <w:r w:rsidRPr="001D4457">
        <w:rPr>
          <w:rFonts w:ascii="Arial Narrow" w:hAnsi="Arial Narrow"/>
          <w:b/>
          <w:sz w:val="21"/>
          <w:szCs w:val="21"/>
        </w:rPr>
        <w:t xml:space="preserve"> contar da data efetiva do pedido.</w:t>
      </w:r>
    </w:p>
    <w:p w14:paraId="75627083" w14:textId="77777777" w:rsidR="007E564A" w:rsidRDefault="007E564A" w:rsidP="007E564A">
      <w:pPr>
        <w:pStyle w:val="Corpodetexto"/>
        <w:numPr>
          <w:ilvl w:val="2"/>
          <w:numId w:val="6"/>
        </w:numPr>
        <w:tabs>
          <w:tab w:val="left" w:pos="284"/>
        </w:tabs>
        <w:ind w:left="0" w:firstLine="0"/>
        <w:rPr>
          <w:rFonts w:ascii="Arial Narrow" w:hAnsi="Arial Narrow"/>
          <w:b/>
          <w:bCs/>
          <w:sz w:val="21"/>
          <w:szCs w:val="21"/>
          <w:u w:val="single"/>
        </w:rPr>
      </w:pPr>
      <w:r>
        <w:rPr>
          <w:rFonts w:ascii="Arial Narrow" w:hAnsi="Arial Narrow"/>
          <w:sz w:val="21"/>
          <w:szCs w:val="21"/>
        </w:rPr>
        <w:t>O</w:t>
      </w:r>
      <w:r w:rsidRPr="001D4457">
        <w:rPr>
          <w:rFonts w:ascii="Arial Narrow" w:hAnsi="Arial Narrow"/>
          <w:sz w:val="21"/>
          <w:szCs w:val="21"/>
        </w:rPr>
        <w:t xml:space="preserve"> fornecimento de materiais de forma inadequada que não atenderem às exigibilidades </w:t>
      </w:r>
      <w:r w:rsidRPr="001D4457">
        <w:rPr>
          <w:rFonts w:ascii="Arial Narrow" w:hAnsi="Arial Narrow"/>
          <w:b/>
          <w:bCs/>
          <w:sz w:val="21"/>
          <w:szCs w:val="21"/>
          <w:u w:val="single"/>
        </w:rPr>
        <w:t>não serão recebidos e o pagamento ficará suspenso até sua regularização de forma integral.</w:t>
      </w:r>
    </w:p>
    <w:p w14:paraId="5C835623" w14:textId="77777777" w:rsidR="007E564A" w:rsidRDefault="007E564A" w:rsidP="007E564A">
      <w:pPr>
        <w:pStyle w:val="PargrafodaLista"/>
        <w:rPr>
          <w:rFonts w:ascii="Arial Narrow" w:hAnsi="Arial Narrow"/>
          <w:sz w:val="21"/>
          <w:szCs w:val="21"/>
        </w:rPr>
      </w:pPr>
    </w:p>
    <w:p w14:paraId="358C62FE" w14:textId="77777777" w:rsidR="007E564A" w:rsidRPr="005816D6" w:rsidRDefault="007E564A" w:rsidP="007E564A">
      <w:pPr>
        <w:pStyle w:val="Corpodetexto"/>
        <w:numPr>
          <w:ilvl w:val="1"/>
          <w:numId w:val="6"/>
        </w:numPr>
        <w:tabs>
          <w:tab w:val="left" w:pos="284"/>
        </w:tabs>
        <w:ind w:left="0" w:firstLine="0"/>
        <w:rPr>
          <w:rFonts w:ascii="Arial Narrow" w:hAnsi="Arial Narrow" w:cs="Arial"/>
          <w:sz w:val="21"/>
          <w:szCs w:val="21"/>
        </w:rPr>
      </w:pPr>
      <w:r w:rsidRPr="001D4457">
        <w:rPr>
          <w:rFonts w:ascii="Arial Narrow" w:hAnsi="Arial Narrow"/>
          <w:sz w:val="21"/>
          <w:szCs w:val="21"/>
        </w:rPr>
        <w:t>O aceite do</w:t>
      </w:r>
      <w:r>
        <w:rPr>
          <w:rFonts w:ascii="Arial Narrow" w:hAnsi="Arial Narrow"/>
          <w:sz w:val="21"/>
          <w:szCs w:val="21"/>
        </w:rPr>
        <w:t xml:space="preserve"> objeto </w:t>
      </w:r>
      <w:r w:rsidRPr="001D4457">
        <w:rPr>
          <w:rFonts w:ascii="Arial Narrow" w:hAnsi="Arial Narrow"/>
          <w:sz w:val="21"/>
          <w:szCs w:val="21"/>
        </w:rPr>
        <w:t>não exclui a responsabilidade civil do fornecedor por vícios de quantidade, de qualidade ou técnico dos serviços, ou por desacordo com as especificações estabelecidas neste Edital, verificadas posteriormente, e por danos deles decorrentes.</w:t>
      </w:r>
    </w:p>
    <w:p w14:paraId="65BE81CA" w14:textId="77777777" w:rsidR="007E564A" w:rsidRPr="005816D6" w:rsidRDefault="007E564A" w:rsidP="007E564A">
      <w:pPr>
        <w:pStyle w:val="Corpodetexto"/>
        <w:tabs>
          <w:tab w:val="left" w:pos="284"/>
        </w:tabs>
        <w:rPr>
          <w:rFonts w:ascii="Arial Narrow" w:hAnsi="Arial Narrow" w:cs="Arial"/>
          <w:sz w:val="21"/>
          <w:szCs w:val="21"/>
        </w:rPr>
      </w:pPr>
    </w:p>
    <w:p w14:paraId="58860237" w14:textId="77777777" w:rsidR="007E564A" w:rsidRDefault="007E564A" w:rsidP="007E564A">
      <w:pPr>
        <w:pStyle w:val="Corpodetexto"/>
        <w:numPr>
          <w:ilvl w:val="1"/>
          <w:numId w:val="6"/>
        </w:numPr>
        <w:tabs>
          <w:tab w:val="left" w:pos="284"/>
        </w:tabs>
        <w:ind w:left="0" w:firstLine="0"/>
        <w:rPr>
          <w:rFonts w:ascii="Arial Narrow" w:hAnsi="Arial Narrow" w:cs="Arial"/>
          <w:sz w:val="21"/>
          <w:szCs w:val="21"/>
        </w:rPr>
      </w:pPr>
      <w:r w:rsidRPr="005816D6">
        <w:rPr>
          <w:rFonts w:ascii="Arial Narrow" w:hAnsi="Arial Narrow"/>
          <w:sz w:val="21"/>
          <w:szCs w:val="21"/>
        </w:rPr>
        <w:t xml:space="preserve">No caso de controvérsia sobre a execução do objeto, quanto à dimensão, qualidade e quantidade, deverá ser observado o teor do art. 143 da Lei nº 14.133, de 2021, comunicando-se à empresa para emissão de Nota Fiscal no que </w:t>
      </w:r>
      <w:proofErr w:type="spellStart"/>
      <w:r w:rsidRPr="005816D6">
        <w:rPr>
          <w:rFonts w:ascii="Arial Narrow" w:hAnsi="Arial Narrow"/>
          <w:sz w:val="21"/>
          <w:szCs w:val="21"/>
        </w:rPr>
        <w:t>pertine</w:t>
      </w:r>
      <w:proofErr w:type="spellEnd"/>
      <w:r w:rsidRPr="005816D6">
        <w:rPr>
          <w:rFonts w:ascii="Arial Narrow" w:hAnsi="Arial Narrow"/>
          <w:sz w:val="21"/>
          <w:szCs w:val="21"/>
        </w:rPr>
        <w:t xml:space="preserve"> à parcela incontroversa da execução do objeto, para efeito de liquidação e pagamento.</w:t>
      </w:r>
    </w:p>
    <w:p w14:paraId="280FDE09" w14:textId="77777777" w:rsidR="007E564A" w:rsidRDefault="007E564A" w:rsidP="007E564A">
      <w:pPr>
        <w:pStyle w:val="PargrafodaLista"/>
        <w:rPr>
          <w:rFonts w:ascii="Arial Narrow" w:hAnsi="Arial Narrow" w:cs="Arial"/>
          <w:sz w:val="21"/>
          <w:szCs w:val="21"/>
        </w:rPr>
      </w:pPr>
    </w:p>
    <w:p w14:paraId="03C5C1E3" w14:textId="77777777" w:rsidR="007E564A" w:rsidRDefault="007E564A" w:rsidP="007E564A">
      <w:pPr>
        <w:pStyle w:val="Corpodetexto"/>
        <w:numPr>
          <w:ilvl w:val="1"/>
          <w:numId w:val="6"/>
        </w:numPr>
        <w:tabs>
          <w:tab w:val="left" w:pos="284"/>
        </w:tabs>
        <w:ind w:left="0" w:firstLine="0"/>
        <w:rPr>
          <w:rFonts w:ascii="Arial Narrow" w:hAnsi="Arial Narrow" w:cs="Arial"/>
          <w:sz w:val="21"/>
          <w:szCs w:val="21"/>
        </w:rPr>
      </w:pPr>
      <w:r w:rsidRPr="00AE6590">
        <w:rPr>
          <w:rFonts w:ascii="Arial Narrow" w:hAnsi="Arial Narrow" w:cs="Arial"/>
          <w:sz w:val="21"/>
          <w:szCs w:val="2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4ABC0EF" w14:textId="77777777" w:rsidR="007E564A" w:rsidRPr="00AE6590" w:rsidRDefault="007E564A" w:rsidP="007E564A">
      <w:pPr>
        <w:pStyle w:val="Corpodetexto"/>
        <w:rPr>
          <w:rFonts w:ascii="Arial Narrow" w:hAnsi="Arial Narrow" w:cs="Arial"/>
          <w:sz w:val="21"/>
          <w:szCs w:val="21"/>
        </w:rPr>
      </w:pPr>
    </w:p>
    <w:p w14:paraId="5C1575C0" w14:textId="77777777" w:rsidR="007E564A" w:rsidRPr="005816D6" w:rsidRDefault="007E564A" w:rsidP="007E564A">
      <w:pPr>
        <w:pStyle w:val="Corpodetexto"/>
        <w:numPr>
          <w:ilvl w:val="1"/>
          <w:numId w:val="6"/>
        </w:numPr>
        <w:tabs>
          <w:tab w:val="left" w:pos="284"/>
        </w:tabs>
        <w:ind w:left="0" w:firstLine="0"/>
        <w:rPr>
          <w:rFonts w:ascii="Arial Narrow" w:hAnsi="Arial Narrow" w:cs="Arial"/>
          <w:sz w:val="21"/>
          <w:szCs w:val="21"/>
        </w:rPr>
      </w:pPr>
      <w:r w:rsidRPr="005816D6">
        <w:rPr>
          <w:rFonts w:ascii="Arial Narrow" w:hAnsi="Arial Narrow"/>
          <w:sz w:val="21"/>
          <w:szCs w:val="21"/>
        </w:rPr>
        <w:t>Caso o objeto ou serviços sejam recusados ou o documento fiscal apresente incorreção, o prazo de pagamento será contado a partir da data da regularização da entrega ou do documento fiscal, a depender do evento.</w:t>
      </w:r>
    </w:p>
    <w:p w14:paraId="3E533A4A" w14:textId="77777777" w:rsidR="007E564A" w:rsidRDefault="007E564A" w:rsidP="007E564A">
      <w:pPr>
        <w:spacing w:line="276" w:lineRule="auto"/>
        <w:jc w:val="center"/>
        <w:rPr>
          <w:rFonts w:ascii="Arial Narrow" w:hAnsi="Arial Narrow"/>
          <w:b/>
          <w:sz w:val="21"/>
          <w:szCs w:val="21"/>
        </w:rPr>
      </w:pPr>
    </w:p>
    <w:p w14:paraId="19F0062C" w14:textId="77777777" w:rsidR="007E564A" w:rsidRDefault="007E564A" w:rsidP="007E564A">
      <w:pPr>
        <w:spacing w:line="276" w:lineRule="auto"/>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QUARTA</w:t>
      </w:r>
    </w:p>
    <w:p w14:paraId="28297EEF" w14:textId="77777777" w:rsidR="007E564A" w:rsidRDefault="007E564A" w:rsidP="007E564A">
      <w:pPr>
        <w:spacing w:line="276" w:lineRule="auto"/>
        <w:jc w:val="center"/>
        <w:rPr>
          <w:rFonts w:ascii="Arial Narrow" w:hAnsi="Arial Narrow" w:cs="Arial"/>
          <w:b/>
          <w:sz w:val="21"/>
          <w:szCs w:val="21"/>
        </w:rPr>
      </w:pPr>
      <w:r w:rsidRPr="0028453A">
        <w:rPr>
          <w:rFonts w:ascii="Arial Narrow" w:hAnsi="Arial Narrow" w:cs="Arial"/>
          <w:b/>
          <w:sz w:val="21"/>
          <w:szCs w:val="21"/>
        </w:rPr>
        <w:t>DO RESPONSÁVEL PELO RECEBIMENTO E PELA FISCALIZAÇÃO DA CONTRATAÇÃO</w:t>
      </w:r>
    </w:p>
    <w:p w14:paraId="5AF74C19" w14:textId="77777777" w:rsidR="007E564A" w:rsidRPr="0028453A" w:rsidRDefault="007E564A" w:rsidP="007E564A">
      <w:pPr>
        <w:spacing w:line="276" w:lineRule="auto"/>
        <w:jc w:val="center"/>
        <w:rPr>
          <w:rFonts w:ascii="Arial Narrow" w:hAnsi="Arial Narrow" w:cs="Arial"/>
          <w:b/>
          <w:sz w:val="21"/>
          <w:szCs w:val="21"/>
        </w:rPr>
      </w:pPr>
    </w:p>
    <w:p w14:paraId="5C2F3A8A" w14:textId="77777777" w:rsidR="007E564A" w:rsidRPr="00C450C4" w:rsidRDefault="007E564A" w:rsidP="007E564A">
      <w:pPr>
        <w:pStyle w:val="PargrafodaLista"/>
        <w:numPr>
          <w:ilvl w:val="1"/>
          <w:numId w:val="7"/>
        </w:numPr>
        <w:ind w:left="0" w:firstLine="0"/>
        <w:jc w:val="both"/>
        <w:rPr>
          <w:rFonts w:ascii="Arial Narrow" w:hAnsi="Arial Narrow"/>
          <w:sz w:val="21"/>
          <w:szCs w:val="21"/>
          <w:lang w:eastAsia="ar-SA"/>
        </w:rPr>
      </w:pPr>
      <w:r w:rsidRPr="00C450C4">
        <w:rPr>
          <w:rFonts w:ascii="Arial Narrow" w:hAnsi="Arial Narrow"/>
          <w:sz w:val="21"/>
          <w:szCs w:val="21"/>
          <w:lang w:eastAsia="ar-SA"/>
        </w:rPr>
        <w:t>A execução do contrato deverá ser acompanhada e fiscalizada pelo(s) fiscal(</w:t>
      </w:r>
      <w:proofErr w:type="spellStart"/>
      <w:r w:rsidRPr="00C450C4">
        <w:rPr>
          <w:rFonts w:ascii="Arial Narrow" w:hAnsi="Arial Narrow"/>
          <w:sz w:val="21"/>
          <w:szCs w:val="21"/>
          <w:lang w:eastAsia="ar-SA"/>
        </w:rPr>
        <w:t>is</w:t>
      </w:r>
      <w:proofErr w:type="spellEnd"/>
      <w:r w:rsidRPr="00C450C4">
        <w:rPr>
          <w:rFonts w:ascii="Arial Narrow" w:hAnsi="Arial Narrow"/>
          <w:sz w:val="21"/>
          <w:szCs w:val="21"/>
          <w:lang w:eastAsia="ar-SA"/>
        </w:rPr>
        <w:t>) do contrato, ou pelos respectivos substitutos (Lei nº 14.133, de 2021, art. 117, caput).</w:t>
      </w:r>
    </w:p>
    <w:p w14:paraId="1AE5A9B6" w14:textId="77777777" w:rsidR="007E564A" w:rsidRPr="00D2633E" w:rsidRDefault="007E564A" w:rsidP="007E564A">
      <w:pPr>
        <w:pStyle w:val="Corpodetexto"/>
        <w:numPr>
          <w:ilvl w:val="2"/>
          <w:numId w:val="7"/>
        </w:numPr>
        <w:tabs>
          <w:tab w:val="left" w:pos="284"/>
        </w:tabs>
        <w:ind w:left="0" w:firstLine="0"/>
        <w:rPr>
          <w:rFonts w:ascii="Arial Narrow" w:hAnsi="Arial Narrow" w:cs="Arial"/>
          <w:b/>
          <w:sz w:val="21"/>
          <w:szCs w:val="21"/>
        </w:rPr>
      </w:pPr>
      <w:r w:rsidRPr="00D2633E">
        <w:rPr>
          <w:rFonts w:ascii="Arial Narrow" w:hAnsi="Arial Narrow"/>
          <w:sz w:val="21"/>
          <w:szCs w:val="21"/>
        </w:rPr>
        <w:t>A fiscalização do presente Pregão ficará a cargo do(s) servidor(es) abaixo mencionado(s):</w:t>
      </w:r>
    </w:p>
    <w:p w14:paraId="77AC5BF8" w14:textId="77777777" w:rsidR="007E564A" w:rsidRPr="0003778A" w:rsidRDefault="007E564A" w:rsidP="007E564A">
      <w:pPr>
        <w:tabs>
          <w:tab w:val="left" w:pos="9072"/>
          <w:tab w:val="left" w:pos="9214"/>
        </w:tabs>
        <w:jc w:val="both"/>
        <w:rPr>
          <w:rFonts w:ascii="Arial Narrow" w:hAnsi="Arial Narrow"/>
          <w:sz w:val="21"/>
          <w:szCs w:val="21"/>
        </w:rPr>
      </w:pPr>
    </w:p>
    <w:p w14:paraId="2A51236B" w14:textId="77777777" w:rsidR="007E564A" w:rsidRDefault="007E564A" w:rsidP="007E564A">
      <w:pPr>
        <w:tabs>
          <w:tab w:val="left" w:pos="9072"/>
          <w:tab w:val="left" w:pos="9214"/>
        </w:tabs>
        <w:ind w:firstLine="709"/>
        <w:jc w:val="both"/>
        <w:rPr>
          <w:rFonts w:ascii="Arial Narrow" w:hAnsi="Arial Narrow"/>
          <w:i/>
          <w:sz w:val="21"/>
          <w:szCs w:val="21"/>
        </w:rPr>
      </w:pPr>
      <w:r>
        <w:rPr>
          <w:rFonts w:ascii="Arial Narrow" w:hAnsi="Arial Narrow"/>
          <w:i/>
          <w:sz w:val="21"/>
          <w:szCs w:val="21"/>
        </w:rPr>
        <w:t>Consultoria Técnica</w:t>
      </w:r>
    </w:p>
    <w:p w14:paraId="05C89020" w14:textId="77777777" w:rsidR="007E564A" w:rsidRDefault="007E564A" w:rsidP="007E564A">
      <w:pPr>
        <w:tabs>
          <w:tab w:val="left" w:pos="9072"/>
          <w:tab w:val="left" w:pos="9214"/>
        </w:tabs>
        <w:ind w:firstLine="709"/>
        <w:jc w:val="both"/>
        <w:rPr>
          <w:rFonts w:ascii="Arial Narrow" w:hAnsi="Arial Narrow"/>
          <w:i/>
          <w:sz w:val="21"/>
          <w:szCs w:val="21"/>
        </w:rPr>
      </w:pPr>
      <w:r>
        <w:rPr>
          <w:rFonts w:ascii="Arial Narrow" w:hAnsi="Arial Narrow"/>
          <w:i/>
          <w:sz w:val="21"/>
          <w:szCs w:val="21"/>
        </w:rPr>
        <w:t xml:space="preserve">Juliana </w:t>
      </w:r>
      <w:proofErr w:type="spellStart"/>
      <w:r>
        <w:rPr>
          <w:rFonts w:ascii="Arial Narrow" w:hAnsi="Arial Narrow"/>
          <w:i/>
          <w:sz w:val="21"/>
          <w:szCs w:val="21"/>
        </w:rPr>
        <w:t>Corbani</w:t>
      </w:r>
      <w:proofErr w:type="spellEnd"/>
      <w:r>
        <w:rPr>
          <w:rFonts w:ascii="Arial Narrow" w:hAnsi="Arial Narrow"/>
          <w:i/>
          <w:sz w:val="21"/>
          <w:szCs w:val="21"/>
        </w:rPr>
        <w:t xml:space="preserve"> e Arthur Cesar Desidério</w:t>
      </w:r>
    </w:p>
    <w:p w14:paraId="7A4DBD57" w14:textId="77777777" w:rsidR="007E564A" w:rsidRDefault="007E564A" w:rsidP="007E564A">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Fone: (49)3551-4700</w:t>
      </w:r>
    </w:p>
    <w:p w14:paraId="1365A8C5" w14:textId="77777777" w:rsidR="007E564A" w:rsidRPr="005436CC" w:rsidRDefault="007E564A" w:rsidP="007E564A">
      <w:pPr>
        <w:tabs>
          <w:tab w:val="left" w:pos="9072"/>
          <w:tab w:val="left" w:pos="9214"/>
        </w:tabs>
        <w:ind w:firstLine="709"/>
        <w:jc w:val="both"/>
        <w:rPr>
          <w:rFonts w:ascii="Arial Narrow" w:hAnsi="Arial Narrow"/>
          <w:i/>
          <w:sz w:val="21"/>
          <w:szCs w:val="21"/>
        </w:rPr>
      </w:pPr>
      <w:r w:rsidRPr="00216DF2">
        <w:rPr>
          <w:rFonts w:ascii="Arial Narrow" w:hAnsi="Arial Narrow"/>
          <w:sz w:val="21"/>
          <w:szCs w:val="21"/>
        </w:rPr>
        <w:t>E-mail:</w:t>
      </w:r>
      <w:r>
        <w:rPr>
          <w:rFonts w:ascii="Arial Narrow" w:hAnsi="Arial Narrow"/>
          <w:sz w:val="21"/>
          <w:szCs w:val="21"/>
        </w:rPr>
        <w:t xml:space="preserve"> </w:t>
      </w:r>
      <w:hyperlink r:id="rId7" w:history="1">
        <w:r w:rsidRPr="00A27E0A">
          <w:rPr>
            <w:rStyle w:val="Hyperlink"/>
            <w:rFonts w:ascii="Arial Narrow" w:hAnsi="Arial Narrow"/>
            <w:sz w:val="21"/>
            <w:szCs w:val="21"/>
          </w:rPr>
          <w:t>engenharia@luzerna.sc.gov.br</w:t>
        </w:r>
      </w:hyperlink>
      <w:r w:rsidRPr="00077D8F">
        <w:rPr>
          <w:rStyle w:val="Hyperlink"/>
          <w:rFonts w:ascii="Arial Narrow" w:hAnsi="Arial Narrow"/>
          <w:sz w:val="21"/>
          <w:szCs w:val="21"/>
        </w:rPr>
        <w:t xml:space="preserve">  | </w:t>
      </w:r>
      <w:r w:rsidRPr="00077D8F">
        <w:rPr>
          <w:rFonts w:ascii="Arial Narrow" w:hAnsi="Arial Narrow"/>
          <w:sz w:val="21"/>
          <w:szCs w:val="21"/>
        </w:rPr>
        <w:t xml:space="preserve"> </w:t>
      </w:r>
      <w:hyperlink r:id="rId8" w:history="1">
        <w:r w:rsidRPr="00A27E0A">
          <w:rPr>
            <w:rStyle w:val="Hyperlink"/>
            <w:rFonts w:ascii="Arial Narrow" w:hAnsi="Arial Narrow"/>
            <w:sz w:val="21"/>
            <w:szCs w:val="21"/>
          </w:rPr>
          <w:t>planejamento@luzerna.sc.gov.br</w:t>
        </w:r>
      </w:hyperlink>
      <w:r>
        <w:rPr>
          <w:rFonts w:ascii="Arial Narrow" w:hAnsi="Arial Narrow"/>
          <w:sz w:val="21"/>
          <w:szCs w:val="21"/>
        </w:rPr>
        <w:t xml:space="preserve"> </w:t>
      </w:r>
    </w:p>
    <w:p w14:paraId="3E085247" w14:textId="77777777" w:rsidR="007E564A" w:rsidRPr="00216DF2" w:rsidRDefault="007E564A" w:rsidP="007E564A">
      <w:pPr>
        <w:tabs>
          <w:tab w:val="left" w:pos="9072"/>
          <w:tab w:val="left" w:pos="9214"/>
        </w:tabs>
        <w:jc w:val="both"/>
        <w:rPr>
          <w:rFonts w:ascii="Arial Narrow" w:hAnsi="Arial Narrow"/>
          <w:b/>
          <w:sz w:val="21"/>
          <w:szCs w:val="21"/>
        </w:rPr>
      </w:pPr>
    </w:p>
    <w:p w14:paraId="604936EC" w14:textId="77777777" w:rsidR="007E564A" w:rsidRDefault="007E564A" w:rsidP="007E564A">
      <w:pPr>
        <w:pStyle w:val="Corpodetexto"/>
        <w:numPr>
          <w:ilvl w:val="2"/>
          <w:numId w:val="7"/>
        </w:numPr>
        <w:tabs>
          <w:tab w:val="left" w:pos="284"/>
        </w:tabs>
        <w:ind w:left="0" w:firstLine="0"/>
        <w:rPr>
          <w:rFonts w:ascii="Arial Narrow" w:hAnsi="Arial Narrow"/>
          <w:sz w:val="21"/>
          <w:szCs w:val="21"/>
        </w:rPr>
      </w:pPr>
      <w:r w:rsidRPr="00B40542">
        <w:rPr>
          <w:rFonts w:ascii="Arial Narrow" w:hAnsi="Arial Narrow"/>
          <w:sz w:val="21"/>
          <w:szCs w:val="21"/>
        </w:rPr>
        <w:t xml:space="preserve">Caberá </w:t>
      </w:r>
      <w:r>
        <w:rPr>
          <w:rFonts w:ascii="Arial Narrow" w:hAnsi="Arial Narrow"/>
          <w:sz w:val="21"/>
          <w:szCs w:val="21"/>
        </w:rPr>
        <w:t>a(os)</w:t>
      </w:r>
      <w:r w:rsidRPr="00B40542">
        <w:rPr>
          <w:rFonts w:ascii="Arial Narrow" w:hAnsi="Arial Narrow"/>
          <w:sz w:val="21"/>
          <w:szCs w:val="21"/>
        </w:rPr>
        <w:t xml:space="preserve"> fisca</w:t>
      </w:r>
      <w:r>
        <w:rPr>
          <w:rFonts w:ascii="Arial Narrow" w:hAnsi="Arial Narrow"/>
          <w:sz w:val="21"/>
          <w:szCs w:val="21"/>
        </w:rPr>
        <w:t>l(</w:t>
      </w:r>
      <w:proofErr w:type="spellStart"/>
      <w:r>
        <w:rPr>
          <w:rFonts w:ascii="Arial Narrow" w:hAnsi="Arial Narrow"/>
          <w:sz w:val="21"/>
          <w:szCs w:val="21"/>
        </w:rPr>
        <w:t>is</w:t>
      </w:r>
      <w:proofErr w:type="spellEnd"/>
      <w:r>
        <w:rPr>
          <w:rFonts w:ascii="Arial Narrow" w:hAnsi="Arial Narrow"/>
          <w:sz w:val="21"/>
          <w:szCs w:val="21"/>
        </w:rPr>
        <w:t>)</w:t>
      </w:r>
      <w:r w:rsidRPr="00B40542">
        <w:rPr>
          <w:rFonts w:ascii="Arial Narrow" w:hAnsi="Arial Narrow"/>
          <w:sz w:val="21"/>
          <w:szCs w:val="21"/>
        </w:rPr>
        <w:t xml:space="preserve"> da contratação, </w:t>
      </w:r>
      <w:r w:rsidRPr="00216DF2">
        <w:rPr>
          <w:rFonts w:ascii="Arial Narrow" w:hAnsi="Arial Narrow"/>
          <w:sz w:val="21"/>
          <w:szCs w:val="21"/>
        </w:rPr>
        <w:t>verificar se os itens, objeto do presente Edital, atendem a todas as especificações e demai</w:t>
      </w:r>
      <w:r>
        <w:rPr>
          <w:rFonts w:ascii="Arial Narrow" w:hAnsi="Arial Narrow"/>
          <w:sz w:val="21"/>
          <w:szCs w:val="21"/>
        </w:rPr>
        <w:t xml:space="preserve">s requisitos exigidos, bem como legitimar a liquidação dos </w:t>
      </w:r>
      <w:r w:rsidRPr="00675FA8">
        <w:rPr>
          <w:rFonts w:ascii="Arial Narrow" w:hAnsi="Arial Narrow"/>
          <w:sz w:val="21"/>
          <w:szCs w:val="21"/>
        </w:rPr>
        <w:t>pag</w:t>
      </w:r>
      <w:r>
        <w:rPr>
          <w:rFonts w:ascii="Arial Narrow" w:hAnsi="Arial Narrow"/>
          <w:sz w:val="21"/>
          <w:szCs w:val="21"/>
        </w:rPr>
        <w:t xml:space="preserve">amentos devidos ao contratado </w:t>
      </w:r>
      <w:r w:rsidRPr="00216DF2">
        <w:rPr>
          <w:rFonts w:ascii="Arial Narrow" w:hAnsi="Arial Narrow"/>
          <w:sz w:val="21"/>
          <w:szCs w:val="21"/>
        </w:rPr>
        <w:t>e participar de todos os atos que se fizerem necessários para o adimplemento a que se referir o objeto licitado</w:t>
      </w:r>
      <w:r>
        <w:rPr>
          <w:rFonts w:ascii="Arial Narrow" w:hAnsi="Arial Narrow"/>
          <w:sz w:val="21"/>
          <w:szCs w:val="21"/>
        </w:rPr>
        <w:t xml:space="preserve">, orientando as </w:t>
      </w:r>
      <w:r w:rsidRPr="00675FA8">
        <w:rPr>
          <w:rFonts w:ascii="Arial Narrow" w:hAnsi="Arial Narrow"/>
          <w:sz w:val="21"/>
          <w:szCs w:val="21"/>
        </w:rPr>
        <w:t>autoridades da necessidade de s</w:t>
      </w:r>
      <w:r>
        <w:rPr>
          <w:rFonts w:ascii="Arial Narrow" w:hAnsi="Arial Narrow"/>
          <w:sz w:val="21"/>
          <w:szCs w:val="21"/>
        </w:rPr>
        <w:t xml:space="preserve">erem aplicadas </w:t>
      </w:r>
      <w:r w:rsidRPr="00675FA8">
        <w:rPr>
          <w:rFonts w:ascii="Arial Narrow" w:hAnsi="Arial Narrow"/>
          <w:sz w:val="21"/>
          <w:szCs w:val="21"/>
        </w:rPr>
        <w:t xml:space="preserve">sanções ou </w:t>
      </w:r>
      <w:r>
        <w:rPr>
          <w:rFonts w:ascii="Arial Narrow" w:hAnsi="Arial Narrow"/>
          <w:sz w:val="21"/>
          <w:szCs w:val="21"/>
        </w:rPr>
        <w:t>a</w:t>
      </w:r>
      <w:r w:rsidRPr="00675FA8">
        <w:rPr>
          <w:rFonts w:ascii="Arial Narrow" w:hAnsi="Arial Narrow"/>
          <w:sz w:val="21"/>
          <w:szCs w:val="21"/>
        </w:rPr>
        <w:t xml:space="preserve"> rescisão contratual.</w:t>
      </w:r>
    </w:p>
    <w:p w14:paraId="73CCE05C" w14:textId="77777777" w:rsidR="007E564A" w:rsidRDefault="007E564A" w:rsidP="007E564A">
      <w:pPr>
        <w:pStyle w:val="Corpodetexto"/>
        <w:numPr>
          <w:ilvl w:val="2"/>
          <w:numId w:val="7"/>
        </w:numPr>
        <w:tabs>
          <w:tab w:val="left" w:pos="284"/>
        </w:tabs>
        <w:ind w:left="0" w:firstLine="0"/>
        <w:rPr>
          <w:rFonts w:ascii="Arial Narrow" w:hAnsi="Arial Narrow"/>
          <w:sz w:val="21"/>
          <w:szCs w:val="21"/>
        </w:rPr>
      </w:pPr>
      <w:r w:rsidRPr="00AA7C27">
        <w:rPr>
          <w:rFonts w:ascii="Arial Narrow" w:hAnsi="Arial Narrow"/>
          <w:sz w:val="21"/>
          <w:szCs w:val="21"/>
        </w:rPr>
        <w:t>O fiscal do contrato anotará todas as ocorrências relacionadas à execução do contrato, com a descrição do que for necessário para a regularização das faltas ou dos defeitos observados. (Lei nº 14.133, de 2021, art. 117, §1º);</w:t>
      </w:r>
    </w:p>
    <w:p w14:paraId="15C82774" w14:textId="77777777" w:rsidR="007E564A" w:rsidRPr="00AA7C27" w:rsidRDefault="007E564A" w:rsidP="007E564A">
      <w:pPr>
        <w:pStyle w:val="Corpodetexto"/>
        <w:numPr>
          <w:ilvl w:val="2"/>
          <w:numId w:val="7"/>
        </w:numPr>
        <w:tabs>
          <w:tab w:val="left" w:pos="284"/>
        </w:tabs>
        <w:ind w:left="0" w:firstLine="0"/>
        <w:rPr>
          <w:rFonts w:ascii="Arial Narrow" w:hAnsi="Arial Narrow"/>
          <w:sz w:val="21"/>
          <w:szCs w:val="21"/>
        </w:rPr>
      </w:pPr>
      <w:r w:rsidRPr="00AA7C27">
        <w:rPr>
          <w:rFonts w:ascii="Arial Narrow" w:hAnsi="Arial Narrow"/>
          <w:sz w:val="21"/>
          <w:szCs w:val="21"/>
        </w:rPr>
        <w:lastRenderedPageBreak/>
        <w:t xml:space="preserve">Identificada qualquer inexatidão ou irregularidade, o fiscal do contrato </w:t>
      </w:r>
      <w:r>
        <w:rPr>
          <w:rFonts w:ascii="Arial Narrow" w:hAnsi="Arial Narrow"/>
          <w:sz w:val="21"/>
          <w:szCs w:val="21"/>
        </w:rPr>
        <w:t>informará ao gestor, para que sejam adotadas as medidas necessárias e saneadoras, se for o caso.</w:t>
      </w:r>
    </w:p>
    <w:p w14:paraId="3A9E54B3" w14:textId="77777777" w:rsidR="007E564A" w:rsidRDefault="007E564A" w:rsidP="007E564A">
      <w:pPr>
        <w:pStyle w:val="Corpodetexto"/>
        <w:numPr>
          <w:ilvl w:val="2"/>
          <w:numId w:val="7"/>
        </w:numPr>
        <w:tabs>
          <w:tab w:val="left" w:pos="284"/>
        </w:tabs>
        <w:ind w:left="0" w:firstLine="0"/>
        <w:rPr>
          <w:rFonts w:ascii="Arial Narrow" w:hAnsi="Arial Narrow"/>
          <w:sz w:val="21"/>
          <w:szCs w:val="21"/>
        </w:rPr>
      </w:pPr>
      <w:r>
        <w:rPr>
          <w:rFonts w:ascii="Arial Narrow" w:hAnsi="Arial Narrow"/>
          <w:sz w:val="21"/>
          <w:szCs w:val="21"/>
        </w:rPr>
        <w:t>A omissão, total ou parcial, da fiscalização, não eximirá o fornecedor da integral responsabilidade pelos encargos ou serviços que são de sua competência.</w:t>
      </w:r>
    </w:p>
    <w:p w14:paraId="67241C69" w14:textId="77777777" w:rsidR="007E564A" w:rsidRDefault="007E564A" w:rsidP="007E564A">
      <w:pPr>
        <w:pStyle w:val="Corpodetexto"/>
        <w:tabs>
          <w:tab w:val="left" w:pos="180"/>
        </w:tabs>
        <w:jc w:val="center"/>
        <w:rPr>
          <w:rFonts w:ascii="Arial Narrow" w:hAnsi="Arial Narrow"/>
          <w:b/>
          <w:sz w:val="21"/>
          <w:szCs w:val="21"/>
        </w:rPr>
      </w:pPr>
    </w:p>
    <w:p w14:paraId="6F62C9A0" w14:textId="77777777" w:rsidR="007E564A" w:rsidRPr="0028453A" w:rsidRDefault="007E564A" w:rsidP="007E564A">
      <w:pPr>
        <w:pStyle w:val="Corpodetexto"/>
        <w:tabs>
          <w:tab w:val="left" w:pos="180"/>
        </w:tabs>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QUINTA</w:t>
      </w:r>
    </w:p>
    <w:p w14:paraId="3BDDE507" w14:textId="77777777" w:rsidR="007E564A" w:rsidRPr="0028453A" w:rsidRDefault="007E564A" w:rsidP="007E564A">
      <w:pPr>
        <w:jc w:val="center"/>
        <w:rPr>
          <w:rFonts w:ascii="Arial Narrow" w:hAnsi="Arial Narrow"/>
          <w:b/>
          <w:sz w:val="21"/>
          <w:szCs w:val="21"/>
        </w:rPr>
      </w:pPr>
      <w:bookmarkStart w:id="0" w:name="_Hlk132048497"/>
      <w:r w:rsidRPr="0028453A">
        <w:rPr>
          <w:rFonts w:ascii="Arial Narrow" w:hAnsi="Arial Narrow"/>
          <w:b/>
          <w:sz w:val="21"/>
          <w:szCs w:val="21"/>
        </w:rPr>
        <w:t>DO REAJUSTE, REVISÃO</w:t>
      </w:r>
      <w:r>
        <w:rPr>
          <w:rFonts w:ascii="Arial Narrow" w:hAnsi="Arial Narrow"/>
          <w:b/>
          <w:sz w:val="21"/>
          <w:szCs w:val="21"/>
        </w:rPr>
        <w:t xml:space="preserve">, </w:t>
      </w:r>
      <w:r w:rsidRPr="0028453A">
        <w:rPr>
          <w:rFonts w:ascii="Arial Narrow" w:hAnsi="Arial Narrow"/>
          <w:b/>
          <w:sz w:val="21"/>
          <w:szCs w:val="21"/>
        </w:rPr>
        <w:t xml:space="preserve">ATUALIZAÇÃO </w:t>
      </w:r>
      <w:bookmarkEnd w:id="0"/>
      <w:r w:rsidRPr="0028453A">
        <w:rPr>
          <w:rFonts w:ascii="Arial Narrow" w:hAnsi="Arial Narrow"/>
          <w:b/>
          <w:sz w:val="21"/>
          <w:szCs w:val="21"/>
        </w:rPr>
        <w:t>DOS PREÇOS</w:t>
      </w:r>
      <w:r>
        <w:rPr>
          <w:rFonts w:ascii="Arial Narrow" w:hAnsi="Arial Narrow"/>
          <w:b/>
          <w:sz w:val="21"/>
          <w:szCs w:val="21"/>
        </w:rPr>
        <w:t xml:space="preserve"> E DAS ALTERAÇÕES</w:t>
      </w:r>
    </w:p>
    <w:p w14:paraId="4AA81895" w14:textId="77777777" w:rsidR="007E564A" w:rsidRPr="0028453A" w:rsidRDefault="007E564A" w:rsidP="007E564A">
      <w:pPr>
        <w:jc w:val="center"/>
        <w:rPr>
          <w:rFonts w:ascii="Arial Narrow" w:hAnsi="Arial Narrow"/>
          <w:sz w:val="21"/>
          <w:szCs w:val="21"/>
        </w:rPr>
      </w:pPr>
    </w:p>
    <w:p w14:paraId="2DC3DA35" w14:textId="77777777" w:rsidR="007E564A" w:rsidRDefault="007E564A" w:rsidP="007E564A">
      <w:pPr>
        <w:pStyle w:val="PargrafodaLista"/>
        <w:autoSpaceDE w:val="0"/>
        <w:autoSpaceDN w:val="0"/>
        <w:adjustRightInd w:val="0"/>
        <w:ind w:left="0"/>
        <w:jc w:val="both"/>
        <w:rPr>
          <w:rFonts w:ascii="Arial Narrow" w:hAnsi="Arial Narrow" w:cs="Arial"/>
          <w:sz w:val="21"/>
          <w:szCs w:val="21"/>
        </w:rPr>
      </w:pPr>
      <w:r w:rsidRPr="0028453A">
        <w:rPr>
          <w:rFonts w:ascii="Arial Narrow" w:hAnsi="Arial Narrow"/>
          <w:b/>
          <w:sz w:val="21"/>
          <w:szCs w:val="21"/>
        </w:rPr>
        <w:t>Do reajuste</w:t>
      </w:r>
      <w:r>
        <w:rPr>
          <w:rFonts w:ascii="Arial Narrow" w:hAnsi="Arial Narrow"/>
          <w:b/>
          <w:sz w:val="21"/>
          <w:szCs w:val="21"/>
        </w:rPr>
        <w:t xml:space="preserve"> e da </w:t>
      </w:r>
      <w:r w:rsidRPr="0028453A">
        <w:rPr>
          <w:rFonts w:ascii="Arial Narrow" w:hAnsi="Arial Narrow"/>
          <w:b/>
          <w:sz w:val="21"/>
          <w:szCs w:val="21"/>
        </w:rPr>
        <w:t>revisão</w:t>
      </w:r>
    </w:p>
    <w:p w14:paraId="4D96E112" w14:textId="77777777" w:rsidR="007E564A" w:rsidRDefault="007E564A" w:rsidP="007E564A">
      <w:pPr>
        <w:pStyle w:val="PargrafodaLista"/>
        <w:numPr>
          <w:ilvl w:val="1"/>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não serão reajustados, salvo se:</w:t>
      </w:r>
    </w:p>
    <w:p w14:paraId="304543C2" w14:textId="77777777" w:rsidR="007E564A" w:rsidRPr="00CB60C8"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O preço registrado poderá ser revisado quando houver alteração de valor devidamente comprovada, podendo ocorrer somente se de acordo com o art. 124 da Lei 14.133/2021 e alterações, mediante requerimento a ser formalizado pelo </w:t>
      </w:r>
      <w:r w:rsidRPr="00CB60C8">
        <w:rPr>
          <w:rFonts w:ascii="Arial Narrow" w:hAnsi="Arial Narrow" w:cs="Arial"/>
          <w:bCs/>
          <w:sz w:val="21"/>
          <w:szCs w:val="21"/>
        </w:rPr>
        <w:t>FORNECEDOR;</w:t>
      </w:r>
    </w:p>
    <w:p w14:paraId="6C45499B"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 xml:space="preserve">As quantidades a serem fornecidas constantes do Termo de Referência que acompanhou o Edital da licitação são estimadas, podendo, nos limites dos </w:t>
      </w:r>
      <w:proofErr w:type="spellStart"/>
      <w:r w:rsidRPr="00CB60C8">
        <w:rPr>
          <w:rFonts w:ascii="Arial Narrow" w:hAnsi="Arial Narrow" w:cs="Arial"/>
          <w:sz w:val="21"/>
          <w:szCs w:val="21"/>
        </w:rPr>
        <w:t>arts</w:t>
      </w:r>
      <w:proofErr w:type="spellEnd"/>
      <w:r w:rsidRPr="00CB60C8">
        <w:rPr>
          <w:rFonts w:ascii="Arial Narrow" w:hAnsi="Arial Narrow" w:cs="Arial"/>
          <w:sz w:val="21"/>
          <w:szCs w:val="21"/>
        </w:rPr>
        <w:t>. 125 e 126 da Lei 14.133/2021, ser acrescidas ou suprimidas em conformidade com a demanda do período de vigência da Ata de Registro de Preço (ARP).</w:t>
      </w:r>
    </w:p>
    <w:p w14:paraId="3925C13C"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7872F36F"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14:paraId="6CF1E4F4"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Quando o preço de mercado tornar-se superior aos preços registrados e o fornecedor, mediante requerimento devidamente comprovado, deverá requerer a revisão dos preços nos termos do artigo 124, inciso I, alínea “d”, da Lei nº 14133/2021.</w:t>
      </w:r>
    </w:p>
    <w:p w14:paraId="16E959C2"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e atualizados não poderão ser superiores aos preços praticados no mercado, bem como as alterações unilaterais a que se refere o inciso I do caput do art. 124 da Lei 14.133/2021, não poderão transfigurar o objeto da contratação.</w:t>
      </w:r>
    </w:p>
    <w:p w14:paraId="1125175C"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contratados serão alterados, para mais ou para menos, conforme o caso, se houver, após a data da apresentação da proposta, criação, alteração ou extinção de quaisquer tributos ou encargos legais ou a superveniência de disposições legais, com comprovada repercussão sobre os preços contratados, nos termos do art. 134 da Lei 14.133/2021.</w:t>
      </w:r>
    </w:p>
    <w:p w14:paraId="56FDDA85"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Não havendo êxito nas negociações, o órgão gerenciador deverá proceder à revogação do item correspondente da Ata de Registro de Preços, adotando as medidas cabíveis para obtenção da contratação mais vantajosa.</w:t>
      </w:r>
    </w:p>
    <w:p w14:paraId="63B4FFB3"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60C8">
        <w:rPr>
          <w:rFonts w:ascii="Arial Narrow" w:hAnsi="Arial Narrow" w:cs="Arial"/>
          <w:sz w:val="21"/>
          <w:szCs w:val="21"/>
        </w:rPr>
        <w:t>Os preços registrados, quando sujeitos ao controle oficial, poderão ser revisados nos termos e prazos fixados pelo órgão público controlador</w:t>
      </w:r>
      <w:r>
        <w:rPr>
          <w:rFonts w:ascii="Arial Narrow" w:hAnsi="Arial Narrow" w:cs="Arial"/>
          <w:sz w:val="21"/>
          <w:szCs w:val="21"/>
        </w:rPr>
        <w:t>.</w:t>
      </w:r>
    </w:p>
    <w:p w14:paraId="31C258A2" w14:textId="77777777" w:rsidR="007E564A" w:rsidRDefault="007E564A" w:rsidP="007E564A">
      <w:pPr>
        <w:pStyle w:val="PargrafodaLista"/>
        <w:autoSpaceDE w:val="0"/>
        <w:autoSpaceDN w:val="0"/>
        <w:adjustRightInd w:val="0"/>
        <w:ind w:left="0"/>
        <w:jc w:val="both"/>
        <w:rPr>
          <w:rFonts w:ascii="Arial Narrow" w:hAnsi="Arial Narrow" w:cs="Arial"/>
          <w:sz w:val="21"/>
          <w:szCs w:val="21"/>
        </w:rPr>
      </w:pPr>
    </w:p>
    <w:p w14:paraId="07CF1A31" w14:textId="77777777" w:rsidR="007E564A" w:rsidRPr="005D1E27" w:rsidRDefault="007E564A" w:rsidP="007E564A">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Atualizações</w:t>
      </w:r>
    </w:p>
    <w:p w14:paraId="2F2C8D63"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4869A6">
        <w:rPr>
          <w:rFonts w:ascii="Arial Narrow" w:hAnsi="Arial Narrow" w:cs="Arial"/>
          <w:sz w:val="21"/>
          <w:szCs w:val="21"/>
        </w:rPr>
        <w:t xml:space="preserve">Após o interregno de um ano, os preços iniciais serão reajustados, mediante a aplicação, pelo contratante, do índice </w:t>
      </w:r>
      <w:r>
        <w:rPr>
          <w:rFonts w:ascii="Arial Narrow" w:hAnsi="Arial Narrow" w:cs="Arial"/>
          <w:sz w:val="21"/>
          <w:szCs w:val="21"/>
        </w:rPr>
        <w:t>INPC</w:t>
      </w:r>
      <w:r w:rsidRPr="004869A6">
        <w:rPr>
          <w:rFonts w:ascii="Arial Narrow" w:hAnsi="Arial Narrow" w:cs="Arial"/>
          <w:sz w:val="21"/>
          <w:szCs w:val="21"/>
        </w:rPr>
        <w:t xml:space="preserve"> (</w:t>
      </w:r>
      <w:r>
        <w:rPr>
          <w:rFonts w:ascii="Arial Narrow" w:hAnsi="Arial Narrow" w:cs="Arial"/>
          <w:sz w:val="21"/>
          <w:szCs w:val="21"/>
        </w:rPr>
        <w:t>Índice Nacional de Preços ao Consumidor</w:t>
      </w:r>
      <w:r w:rsidRPr="004869A6">
        <w:rPr>
          <w:rFonts w:ascii="Arial Narrow" w:hAnsi="Arial Narrow" w:cs="Arial"/>
          <w:sz w:val="21"/>
          <w:szCs w:val="21"/>
        </w:rPr>
        <w:t>), exclusivamente para as obrigações iniciadas e concluídas após a ocorrência da anualidade.</w:t>
      </w:r>
    </w:p>
    <w:p w14:paraId="5B38E2A9"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Nos reajustes subsequentes ao primeiro, o interregno mínimo de um ano será contado a partir dos efeitos financeiros do último reajuste.</w:t>
      </w:r>
    </w:p>
    <w:p w14:paraId="305C431D"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5E878195"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Nas aferições finais, o(s) índice(s) utilizado(s) para reajuste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obrigatoriamente, o(s) definitivo(s).</w:t>
      </w:r>
    </w:p>
    <w:p w14:paraId="0F830700"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Caso o(s) índice(s) estabelecido(s) para reajustamento venha(m) a ser extinto(s) ou de qualquer forma não possa(m) mais ser utilizado(s), será(</w:t>
      </w:r>
      <w:proofErr w:type="spellStart"/>
      <w:r w:rsidRPr="007E3291">
        <w:rPr>
          <w:rFonts w:ascii="Arial Narrow" w:hAnsi="Arial Narrow" w:cs="Arial"/>
          <w:sz w:val="21"/>
          <w:szCs w:val="21"/>
        </w:rPr>
        <w:t>ão</w:t>
      </w:r>
      <w:proofErr w:type="spellEnd"/>
      <w:r w:rsidRPr="007E3291">
        <w:rPr>
          <w:rFonts w:ascii="Arial Narrow" w:hAnsi="Arial Narrow" w:cs="Arial"/>
          <w:sz w:val="21"/>
          <w:szCs w:val="21"/>
        </w:rPr>
        <w:t>) adotado(s), em substituição, o(s) que vier(em) a ser determinado(s) pela legislação então em vigor.</w:t>
      </w:r>
    </w:p>
    <w:p w14:paraId="30B0449F"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7E3291">
        <w:rPr>
          <w:rFonts w:ascii="Arial Narrow" w:hAnsi="Arial Narrow" w:cs="Arial"/>
          <w:sz w:val="21"/>
          <w:szCs w:val="21"/>
        </w:rPr>
        <w:t>Na ausência de previsão legal quanto ao índice substituto, as partes elegerão novo índice oficial, para reajustamento do preço do valor remanescente, por meio de termo aditivo.</w:t>
      </w:r>
    </w:p>
    <w:p w14:paraId="75455562" w14:textId="77777777" w:rsidR="007E564A" w:rsidRDefault="007E564A" w:rsidP="007E564A">
      <w:pPr>
        <w:pStyle w:val="PargrafodaLista"/>
        <w:autoSpaceDE w:val="0"/>
        <w:autoSpaceDN w:val="0"/>
        <w:adjustRightInd w:val="0"/>
        <w:ind w:left="0"/>
        <w:jc w:val="both"/>
        <w:rPr>
          <w:rFonts w:ascii="Arial Narrow" w:hAnsi="Arial Narrow" w:cs="Arial"/>
          <w:sz w:val="21"/>
          <w:szCs w:val="21"/>
        </w:rPr>
      </w:pPr>
    </w:p>
    <w:p w14:paraId="7FE997B2" w14:textId="77777777" w:rsidR="007E564A" w:rsidRPr="005D1E27" w:rsidRDefault="007E564A" w:rsidP="007E564A">
      <w:pPr>
        <w:pStyle w:val="PargrafodaLista"/>
        <w:autoSpaceDE w:val="0"/>
        <w:autoSpaceDN w:val="0"/>
        <w:adjustRightInd w:val="0"/>
        <w:ind w:left="0"/>
        <w:jc w:val="both"/>
        <w:rPr>
          <w:rFonts w:ascii="Arial Narrow" w:hAnsi="Arial Narrow" w:cs="Arial"/>
          <w:b/>
          <w:bCs/>
          <w:sz w:val="21"/>
          <w:szCs w:val="21"/>
        </w:rPr>
      </w:pPr>
      <w:r w:rsidRPr="005D1E27">
        <w:rPr>
          <w:rFonts w:ascii="Arial Narrow" w:hAnsi="Arial Narrow" w:cs="Arial"/>
          <w:b/>
          <w:bCs/>
          <w:sz w:val="21"/>
          <w:szCs w:val="21"/>
        </w:rPr>
        <w:t>Das alterações</w:t>
      </w:r>
    </w:p>
    <w:p w14:paraId="3F6D74AF" w14:textId="77777777" w:rsidR="007E564A"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 xml:space="preserve">Eventuais alterações contratuais reger-se-ão pela disciplina dos </w:t>
      </w:r>
      <w:proofErr w:type="spellStart"/>
      <w:r w:rsidRPr="00CB039F">
        <w:rPr>
          <w:rFonts w:ascii="Arial Narrow" w:hAnsi="Arial Narrow" w:cs="Arial"/>
          <w:sz w:val="21"/>
          <w:szCs w:val="21"/>
        </w:rPr>
        <w:t>arts</w:t>
      </w:r>
      <w:proofErr w:type="spellEnd"/>
      <w:r w:rsidRPr="00CB039F">
        <w:rPr>
          <w:rFonts w:ascii="Arial Narrow" w:hAnsi="Arial Narrow" w:cs="Arial"/>
          <w:sz w:val="21"/>
          <w:szCs w:val="21"/>
        </w:rPr>
        <w:t>. 124 e seguintes da Lei nº 14.133, de 2021.</w:t>
      </w:r>
    </w:p>
    <w:p w14:paraId="65224280" w14:textId="77777777" w:rsidR="007E564A" w:rsidRPr="00CB039F" w:rsidRDefault="007E564A" w:rsidP="007E564A">
      <w:pPr>
        <w:pStyle w:val="PargrafodaLista"/>
        <w:numPr>
          <w:ilvl w:val="2"/>
          <w:numId w:val="9"/>
        </w:numPr>
        <w:autoSpaceDE w:val="0"/>
        <w:autoSpaceDN w:val="0"/>
        <w:adjustRightInd w:val="0"/>
        <w:ind w:left="0" w:firstLine="0"/>
        <w:jc w:val="both"/>
        <w:rPr>
          <w:rFonts w:ascii="Arial Narrow" w:hAnsi="Arial Narrow" w:cs="Arial"/>
          <w:sz w:val="21"/>
          <w:szCs w:val="21"/>
        </w:rPr>
      </w:pPr>
      <w:r w:rsidRPr="00CB039F">
        <w:rPr>
          <w:rFonts w:ascii="Arial Narrow" w:hAnsi="Arial Narrow" w:cs="Arial"/>
          <w:sz w:val="21"/>
          <w:szCs w:val="21"/>
        </w:rPr>
        <w:t>O contratado é obrigado a aceitar, nas mesmas condições contratuais, os acréscimos ou supressões que se fizerem necessários, até o limite de 25% (vinte e cinco por cento) do valor inicial atualizado do contrato.</w:t>
      </w:r>
    </w:p>
    <w:p w14:paraId="6E5E1C09" w14:textId="77777777" w:rsidR="007E564A" w:rsidRPr="007E3291" w:rsidRDefault="007E564A" w:rsidP="007E564A">
      <w:pPr>
        <w:pStyle w:val="PargrafodaLista"/>
        <w:autoSpaceDE w:val="0"/>
        <w:autoSpaceDN w:val="0"/>
        <w:adjustRightInd w:val="0"/>
        <w:jc w:val="both"/>
        <w:rPr>
          <w:rFonts w:ascii="Arial Narrow" w:hAnsi="Arial Narrow" w:cs="Arial"/>
          <w:sz w:val="21"/>
          <w:szCs w:val="21"/>
        </w:rPr>
      </w:pPr>
    </w:p>
    <w:p w14:paraId="2B6688EC" w14:textId="77777777" w:rsidR="007E564A" w:rsidRPr="0028453A" w:rsidRDefault="007E564A" w:rsidP="007E564A">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CLÁUSULA S</w:t>
      </w:r>
      <w:r>
        <w:rPr>
          <w:rFonts w:ascii="Arial Narrow" w:hAnsi="Arial Narrow" w:cs="Arial"/>
          <w:b/>
          <w:bCs/>
          <w:sz w:val="21"/>
          <w:szCs w:val="21"/>
        </w:rPr>
        <w:t>EXTA</w:t>
      </w:r>
    </w:p>
    <w:p w14:paraId="179F7EC2" w14:textId="77777777" w:rsidR="007E564A" w:rsidRPr="0028453A" w:rsidRDefault="007E564A" w:rsidP="007E564A">
      <w:pPr>
        <w:autoSpaceDE w:val="0"/>
        <w:autoSpaceDN w:val="0"/>
        <w:adjustRightInd w:val="0"/>
        <w:jc w:val="center"/>
        <w:rPr>
          <w:rFonts w:ascii="Arial Narrow" w:hAnsi="Arial Narrow" w:cs="Arial"/>
          <w:b/>
          <w:bCs/>
          <w:sz w:val="21"/>
          <w:szCs w:val="21"/>
        </w:rPr>
      </w:pPr>
      <w:r w:rsidRPr="0028453A">
        <w:rPr>
          <w:rFonts w:ascii="Arial Narrow" w:hAnsi="Arial Narrow" w:cs="Arial"/>
          <w:b/>
          <w:bCs/>
          <w:sz w:val="21"/>
          <w:szCs w:val="21"/>
        </w:rPr>
        <w:t>DOS PAGAMENTOS</w:t>
      </w:r>
    </w:p>
    <w:p w14:paraId="5CCE94B8" w14:textId="77777777" w:rsidR="007E564A" w:rsidRPr="0028453A" w:rsidRDefault="007E564A" w:rsidP="007E564A">
      <w:pPr>
        <w:autoSpaceDE w:val="0"/>
        <w:autoSpaceDN w:val="0"/>
        <w:adjustRightInd w:val="0"/>
        <w:jc w:val="center"/>
        <w:rPr>
          <w:rFonts w:ascii="Arial Narrow" w:hAnsi="Arial Narrow" w:cs="Arial"/>
          <w:b/>
          <w:bCs/>
          <w:sz w:val="21"/>
          <w:szCs w:val="21"/>
        </w:rPr>
      </w:pPr>
    </w:p>
    <w:p w14:paraId="7C2C322E" w14:textId="77777777" w:rsidR="007E564A" w:rsidRPr="0028453A" w:rsidRDefault="007E564A" w:rsidP="007E564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.1. O pagamento será realizado em até 30 (trinta) dias contados da execução mensal dos serviços ou entrega dos materiais, mediante a apresentação de documento fiscal, devidamente atestado por Servidor Municipal competente.</w:t>
      </w:r>
    </w:p>
    <w:p w14:paraId="468DF8A9" w14:textId="77777777" w:rsidR="007E564A" w:rsidRDefault="007E564A" w:rsidP="007E564A">
      <w:pPr>
        <w:pStyle w:val="PargrafodaLista"/>
        <w:ind w:left="0"/>
        <w:jc w:val="both"/>
        <w:rPr>
          <w:rFonts w:ascii="Arial Narrow" w:hAnsi="Arial Narrow"/>
          <w:sz w:val="21"/>
          <w:szCs w:val="21"/>
        </w:rPr>
      </w:pPr>
      <w:r>
        <w:rPr>
          <w:rFonts w:ascii="Arial Narrow" w:hAnsi="Arial Narrow"/>
          <w:sz w:val="21"/>
          <w:szCs w:val="21"/>
        </w:rPr>
        <w:t xml:space="preserve">6.1.1. QUANDO SE TRATAR DE </w:t>
      </w:r>
      <w:r w:rsidRPr="009F2DEF">
        <w:rPr>
          <w:rFonts w:ascii="Arial Narrow" w:hAnsi="Arial Narrow"/>
          <w:b/>
          <w:bCs/>
          <w:sz w:val="21"/>
          <w:szCs w:val="21"/>
        </w:rPr>
        <w:t>FORNECIMENTO DE PRODUTO</w:t>
      </w:r>
      <w:r>
        <w:rPr>
          <w:rFonts w:ascii="Arial Narrow" w:hAnsi="Arial Narrow"/>
          <w:sz w:val="21"/>
          <w:szCs w:val="21"/>
        </w:rPr>
        <w:t xml:space="preserve">, </w:t>
      </w:r>
      <w:r w:rsidRPr="00341DC6">
        <w:rPr>
          <w:rFonts w:ascii="Arial Narrow" w:hAnsi="Arial Narrow"/>
          <w:sz w:val="21"/>
          <w:szCs w:val="21"/>
        </w:rPr>
        <w:t xml:space="preserve">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ESTADO</w:t>
      </w:r>
      <w:r w:rsidRPr="00341DC6">
        <w:rPr>
          <w:rFonts w:ascii="Arial Narrow" w:hAnsi="Arial Narrow"/>
          <w:sz w:val="21"/>
          <w:szCs w:val="21"/>
        </w:rPr>
        <w:t>, COM A IDENTIFICAÇÃO DA INSCRIÇÃO ESTADUAL E O RECOLHIMENTO DE ICMS.</w:t>
      </w:r>
    </w:p>
    <w:p w14:paraId="4F893F3D" w14:textId="77777777" w:rsidR="007E564A" w:rsidRDefault="007E564A" w:rsidP="007E564A">
      <w:pPr>
        <w:pStyle w:val="PargrafodaLista"/>
        <w:ind w:left="0"/>
        <w:jc w:val="both"/>
        <w:rPr>
          <w:rFonts w:ascii="Arial Narrow" w:hAnsi="Arial Narrow"/>
          <w:sz w:val="21"/>
          <w:szCs w:val="21"/>
        </w:rPr>
      </w:pPr>
      <w:r>
        <w:rPr>
          <w:rFonts w:ascii="Arial Narrow" w:hAnsi="Arial Narrow"/>
          <w:sz w:val="21"/>
          <w:szCs w:val="21"/>
        </w:rPr>
        <w:t>6.1.2. QUANDO SE TRATAR DE</w:t>
      </w:r>
      <w:r w:rsidRPr="00341DC6">
        <w:rPr>
          <w:rFonts w:ascii="Arial Narrow" w:hAnsi="Arial Narrow"/>
          <w:sz w:val="21"/>
          <w:szCs w:val="21"/>
        </w:rPr>
        <w:t xml:space="preserve"> </w:t>
      </w:r>
      <w:r w:rsidRPr="009F2DEF">
        <w:rPr>
          <w:rFonts w:ascii="Arial Narrow" w:hAnsi="Arial Narrow"/>
          <w:b/>
          <w:bCs/>
          <w:sz w:val="21"/>
          <w:szCs w:val="21"/>
        </w:rPr>
        <w:t>PRESTAÇÃO DE SERVIÇOS</w:t>
      </w:r>
      <w:r w:rsidRPr="00341DC6">
        <w:rPr>
          <w:rFonts w:ascii="Arial Narrow" w:hAnsi="Arial Narrow"/>
          <w:sz w:val="21"/>
          <w:szCs w:val="21"/>
        </w:rPr>
        <w:t xml:space="preserve">, O DOCUMENTO FISCAL DEVERÁ SER </w:t>
      </w:r>
      <w:r w:rsidRPr="009F2DEF">
        <w:rPr>
          <w:rFonts w:ascii="Arial Narrow" w:hAnsi="Arial Narrow"/>
          <w:b/>
          <w:bCs/>
          <w:sz w:val="21"/>
          <w:szCs w:val="21"/>
        </w:rPr>
        <w:t>EMITIDO</w:t>
      </w:r>
      <w:r w:rsidRPr="00341DC6">
        <w:rPr>
          <w:rFonts w:ascii="Arial Narrow" w:hAnsi="Arial Narrow"/>
          <w:sz w:val="21"/>
          <w:szCs w:val="21"/>
        </w:rPr>
        <w:t xml:space="preserve"> PELA </w:t>
      </w:r>
      <w:r w:rsidRPr="009F2DEF">
        <w:rPr>
          <w:rFonts w:ascii="Arial Narrow" w:hAnsi="Arial Narrow"/>
          <w:b/>
          <w:bCs/>
          <w:sz w:val="21"/>
          <w:szCs w:val="21"/>
        </w:rPr>
        <w:t>FAZENDA DO MUNICÍPIO</w:t>
      </w:r>
      <w:r w:rsidRPr="00341DC6">
        <w:rPr>
          <w:rFonts w:ascii="Arial Narrow" w:hAnsi="Arial Narrow"/>
          <w:sz w:val="21"/>
          <w:szCs w:val="21"/>
        </w:rPr>
        <w:t xml:space="preserve">, COM A IDENTIFICAÇÃO DA INSCRIÇÃO MUNICIPAL E O RECOLHIMENTO DE ISS. </w:t>
      </w:r>
    </w:p>
    <w:p w14:paraId="5F4BEAD0" w14:textId="77777777" w:rsidR="007E564A" w:rsidRDefault="007E564A" w:rsidP="007E564A">
      <w:pPr>
        <w:pStyle w:val="PargrafodaLista"/>
        <w:ind w:left="0"/>
        <w:jc w:val="both"/>
        <w:rPr>
          <w:rFonts w:ascii="Arial Narrow" w:hAnsi="Arial Narrow"/>
          <w:sz w:val="21"/>
          <w:szCs w:val="21"/>
        </w:rPr>
      </w:pPr>
      <w:r>
        <w:rPr>
          <w:rFonts w:ascii="Arial Narrow" w:hAnsi="Arial Narrow"/>
          <w:sz w:val="21"/>
          <w:szCs w:val="21"/>
        </w:rPr>
        <w:t xml:space="preserve">6.1.3. QUANDO SE TRATAR DE </w:t>
      </w:r>
      <w:r w:rsidRPr="009F2DEF">
        <w:rPr>
          <w:rFonts w:ascii="Arial Narrow" w:hAnsi="Arial Narrow"/>
          <w:b/>
          <w:bCs/>
          <w:sz w:val="21"/>
          <w:szCs w:val="21"/>
        </w:rPr>
        <w:t>FORNECIMENTO DE PRODUTOS E SERVIÇOS</w:t>
      </w:r>
      <w:r>
        <w:rPr>
          <w:rFonts w:ascii="Arial Narrow" w:hAnsi="Arial Narrow"/>
          <w:b/>
          <w:bCs/>
          <w:sz w:val="21"/>
          <w:szCs w:val="21"/>
        </w:rPr>
        <w:t xml:space="preserve"> </w:t>
      </w:r>
      <w:r w:rsidRPr="001D6414">
        <w:rPr>
          <w:rFonts w:ascii="Arial Narrow" w:hAnsi="Arial Narrow"/>
          <w:sz w:val="21"/>
          <w:szCs w:val="21"/>
        </w:rPr>
        <w:t>PELO MESMO FORNECEDOR</w:t>
      </w:r>
      <w:r>
        <w:rPr>
          <w:rFonts w:ascii="Arial Narrow" w:hAnsi="Arial Narrow"/>
          <w:sz w:val="21"/>
          <w:szCs w:val="21"/>
        </w:rPr>
        <w:t xml:space="preserve">, </w:t>
      </w:r>
      <w:r w:rsidRPr="00341DC6">
        <w:rPr>
          <w:rFonts w:ascii="Arial Narrow" w:hAnsi="Arial Narrow"/>
          <w:sz w:val="21"/>
          <w:szCs w:val="21"/>
        </w:rPr>
        <w:t xml:space="preserve">AS NOTAS APRESENTADAS (PRODUTOS E SERVIÇOS) DEVERÃO </w:t>
      </w:r>
      <w:r w:rsidRPr="009F2DEF">
        <w:rPr>
          <w:rFonts w:ascii="Arial Narrow" w:hAnsi="Arial Narrow"/>
          <w:b/>
          <w:bCs/>
          <w:sz w:val="21"/>
          <w:szCs w:val="21"/>
        </w:rPr>
        <w:t>TOTALIZAR O VALOR DA PROPOSTA VENCEDORA</w:t>
      </w:r>
      <w:r w:rsidRPr="00341DC6">
        <w:rPr>
          <w:rFonts w:ascii="Arial Narrow" w:hAnsi="Arial Narrow"/>
          <w:sz w:val="21"/>
          <w:szCs w:val="21"/>
        </w:rPr>
        <w:t>.</w:t>
      </w:r>
    </w:p>
    <w:p w14:paraId="7E7C1DBA" w14:textId="77777777" w:rsidR="007E564A" w:rsidRPr="00835A5F" w:rsidRDefault="007E564A" w:rsidP="007E564A">
      <w:pPr>
        <w:jc w:val="both"/>
        <w:rPr>
          <w:rFonts w:ascii="Arial Narrow" w:hAnsi="Arial Narrow"/>
          <w:sz w:val="21"/>
          <w:szCs w:val="21"/>
        </w:rPr>
      </w:pPr>
    </w:p>
    <w:p w14:paraId="7A8D658C" w14:textId="77777777" w:rsidR="007E564A" w:rsidRPr="00835A5F" w:rsidRDefault="007E564A" w:rsidP="007E564A">
      <w:pPr>
        <w:jc w:val="both"/>
        <w:rPr>
          <w:rFonts w:ascii="Arial Narrow" w:hAnsi="Arial Narrow"/>
          <w:sz w:val="21"/>
          <w:szCs w:val="21"/>
        </w:rPr>
      </w:pPr>
      <w:r>
        <w:rPr>
          <w:rFonts w:ascii="Arial Narrow" w:hAnsi="Arial Narrow"/>
          <w:sz w:val="21"/>
          <w:szCs w:val="21"/>
        </w:rPr>
        <w:t>6</w:t>
      </w:r>
      <w:r w:rsidRPr="00835A5F">
        <w:rPr>
          <w:rFonts w:ascii="Arial Narrow" w:hAnsi="Arial Narrow"/>
          <w:sz w:val="21"/>
          <w:szCs w:val="21"/>
        </w:rPr>
        <w:t>.2. A Nota Fiscal ou outro documento fiscal correlato deverá ser emitido em nome da Unidade requisitante e ter a mesma Razão Social e CNPJ dos documentos apresentados pela proponente por ocasião da habilitação.</w:t>
      </w:r>
    </w:p>
    <w:p w14:paraId="1D7DAB2A" w14:textId="77777777" w:rsidR="007E564A" w:rsidRPr="0028453A" w:rsidRDefault="007E564A" w:rsidP="007E564A">
      <w:pPr>
        <w:jc w:val="both"/>
        <w:rPr>
          <w:rFonts w:ascii="Arial Narrow" w:hAnsi="Arial Narrow"/>
          <w:sz w:val="21"/>
          <w:szCs w:val="21"/>
        </w:rPr>
      </w:pPr>
      <w:r>
        <w:rPr>
          <w:rFonts w:ascii="Arial Narrow" w:hAnsi="Arial Narrow"/>
          <w:sz w:val="21"/>
          <w:szCs w:val="21"/>
        </w:rPr>
        <w:t>6.2.1. O FORNECEDOR deverá constar na Nota Fiscal as informações que o município vir a requisitar que constem no referido documento.</w:t>
      </w:r>
    </w:p>
    <w:p w14:paraId="791C351C" w14:textId="77777777" w:rsidR="007E564A" w:rsidRPr="0028453A" w:rsidRDefault="007E564A" w:rsidP="007E564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.2.</w:t>
      </w:r>
      <w:r>
        <w:rPr>
          <w:rFonts w:ascii="Arial Narrow" w:hAnsi="Arial Narrow"/>
          <w:sz w:val="21"/>
          <w:szCs w:val="21"/>
        </w:rPr>
        <w:t>2</w:t>
      </w:r>
      <w:r w:rsidRPr="0028453A">
        <w:rPr>
          <w:rFonts w:ascii="Arial Narrow" w:hAnsi="Arial Narrow"/>
          <w:sz w:val="21"/>
          <w:szCs w:val="21"/>
        </w:rPr>
        <w:t>. A Nota Fiscal ou outro documento fiscal correlato deverá ser emitido para:</w:t>
      </w:r>
    </w:p>
    <w:p w14:paraId="4A2E5E9E" w14:textId="77777777" w:rsidR="007E564A" w:rsidRPr="00835A5F" w:rsidRDefault="007E564A" w:rsidP="007E564A">
      <w:pPr>
        <w:jc w:val="both"/>
        <w:rPr>
          <w:rFonts w:ascii="Arial Narrow" w:hAnsi="Arial Narrow"/>
          <w:sz w:val="21"/>
          <w:szCs w:val="21"/>
        </w:rPr>
      </w:pPr>
    </w:p>
    <w:p w14:paraId="6FF0BF84" w14:textId="77777777" w:rsidR="007E564A" w:rsidRDefault="007E564A" w:rsidP="007E564A">
      <w:pPr>
        <w:pStyle w:val="PargrafodaLista"/>
        <w:numPr>
          <w:ilvl w:val="0"/>
          <w:numId w:val="2"/>
        </w:numPr>
        <w:ind w:left="426" w:hanging="426"/>
        <w:jc w:val="both"/>
        <w:rPr>
          <w:rFonts w:ascii="Arial Narrow" w:hAnsi="Arial Narrow"/>
          <w:sz w:val="21"/>
          <w:szCs w:val="21"/>
        </w:rPr>
      </w:pPr>
      <w:r w:rsidRPr="0028453A">
        <w:rPr>
          <w:rFonts w:ascii="Arial Narrow" w:hAnsi="Arial Narrow"/>
          <w:sz w:val="21"/>
          <w:szCs w:val="21"/>
        </w:rPr>
        <w:t>MUNICÍPIO DE LUZERNA - Avenida 16 de Fevereiro, 151, Centro, Luzerna, SC, CNPJ nº 01.613.428/0001-72.</w:t>
      </w:r>
    </w:p>
    <w:p w14:paraId="01F02F48" w14:textId="77777777" w:rsidR="007E564A" w:rsidRPr="0028453A" w:rsidRDefault="007E564A" w:rsidP="007E564A">
      <w:pPr>
        <w:jc w:val="both"/>
        <w:rPr>
          <w:rFonts w:ascii="Arial Narrow" w:hAnsi="Arial Narrow"/>
          <w:sz w:val="21"/>
          <w:szCs w:val="21"/>
        </w:rPr>
      </w:pPr>
    </w:p>
    <w:p w14:paraId="7652883D" w14:textId="77777777" w:rsidR="007E564A" w:rsidRPr="0028453A" w:rsidRDefault="007E564A" w:rsidP="007E564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 xml:space="preserve">.3. </w:t>
      </w:r>
      <w:r w:rsidRPr="0028453A">
        <w:rPr>
          <w:rFonts w:ascii="Arial Narrow" w:hAnsi="Arial Narrow"/>
          <w:sz w:val="21"/>
          <w:szCs w:val="21"/>
          <w:u w:val="single"/>
        </w:rPr>
        <w:t>O FORNECEDOR deverá enviar e-mail do documento fiscal, imediatamente após a emissão do mesmo, para o Setor de Compras (Fone: (049) 3551-4700 | E-mail: compras@luzerna.sc.gov.br).</w:t>
      </w:r>
    </w:p>
    <w:p w14:paraId="57417702" w14:textId="77777777" w:rsidR="007E564A" w:rsidRPr="0028453A" w:rsidRDefault="007E564A" w:rsidP="007E564A">
      <w:pPr>
        <w:jc w:val="both"/>
        <w:rPr>
          <w:rFonts w:ascii="Arial Narrow" w:hAnsi="Arial Narrow"/>
          <w:sz w:val="21"/>
          <w:szCs w:val="21"/>
        </w:rPr>
      </w:pPr>
    </w:p>
    <w:p w14:paraId="057F7966" w14:textId="77777777" w:rsidR="007E564A" w:rsidRPr="0028453A" w:rsidRDefault="007E564A" w:rsidP="007E564A">
      <w:pPr>
        <w:jc w:val="both"/>
        <w:rPr>
          <w:rFonts w:ascii="Arial Narrow" w:hAnsi="Arial Narrow"/>
          <w:sz w:val="21"/>
          <w:szCs w:val="21"/>
        </w:rPr>
      </w:pPr>
      <w:r>
        <w:rPr>
          <w:rFonts w:ascii="Arial Narrow" w:hAnsi="Arial Narrow"/>
          <w:sz w:val="21"/>
          <w:szCs w:val="21"/>
        </w:rPr>
        <w:t>6</w:t>
      </w:r>
      <w:r w:rsidRPr="0028453A">
        <w:rPr>
          <w:rFonts w:ascii="Arial Narrow" w:hAnsi="Arial Narrow"/>
          <w:sz w:val="21"/>
          <w:szCs w:val="21"/>
        </w:rPr>
        <w:t>.4. A apresentação do documento fiscal que contrarie essas exigências inviabilizará o pagamento, isentando o Município do ressarcimento de qualquer prejuízo para o FORNECEDOR.</w:t>
      </w:r>
    </w:p>
    <w:p w14:paraId="0660E03A" w14:textId="77777777" w:rsidR="007E564A" w:rsidRPr="002E1AF8" w:rsidRDefault="007E564A" w:rsidP="007E564A">
      <w:pPr>
        <w:jc w:val="both"/>
        <w:rPr>
          <w:rFonts w:ascii="Arial Narrow" w:hAnsi="Arial Narrow"/>
          <w:sz w:val="21"/>
          <w:szCs w:val="21"/>
        </w:rPr>
      </w:pPr>
    </w:p>
    <w:p w14:paraId="4D86BDF4" w14:textId="77777777" w:rsidR="007E564A" w:rsidRPr="0028453A" w:rsidRDefault="007E564A" w:rsidP="007E564A">
      <w:pPr>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SÉTIMA</w:t>
      </w:r>
    </w:p>
    <w:p w14:paraId="45320BE9" w14:textId="77777777" w:rsidR="007E564A" w:rsidRPr="0028453A" w:rsidRDefault="007E564A" w:rsidP="007E564A">
      <w:pPr>
        <w:jc w:val="center"/>
        <w:rPr>
          <w:rFonts w:ascii="Arial Narrow" w:hAnsi="Arial Narrow"/>
          <w:b/>
          <w:sz w:val="21"/>
          <w:szCs w:val="21"/>
        </w:rPr>
      </w:pPr>
      <w:r w:rsidRPr="0028453A">
        <w:rPr>
          <w:rFonts w:ascii="Arial Narrow" w:hAnsi="Arial Narrow"/>
          <w:b/>
          <w:sz w:val="21"/>
          <w:szCs w:val="21"/>
        </w:rPr>
        <w:t xml:space="preserve"> DAS OBRIGAÇÕES </w:t>
      </w:r>
    </w:p>
    <w:p w14:paraId="2BFFD46B" w14:textId="77777777" w:rsidR="007E564A" w:rsidRPr="0028453A" w:rsidRDefault="007E564A" w:rsidP="007E564A">
      <w:pPr>
        <w:jc w:val="center"/>
        <w:rPr>
          <w:rFonts w:ascii="Arial Narrow" w:hAnsi="Arial Narrow"/>
          <w:b/>
          <w:sz w:val="21"/>
          <w:szCs w:val="21"/>
        </w:rPr>
      </w:pPr>
    </w:p>
    <w:p w14:paraId="1084E07F" w14:textId="77777777" w:rsidR="007E564A" w:rsidRDefault="007E564A" w:rsidP="007E564A">
      <w:pPr>
        <w:pStyle w:val="PargrafodaLista"/>
        <w:numPr>
          <w:ilvl w:val="1"/>
          <w:numId w:val="3"/>
        </w:numPr>
        <w:jc w:val="both"/>
        <w:rPr>
          <w:rFonts w:ascii="Arial Narrow" w:hAnsi="Arial Narrow"/>
          <w:b/>
          <w:bCs/>
          <w:i/>
          <w:sz w:val="21"/>
          <w:szCs w:val="21"/>
        </w:rPr>
      </w:pPr>
      <w:r w:rsidRPr="00F35BB2">
        <w:rPr>
          <w:rFonts w:ascii="Arial Narrow" w:hAnsi="Arial Narrow"/>
          <w:b/>
          <w:bCs/>
          <w:sz w:val="21"/>
          <w:szCs w:val="21"/>
        </w:rPr>
        <w:t>Cabe ao Município</w:t>
      </w:r>
      <w:r w:rsidRPr="00F35BB2">
        <w:rPr>
          <w:rFonts w:ascii="Arial Narrow" w:hAnsi="Arial Narrow"/>
          <w:b/>
          <w:bCs/>
          <w:i/>
          <w:sz w:val="21"/>
          <w:szCs w:val="21"/>
        </w:rPr>
        <w:t>:</w:t>
      </w:r>
    </w:p>
    <w:p w14:paraId="54A51086"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A definição do objeto desta Licitação;</w:t>
      </w:r>
    </w:p>
    <w:p w14:paraId="5B77BAD9"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Tomar todas as providências necessárias à execução do processo licitatório;</w:t>
      </w:r>
    </w:p>
    <w:p w14:paraId="1B47EC54"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Exigir o cumprimento de todas as obrigações assumidas pelo Contratado, de acordo com o contrato e seus anexos;</w:t>
      </w:r>
    </w:p>
    <w:p w14:paraId="31420FA9"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Manter pessoas ou constituir Comissão Especial designada pelo Prefeito, visando à fiscalização da execução do contrato;</w:t>
      </w:r>
    </w:p>
    <w:p w14:paraId="4E5F8243"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Receber o objeto no prazo e condições estabelecidas no Termo de Referência;</w:t>
      </w:r>
    </w:p>
    <w:p w14:paraId="41152333"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 xml:space="preserve">Comunicar a empresa para emissão de Nota Fiscal no que </w:t>
      </w:r>
      <w:r>
        <w:rPr>
          <w:rFonts w:ascii="Arial Narrow" w:hAnsi="Arial Narrow"/>
          <w:sz w:val="21"/>
          <w:szCs w:val="21"/>
        </w:rPr>
        <w:t>se refere</w:t>
      </w:r>
      <w:r w:rsidRPr="00F35BB2">
        <w:rPr>
          <w:rFonts w:ascii="Arial Narrow" w:hAnsi="Arial Narrow"/>
          <w:sz w:val="21"/>
          <w:szCs w:val="21"/>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2F433B7"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 xml:space="preserve">Efetuar o pagamento, de acordo com as condições e prazos estabelecidos </w:t>
      </w:r>
      <w:r>
        <w:rPr>
          <w:rFonts w:ascii="Arial Narrow" w:hAnsi="Arial Narrow"/>
          <w:sz w:val="21"/>
          <w:szCs w:val="21"/>
        </w:rPr>
        <w:t>no</w:t>
      </w:r>
      <w:r w:rsidRPr="00F35BB2">
        <w:rPr>
          <w:rFonts w:ascii="Arial Narrow" w:hAnsi="Arial Narrow"/>
          <w:sz w:val="21"/>
          <w:szCs w:val="21"/>
        </w:rPr>
        <w:t xml:space="preserve"> Edital</w:t>
      </w:r>
      <w:r>
        <w:rPr>
          <w:rFonts w:ascii="Arial Narrow" w:hAnsi="Arial Narrow"/>
          <w:sz w:val="21"/>
          <w:szCs w:val="21"/>
        </w:rPr>
        <w:t>,</w:t>
      </w:r>
      <w:r w:rsidRPr="00F35BB2">
        <w:rPr>
          <w:rFonts w:ascii="Arial Narrow" w:hAnsi="Arial Narrow"/>
          <w:sz w:val="21"/>
          <w:szCs w:val="21"/>
        </w:rPr>
        <w:t xml:space="preserve"> Termo de Referência</w:t>
      </w:r>
      <w:r>
        <w:rPr>
          <w:rFonts w:ascii="Arial Narrow" w:hAnsi="Arial Narrow"/>
          <w:sz w:val="21"/>
          <w:szCs w:val="21"/>
        </w:rPr>
        <w:t xml:space="preserve"> e na presente Ata de Registro de Preços</w:t>
      </w:r>
      <w:r w:rsidRPr="00F35BB2">
        <w:rPr>
          <w:rFonts w:ascii="Arial Narrow" w:hAnsi="Arial Narrow"/>
          <w:sz w:val="21"/>
          <w:szCs w:val="21"/>
        </w:rPr>
        <w:t>;</w:t>
      </w:r>
    </w:p>
    <w:p w14:paraId="4D70EBAA"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lastRenderedPageBreak/>
        <w:t>Promover, através do Fiscal do Contrato, o acompanhamento e a fiscalização do Contrato, comunicando as ocorrências de quaisquer fatos que exijam medidas corretivas por parte da Administração;</w:t>
      </w:r>
    </w:p>
    <w:p w14:paraId="000DC017"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Prestar as informações e os esclarecimentos atinentes ao objeto que venham a ser solicitados pela Contratada;</w:t>
      </w:r>
    </w:p>
    <w:p w14:paraId="2A8ED1FA"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Proporcionar à Contratada as facilidades necessárias, a fim de que possa desempenhar normalmente o serviço contratado;</w:t>
      </w:r>
    </w:p>
    <w:p w14:paraId="441A3053"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sz w:val="21"/>
          <w:szCs w:val="21"/>
        </w:rPr>
        <w:t>Notificar o Contratado, por escrito, sobre vícios, defeitos ou incorreções verificadas no objeto fornecido, para que seja por ele substituído, reparado ou corrigido, no total ou em parte, às suas expensas, bem como sobre toda e qualquer irregularidade constatada na execução do Contrato.</w:t>
      </w:r>
    </w:p>
    <w:p w14:paraId="3BBCB2B9" w14:textId="77777777" w:rsidR="007E564A" w:rsidRPr="00F35BB2"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bCs/>
          <w:sz w:val="21"/>
          <w:szCs w:val="21"/>
        </w:rPr>
        <w:t>Aplicar ao Contratado as sanções previstas na lei e neste Contrato;</w:t>
      </w:r>
    </w:p>
    <w:p w14:paraId="5121437D" w14:textId="77777777" w:rsidR="007E564A" w:rsidRPr="00384B94" w:rsidRDefault="007E564A" w:rsidP="007E564A">
      <w:pPr>
        <w:pStyle w:val="PargrafodaLista"/>
        <w:numPr>
          <w:ilvl w:val="2"/>
          <w:numId w:val="3"/>
        </w:numPr>
        <w:ind w:left="0" w:firstLine="0"/>
        <w:jc w:val="both"/>
        <w:rPr>
          <w:rFonts w:ascii="Arial Narrow" w:hAnsi="Arial Narrow"/>
          <w:b/>
          <w:bCs/>
          <w:i/>
          <w:sz w:val="21"/>
          <w:szCs w:val="21"/>
        </w:rPr>
      </w:pPr>
      <w:r w:rsidRPr="00F35BB2">
        <w:rPr>
          <w:rFonts w:ascii="Arial Narrow" w:hAnsi="Arial Narrow"/>
          <w:bCs/>
          <w:sz w:val="21"/>
          <w:szCs w:val="21"/>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26FBEA" w14:textId="77777777" w:rsidR="007E564A" w:rsidRDefault="007E564A" w:rsidP="007E564A">
      <w:pPr>
        <w:pStyle w:val="PargrafodaLista"/>
        <w:numPr>
          <w:ilvl w:val="2"/>
          <w:numId w:val="3"/>
        </w:numPr>
        <w:ind w:left="0" w:firstLine="0"/>
        <w:jc w:val="both"/>
        <w:rPr>
          <w:rFonts w:ascii="Arial Narrow" w:hAnsi="Arial Narrow"/>
          <w:b/>
          <w:bCs/>
          <w:i/>
          <w:sz w:val="21"/>
          <w:szCs w:val="21"/>
        </w:rPr>
      </w:pPr>
      <w:r w:rsidRPr="00384B94">
        <w:rPr>
          <w:rFonts w:ascii="Arial Narrow" w:hAnsi="Arial Narrow"/>
          <w:iCs/>
          <w:sz w:val="21"/>
          <w:szCs w:val="21"/>
        </w:rPr>
        <w:t xml:space="preserve">A Administração terá o prazo de </w:t>
      </w:r>
      <w:r>
        <w:rPr>
          <w:rFonts w:ascii="Arial Narrow" w:hAnsi="Arial Narrow"/>
          <w:iCs/>
          <w:sz w:val="21"/>
          <w:szCs w:val="21"/>
        </w:rPr>
        <w:t>até 30 (trinta) dias</w:t>
      </w:r>
      <w:r w:rsidRPr="00384B94">
        <w:rPr>
          <w:rFonts w:ascii="Arial Narrow" w:hAnsi="Arial Narrow"/>
          <w:iCs/>
          <w:sz w:val="21"/>
          <w:szCs w:val="21"/>
        </w:rPr>
        <w:t>, a contar da data do protocolo do requerimento para decidir, admitida a prorrogação motivada, por igual período</w:t>
      </w:r>
      <w:r>
        <w:rPr>
          <w:rFonts w:ascii="Arial Narrow" w:hAnsi="Arial Narrow"/>
          <w:iCs/>
          <w:sz w:val="21"/>
          <w:szCs w:val="21"/>
        </w:rPr>
        <w:t>, nos termos do art. 123, § único da Lei 14.133/2021</w:t>
      </w:r>
      <w:r w:rsidRPr="00384B94">
        <w:rPr>
          <w:rFonts w:ascii="Arial Narrow" w:hAnsi="Arial Narrow"/>
          <w:iCs/>
          <w:sz w:val="21"/>
          <w:szCs w:val="21"/>
        </w:rPr>
        <w:t xml:space="preserve">. </w:t>
      </w:r>
    </w:p>
    <w:p w14:paraId="669AE9E4" w14:textId="77777777" w:rsidR="007E564A" w:rsidRDefault="007E564A" w:rsidP="007E564A">
      <w:pPr>
        <w:pStyle w:val="PargrafodaLista"/>
        <w:numPr>
          <w:ilvl w:val="2"/>
          <w:numId w:val="3"/>
        </w:numPr>
        <w:ind w:left="0" w:firstLine="0"/>
        <w:jc w:val="both"/>
        <w:rPr>
          <w:rFonts w:ascii="Arial Narrow" w:hAnsi="Arial Narrow"/>
          <w:b/>
          <w:bCs/>
          <w:i/>
          <w:sz w:val="21"/>
          <w:szCs w:val="21"/>
        </w:rPr>
      </w:pPr>
      <w:r w:rsidRPr="00384B94">
        <w:rPr>
          <w:rFonts w:ascii="Arial Narrow" w:hAnsi="Arial Narrow"/>
          <w:iCs/>
          <w:sz w:val="21"/>
          <w:szCs w:val="21"/>
        </w:rPr>
        <w:t xml:space="preserve">Responder eventuais pedidos de reestabelecimento do equilíbrio econômico-financeiro feitos pelo contratado no prazo máximo de </w:t>
      </w:r>
      <w:r>
        <w:rPr>
          <w:rFonts w:ascii="Arial Narrow" w:hAnsi="Arial Narrow"/>
          <w:iCs/>
          <w:sz w:val="21"/>
          <w:szCs w:val="21"/>
        </w:rPr>
        <w:t>até 30 (dias)</w:t>
      </w:r>
      <w:r w:rsidRPr="00384B94">
        <w:rPr>
          <w:rFonts w:ascii="Arial Narrow" w:hAnsi="Arial Narrow"/>
          <w:iCs/>
          <w:sz w:val="21"/>
          <w:szCs w:val="21"/>
        </w:rPr>
        <w:t>.</w:t>
      </w:r>
    </w:p>
    <w:p w14:paraId="600BBE45" w14:textId="77777777" w:rsidR="007E564A" w:rsidRDefault="007E564A" w:rsidP="007E564A">
      <w:pPr>
        <w:pStyle w:val="PargrafodaLista"/>
        <w:numPr>
          <w:ilvl w:val="2"/>
          <w:numId w:val="3"/>
        </w:numPr>
        <w:ind w:left="0" w:firstLine="0"/>
        <w:jc w:val="both"/>
        <w:rPr>
          <w:rFonts w:ascii="Arial Narrow" w:hAnsi="Arial Narrow"/>
          <w:iCs/>
          <w:sz w:val="21"/>
          <w:szCs w:val="21"/>
        </w:rPr>
      </w:pPr>
      <w:r w:rsidRPr="00384B94">
        <w:rPr>
          <w:rFonts w:ascii="Arial Narrow" w:hAnsi="Arial Narrow"/>
          <w:iCs/>
          <w:sz w:val="21"/>
          <w:szCs w:val="2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D8F533B" w14:textId="77777777" w:rsidR="007E564A" w:rsidRDefault="007E564A" w:rsidP="007E564A">
      <w:pPr>
        <w:pStyle w:val="PargrafodaLista"/>
        <w:ind w:left="0"/>
        <w:jc w:val="both"/>
        <w:rPr>
          <w:rFonts w:ascii="Arial Narrow" w:hAnsi="Arial Narrow"/>
          <w:iCs/>
          <w:sz w:val="21"/>
          <w:szCs w:val="21"/>
        </w:rPr>
      </w:pPr>
    </w:p>
    <w:p w14:paraId="3E78C311" w14:textId="77777777" w:rsidR="007E564A" w:rsidRPr="00384B94" w:rsidRDefault="007E564A" w:rsidP="007E564A">
      <w:pPr>
        <w:pStyle w:val="PargrafodaLista"/>
        <w:ind w:left="0"/>
        <w:jc w:val="both"/>
        <w:rPr>
          <w:rFonts w:ascii="Arial Narrow" w:hAnsi="Arial Narrow"/>
          <w:iCs/>
          <w:sz w:val="21"/>
          <w:szCs w:val="21"/>
        </w:rPr>
      </w:pPr>
    </w:p>
    <w:p w14:paraId="39E04BB4" w14:textId="77777777" w:rsidR="007E564A" w:rsidRDefault="007E564A" w:rsidP="007E564A">
      <w:pPr>
        <w:pStyle w:val="PargrafodaLista"/>
        <w:numPr>
          <w:ilvl w:val="1"/>
          <w:numId w:val="3"/>
        </w:numPr>
        <w:jc w:val="both"/>
        <w:rPr>
          <w:rFonts w:ascii="Arial Narrow" w:hAnsi="Arial Narrow"/>
          <w:b/>
          <w:bCs/>
          <w:i/>
          <w:sz w:val="21"/>
          <w:szCs w:val="21"/>
        </w:rPr>
      </w:pPr>
      <w:r w:rsidRPr="00EC2CBA">
        <w:rPr>
          <w:rFonts w:ascii="Arial Narrow" w:hAnsi="Arial Narrow"/>
          <w:b/>
          <w:bCs/>
          <w:i/>
          <w:sz w:val="21"/>
          <w:szCs w:val="21"/>
        </w:rPr>
        <w:t xml:space="preserve"> </w:t>
      </w:r>
      <w:r>
        <w:rPr>
          <w:rFonts w:ascii="Arial Narrow" w:hAnsi="Arial Narrow"/>
          <w:b/>
          <w:bCs/>
          <w:sz w:val="21"/>
          <w:szCs w:val="21"/>
        </w:rPr>
        <w:t>Cabe ao FORNECEDOR</w:t>
      </w:r>
      <w:r w:rsidRPr="00EC2CBA">
        <w:rPr>
          <w:rFonts w:ascii="Arial Narrow" w:hAnsi="Arial Narrow"/>
          <w:b/>
          <w:bCs/>
          <w:i/>
          <w:sz w:val="21"/>
          <w:szCs w:val="21"/>
        </w:rPr>
        <w:t>:</w:t>
      </w:r>
    </w:p>
    <w:p w14:paraId="6CC4FAC6" w14:textId="77777777" w:rsidR="007E564A" w:rsidRPr="00602AAB" w:rsidRDefault="007E564A" w:rsidP="007E564A">
      <w:pPr>
        <w:pStyle w:val="PargrafodaLista"/>
        <w:numPr>
          <w:ilvl w:val="2"/>
          <w:numId w:val="3"/>
        </w:numPr>
        <w:ind w:left="0" w:firstLine="0"/>
        <w:jc w:val="both"/>
        <w:rPr>
          <w:rFonts w:ascii="Arial Narrow" w:hAnsi="Arial Narrow"/>
          <w:b/>
          <w:bCs/>
          <w:i/>
          <w:sz w:val="21"/>
          <w:szCs w:val="21"/>
        </w:rPr>
      </w:pPr>
      <w:r w:rsidRPr="00EC2CBA">
        <w:rPr>
          <w:rFonts w:ascii="Arial Narrow" w:hAnsi="Arial Narrow"/>
          <w:sz w:val="21"/>
          <w:szCs w:val="21"/>
        </w:rPr>
        <w:t xml:space="preserve">O </w:t>
      </w:r>
      <w:r>
        <w:rPr>
          <w:rFonts w:ascii="Arial Narrow" w:hAnsi="Arial Narrow"/>
          <w:sz w:val="21"/>
          <w:szCs w:val="21"/>
        </w:rPr>
        <w:t>Fornecedor</w:t>
      </w:r>
      <w:r w:rsidRPr="00EC2CBA">
        <w:rPr>
          <w:rFonts w:ascii="Arial Narrow" w:hAnsi="Arial Narrow"/>
          <w:sz w:val="21"/>
          <w:szCs w:val="21"/>
        </w:rPr>
        <w:t xml:space="preserve"> deve cumprir todas as obrigações constantes </w:t>
      </w:r>
      <w:r>
        <w:rPr>
          <w:rFonts w:ascii="Arial Narrow" w:hAnsi="Arial Narrow"/>
          <w:sz w:val="21"/>
          <w:szCs w:val="21"/>
        </w:rPr>
        <w:t>no</w:t>
      </w:r>
      <w:r w:rsidRPr="00EC2CBA">
        <w:rPr>
          <w:rFonts w:ascii="Arial Narrow" w:hAnsi="Arial Narrow"/>
          <w:sz w:val="21"/>
          <w:szCs w:val="21"/>
        </w:rPr>
        <w:t xml:space="preserve"> Contrato</w:t>
      </w:r>
      <w:r>
        <w:rPr>
          <w:rFonts w:ascii="Arial Narrow" w:hAnsi="Arial Narrow"/>
          <w:sz w:val="21"/>
          <w:szCs w:val="21"/>
        </w:rPr>
        <w:t>, Ata de Registro de Preços ou documento equivalente</w:t>
      </w:r>
      <w:r w:rsidRPr="00EC2CBA">
        <w:rPr>
          <w:rFonts w:ascii="Arial Narrow" w:hAnsi="Arial Narrow"/>
          <w:sz w:val="21"/>
          <w:szCs w:val="21"/>
        </w:rPr>
        <w:t xml:space="preserve"> e em seus anexos, assumindo como exclusivamente seus os riscos e as despesas decorrentes da boa e perfeita execução do objeto, observando, ainda, as obrigações a seguir dispostas:</w:t>
      </w:r>
    </w:p>
    <w:p w14:paraId="5BD57B95" w14:textId="77777777" w:rsidR="007E564A" w:rsidRPr="00602AAB" w:rsidRDefault="007E564A" w:rsidP="007E564A">
      <w:pPr>
        <w:pStyle w:val="PargrafodaLista"/>
        <w:numPr>
          <w:ilvl w:val="2"/>
          <w:numId w:val="3"/>
        </w:numPr>
        <w:ind w:left="0" w:firstLine="0"/>
        <w:jc w:val="both"/>
        <w:rPr>
          <w:rFonts w:ascii="Arial Narrow" w:hAnsi="Arial Narrow"/>
          <w:b/>
          <w:bCs/>
          <w:i/>
          <w:sz w:val="21"/>
          <w:szCs w:val="21"/>
        </w:rPr>
      </w:pPr>
      <w:r w:rsidRPr="00602AAB">
        <w:rPr>
          <w:rFonts w:ascii="Arial Narrow" w:hAnsi="Arial Narrow"/>
          <w:sz w:val="21"/>
          <w:szCs w:val="21"/>
        </w:rPr>
        <w:t>Executar o objeto de acordo com o Termo de Referência, projetos e memorial descritivo, quando for o caso, e anexos do presente edital, bem como, e</w:t>
      </w:r>
      <w:r w:rsidRPr="00602AAB">
        <w:rPr>
          <w:rFonts w:ascii="Arial Narrow" w:hAnsi="Arial Narrow" w:cs="Arial"/>
          <w:bCs/>
          <w:sz w:val="21"/>
          <w:szCs w:val="21"/>
          <w:lang w:eastAsia="ar-SA"/>
        </w:rPr>
        <w:t>xigir do Município, documento de autorização emitido pelo setor municipal competente, para a liberação dos materiais/serviços solicitados, a fim de comprovar o seu fornecimento.</w:t>
      </w:r>
    </w:p>
    <w:p w14:paraId="27F2F47F" w14:textId="77777777" w:rsidR="007E564A" w:rsidRPr="00602AAB" w:rsidRDefault="007E564A" w:rsidP="007E564A">
      <w:pPr>
        <w:pStyle w:val="PargrafodaLista"/>
        <w:numPr>
          <w:ilvl w:val="2"/>
          <w:numId w:val="3"/>
        </w:numPr>
        <w:ind w:left="0" w:firstLine="0"/>
        <w:jc w:val="both"/>
        <w:rPr>
          <w:rFonts w:ascii="Arial Narrow" w:hAnsi="Arial Narrow"/>
          <w:b/>
          <w:bCs/>
          <w:i/>
          <w:sz w:val="21"/>
          <w:szCs w:val="21"/>
        </w:rPr>
      </w:pPr>
      <w:r w:rsidRPr="00602AAB">
        <w:rPr>
          <w:rFonts w:ascii="Arial Narrow" w:hAnsi="Arial Narrow"/>
          <w:sz w:val="21"/>
          <w:szCs w:val="21"/>
        </w:rPr>
        <w:t>Responsabilizar-se pelos vícios e danos decorrentes do objeto, de acordo com o Código de Defesa do Consumidor (Lei nº 8.078, de 1990);</w:t>
      </w:r>
    </w:p>
    <w:p w14:paraId="2E9A7F29" w14:textId="77777777" w:rsidR="007E564A" w:rsidRPr="00602AAB" w:rsidRDefault="007E564A" w:rsidP="007E564A">
      <w:pPr>
        <w:pStyle w:val="PargrafodaLista"/>
        <w:numPr>
          <w:ilvl w:val="2"/>
          <w:numId w:val="3"/>
        </w:numPr>
        <w:ind w:left="0" w:firstLine="0"/>
        <w:jc w:val="both"/>
        <w:rPr>
          <w:rFonts w:ascii="Arial Narrow" w:hAnsi="Arial Narrow"/>
          <w:b/>
          <w:bCs/>
          <w:i/>
          <w:sz w:val="21"/>
          <w:szCs w:val="21"/>
        </w:rPr>
      </w:pPr>
      <w:r w:rsidRPr="00602AAB">
        <w:rPr>
          <w:rFonts w:ascii="Arial Narrow" w:hAnsi="Arial Narrow"/>
          <w:sz w:val="21"/>
          <w:szCs w:val="21"/>
        </w:rPr>
        <w:t>Manter, durante a execução do contrato todas as condições de habilitação previstas neste Edital, e em compatibilidade com as obrigações assumidas;</w:t>
      </w:r>
    </w:p>
    <w:p w14:paraId="780D0542" w14:textId="77777777" w:rsidR="007E564A" w:rsidRPr="00602AAB" w:rsidRDefault="007E564A" w:rsidP="007E564A">
      <w:pPr>
        <w:pStyle w:val="PargrafodaLista"/>
        <w:numPr>
          <w:ilvl w:val="2"/>
          <w:numId w:val="3"/>
        </w:numPr>
        <w:ind w:left="0" w:firstLine="0"/>
        <w:jc w:val="both"/>
        <w:rPr>
          <w:rFonts w:ascii="Arial Narrow" w:hAnsi="Arial Narrow"/>
          <w:b/>
          <w:bCs/>
          <w:i/>
          <w:sz w:val="21"/>
          <w:szCs w:val="21"/>
        </w:rPr>
      </w:pPr>
      <w:r w:rsidRPr="00602AAB">
        <w:rPr>
          <w:rFonts w:ascii="Arial Narrow" w:hAnsi="Arial Narrow"/>
          <w:sz w:val="21"/>
          <w:szCs w:val="21"/>
        </w:rPr>
        <w:t>Comunicar ao contratante, no prazo máximo de 24 (vinte e quatro) horas que antecede a data da entrega, os motivos que impossibilitem o cumprimento do prazo previsto, com a devida comprovação;</w:t>
      </w:r>
    </w:p>
    <w:p w14:paraId="268FAC1D" w14:textId="77777777" w:rsidR="007E564A" w:rsidRPr="00602AAB" w:rsidRDefault="007E564A" w:rsidP="007E564A">
      <w:pPr>
        <w:pStyle w:val="PargrafodaLista"/>
        <w:numPr>
          <w:ilvl w:val="2"/>
          <w:numId w:val="3"/>
        </w:numPr>
        <w:ind w:left="0" w:firstLine="0"/>
        <w:jc w:val="both"/>
        <w:rPr>
          <w:rFonts w:ascii="Arial Narrow" w:hAnsi="Arial Narrow"/>
          <w:b/>
          <w:bCs/>
          <w:i/>
          <w:sz w:val="21"/>
          <w:szCs w:val="21"/>
        </w:rPr>
      </w:pPr>
      <w:r w:rsidRPr="00602AAB">
        <w:rPr>
          <w:rFonts w:ascii="Arial Narrow" w:hAnsi="Arial Narrow"/>
          <w:sz w:val="21"/>
          <w:szCs w:val="21"/>
        </w:rPr>
        <w:t>Atender às determinações regulares emitidas pelo fiscal ou gestor do contrato ou autoridade superior (art. 137,</w:t>
      </w:r>
      <w:r>
        <w:rPr>
          <w:rFonts w:ascii="Arial Narrow" w:hAnsi="Arial Narrow"/>
          <w:sz w:val="21"/>
          <w:szCs w:val="21"/>
        </w:rPr>
        <w:t xml:space="preserve"> </w:t>
      </w:r>
      <w:r w:rsidRPr="00602AAB">
        <w:rPr>
          <w:rFonts w:ascii="Arial Narrow" w:hAnsi="Arial Narrow"/>
          <w:sz w:val="21"/>
          <w:szCs w:val="21"/>
        </w:rPr>
        <w:t>II, da Lei n.º 14.133, de 2021) e prestar todo esclarecimento ou informação por eles solicitados;</w:t>
      </w:r>
    </w:p>
    <w:p w14:paraId="70CAA72E" w14:textId="77777777" w:rsidR="007E564A" w:rsidRPr="00602AAB" w:rsidRDefault="007E564A" w:rsidP="007E564A">
      <w:pPr>
        <w:pStyle w:val="PargrafodaLista"/>
        <w:numPr>
          <w:ilvl w:val="2"/>
          <w:numId w:val="3"/>
        </w:numPr>
        <w:ind w:left="0" w:firstLine="0"/>
        <w:jc w:val="both"/>
        <w:rPr>
          <w:rFonts w:ascii="Arial Narrow" w:hAnsi="Arial Narrow"/>
          <w:b/>
          <w:bCs/>
          <w:i/>
          <w:sz w:val="21"/>
          <w:szCs w:val="21"/>
        </w:rPr>
      </w:pPr>
      <w:r w:rsidRPr="00602AAB">
        <w:rPr>
          <w:rFonts w:ascii="Arial Narrow" w:hAnsi="Arial Narrow"/>
          <w:sz w:val="21"/>
          <w:szCs w:val="21"/>
        </w:rPr>
        <w:t>Atender a todos os pedidos de fornecimento, não se admitindo procrastinação em função de pedido de revisão de preços.</w:t>
      </w:r>
    </w:p>
    <w:p w14:paraId="297C76F7" w14:textId="77777777" w:rsidR="007E564A" w:rsidRPr="00602AAB" w:rsidRDefault="007E564A" w:rsidP="007E564A">
      <w:pPr>
        <w:pStyle w:val="PargrafodaLista"/>
        <w:numPr>
          <w:ilvl w:val="2"/>
          <w:numId w:val="3"/>
        </w:numPr>
        <w:ind w:left="0" w:firstLine="0"/>
        <w:jc w:val="both"/>
        <w:rPr>
          <w:rFonts w:ascii="Arial Narrow" w:hAnsi="Arial Narrow"/>
          <w:b/>
          <w:bCs/>
          <w:i/>
          <w:sz w:val="21"/>
          <w:szCs w:val="21"/>
        </w:rPr>
      </w:pPr>
      <w:r w:rsidRPr="00602AAB">
        <w:rPr>
          <w:rFonts w:ascii="Arial Narrow" w:hAnsi="Arial Narrow"/>
          <w:sz w:val="21"/>
          <w:szCs w:val="2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6ECA0E6" w14:textId="77777777" w:rsidR="007E564A" w:rsidRPr="00602AAB" w:rsidRDefault="007E564A" w:rsidP="007E564A">
      <w:pPr>
        <w:pStyle w:val="PargrafodaLista"/>
        <w:numPr>
          <w:ilvl w:val="2"/>
          <w:numId w:val="3"/>
        </w:numPr>
        <w:ind w:left="0" w:firstLine="0"/>
        <w:jc w:val="both"/>
        <w:rPr>
          <w:rFonts w:ascii="Arial Narrow" w:hAnsi="Arial Narrow"/>
          <w:b/>
          <w:bCs/>
          <w:i/>
          <w:sz w:val="21"/>
          <w:szCs w:val="21"/>
        </w:rPr>
      </w:pPr>
      <w:r w:rsidRPr="00602AAB">
        <w:rPr>
          <w:rFonts w:ascii="Arial Narrow" w:hAnsi="Arial Narrow"/>
          <w:sz w:val="21"/>
          <w:szCs w:val="21"/>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EE54FC0"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602AAB">
        <w:rPr>
          <w:rFonts w:ascii="Arial Narrow" w:hAnsi="Arial Narrow"/>
          <w:sz w:val="21"/>
          <w:szCs w:val="21"/>
        </w:rPr>
        <w:t xml:space="preserve">Quando </w:t>
      </w:r>
      <w:r>
        <w:rPr>
          <w:rFonts w:ascii="Arial Narrow" w:hAnsi="Arial Narrow"/>
          <w:sz w:val="21"/>
          <w:szCs w:val="21"/>
        </w:rPr>
        <w:t>requerido</w:t>
      </w:r>
      <w:r w:rsidRPr="00602AAB">
        <w:rPr>
          <w:rFonts w:ascii="Arial Narrow" w:hAnsi="Arial Narrow"/>
          <w:sz w:val="21"/>
          <w:szCs w:val="21"/>
        </w:rPr>
        <w:t xml:space="preserv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1E315B6F"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sz w:val="21"/>
          <w:szCs w:val="21"/>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68D6D44" w14:textId="77777777" w:rsidR="007E564A" w:rsidRPr="003679A2" w:rsidRDefault="007E564A" w:rsidP="007E564A">
      <w:pPr>
        <w:pStyle w:val="PargrafodaLista"/>
        <w:numPr>
          <w:ilvl w:val="2"/>
          <w:numId w:val="3"/>
        </w:numPr>
        <w:ind w:left="0" w:firstLine="0"/>
        <w:jc w:val="both"/>
        <w:rPr>
          <w:rFonts w:ascii="Arial Narrow" w:hAnsi="Arial Narrow"/>
          <w:b/>
          <w:bCs/>
          <w:i/>
          <w:sz w:val="21"/>
          <w:szCs w:val="21"/>
        </w:rPr>
      </w:pPr>
      <w:r w:rsidRPr="003679A2">
        <w:rPr>
          <w:rFonts w:ascii="Arial Narrow" w:hAnsi="Arial Narrow" w:cs="Arial"/>
          <w:sz w:val="21"/>
          <w:szCs w:val="21"/>
          <w:lang w:eastAsia="ar-SA"/>
        </w:rPr>
        <w:t>Deverá o Fornecedor assumir a responsabilidade por todas as providências e obrigações estabelecidas na legislação específica em caso de acidentes de trabalho, quando, em ocorrência da espécie, forem vítimas os seus empregados durante a prestação do serviço ou em conexão com ele, ainda que acontecido em dependência do Município.</w:t>
      </w:r>
    </w:p>
    <w:p w14:paraId="5AA5AF88"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cs="Arial"/>
          <w:sz w:val="21"/>
          <w:szCs w:val="21"/>
          <w:lang w:eastAsia="ar-SA"/>
        </w:rPr>
        <w:t>Comunicar ao Fiscal do contrato, no prazo de 24 (vinte e quatro) horas, qualquer ocorrência anormal ou acidente que se verifique no local da execução do objeto contratual.</w:t>
      </w:r>
    </w:p>
    <w:p w14:paraId="214BC87A"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cs="Arial"/>
          <w:sz w:val="21"/>
          <w:szCs w:val="21"/>
          <w:lang w:eastAsia="ar-SA"/>
        </w:rPr>
        <w:t>Paralisar, por determinação do contratante, qualquer atividade que não esteja sendo executada de acordo com a boa técnica ou que ponha em risco a segurança de pessoas ou bens de terceiros.</w:t>
      </w:r>
    </w:p>
    <w:p w14:paraId="7356C284"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cs="Arial"/>
          <w:sz w:val="21"/>
          <w:szCs w:val="21"/>
          <w:lang w:eastAsia="ar-SA"/>
        </w:rPr>
        <w:t xml:space="preserve">Manter durante toda a vigência do contrato, em compatibilidade com as obrigações assumidas, todas as condições exigidas para habilitação na licitação; </w:t>
      </w:r>
    </w:p>
    <w:p w14:paraId="627125C1"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cs="Arial"/>
          <w:sz w:val="21"/>
          <w:szCs w:val="21"/>
          <w:lang w:eastAsia="ar-SA"/>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29C25B38"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cs="Arial"/>
          <w:sz w:val="21"/>
          <w:szCs w:val="21"/>
          <w:lang w:eastAsia="ar-SA"/>
        </w:rPr>
        <w:t>Comprovar a reserva de cargos a que se refere a cláusula acima, no prazo fixado pelo fiscal do contrato, com a indicação dos empregados que preencheram as referidas vagas (art. 116, parágrafo único, da Lei n.º 14.133, de 2021);</w:t>
      </w:r>
    </w:p>
    <w:p w14:paraId="203241B9"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cs="Arial"/>
          <w:sz w:val="21"/>
          <w:szCs w:val="21"/>
          <w:lang w:eastAsia="ar-SA"/>
        </w:rPr>
        <w:t xml:space="preserve">Guardar sigilo sobre todas as informações obtidas em decorrência do cumprimento do contrato; </w:t>
      </w:r>
    </w:p>
    <w:p w14:paraId="43100988"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cs="Arial"/>
          <w:sz w:val="21"/>
          <w:szCs w:val="21"/>
          <w:lang w:eastAsia="ar-SA"/>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94A9081"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cs="Arial"/>
          <w:sz w:val="21"/>
          <w:szCs w:val="21"/>
          <w:lang w:eastAsia="ar-SA"/>
        </w:rPr>
        <w:t>Cumprir, além dos postulados legais vigentes de âmbito federal, estadual ou municipal, as normas de segurança do contratante;</w:t>
      </w:r>
    </w:p>
    <w:p w14:paraId="1C96867F"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sidRPr="005A5E3A">
        <w:rPr>
          <w:rFonts w:ascii="Arial Narrow" w:hAnsi="Arial Narrow"/>
          <w:sz w:val="21"/>
          <w:szCs w:val="21"/>
        </w:rPr>
        <w:t xml:space="preserve">Para fins de atendimento ao disposto na </w:t>
      </w:r>
      <w:r w:rsidRPr="005A5E3A">
        <w:rPr>
          <w:rFonts w:ascii="Arial Narrow" w:hAnsi="Arial Narrow"/>
          <w:b/>
          <w:bCs/>
          <w:sz w:val="21"/>
          <w:szCs w:val="21"/>
        </w:rPr>
        <w:t>Lei nº 13.709/2018 – Lei Geral de Proteção de Dados Pessoais (LGPD),</w:t>
      </w:r>
      <w:r w:rsidRPr="005A5E3A">
        <w:rPr>
          <w:rFonts w:ascii="Arial Narrow" w:hAnsi="Arial Narrow"/>
          <w:sz w:val="21"/>
          <w:szCs w:val="21"/>
        </w:rPr>
        <w:t xml:space="preserve"> as informações e dados apresentados para participar do processo licitatório, são de domínio público, em razão dos princípios do interesse público e da publicidade dos atos efetuados pela municipalidade.</w:t>
      </w:r>
    </w:p>
    <w:p w14:paraId="55B2839D" w14:textId="77777777" w:rsidR="007E564A" w:rsidRPr="005A5E3A" w:rsidRDefault="007E564A" w:rsidP="007E564A">
      <w:pPr>
        <w:pStyle w:val="PargrafodaLista"/>
        <w:numPr>
          <w:ilvl w:val="2"/>
          <w:numId w:val="3"/>
        </w:numPr>
        <w:ind w:left="0" w:firstLine="0"/>
        <w:jc w:val="both"/>
        <w:rPr>
          <w:rFonts w:ascii="Arial Narrow" w:hAnsi="Arial Narrow"/>
          <w:b/>
          <w:bCs/>
          <w:i/>
          <w:sz w:val="21"/>
          <w:szCs w:val="21"/>
        </w:rPr>
      </w:pPr>
      <w:r>
        <w:rPr>
          <w:rFonts w:ascii="Arial Narrow" w:hAnsi="Arial Narrow"/>
          <w:sz w:val="21"/>
          <w:szCs w:val="21"/>
        </w:rPr>
        <w:t xml:space="preserve">O Fornecedor </w:t>
      </w:r>
      <w:r w:rsidRPr="005A5E3A">
        <w:rPr>
          <w:rFonts w:ascii="Arial Narrow" w:hAnsi="Arial Narrow"/>
          <w:sz w:val="21"/>
          <w:szCs w:val="21"/>
        </w:rPr>
        <w:t>obriga-se ainda, em atendimento ao disposto na Lei nº 13.709/2018 – Lei Geral de Proteção de Dados Pessoais (LGPD</w:t>
      </w:r>
      <w:r w:rsidRPr="009C2206">
        <w:rPr>
          <w:rFonts w:ascii="Arial Narrow" w:hAnsi="Arial Narrow"/>
          <w:b/>
          <w:bCs/>
          <w:sz w:val="21"/>
          <w:szCs w:val="21"/>
        </w:rPr>
        <w:t>), a manter sigilo de todas as informações sobre os dados pessoais e dados pessoais sensíveis, repassados em decorrência da execução da contratação</w:t>
      </w:r>
      <w:r w:rsidRPr="005A5E3A">
        <w:rPr>
          <w:rFonts w:ascii="Arial Narrow" w:hAnsi="Arial Narrow"/>
          <w:sz w:val="21"/>
          <w:szCs w:val="21"/>
        </w:rPr>
        <w:t>, sendo vedado o repasse dessas informações, salvo aquelas decorrentes de obrigações legais ou para viabilizar o cumprimento do objeto contratado.</w:t>
      </w:r>
    </w:p>
    <w:p w14:paraId="3C6FF0D5" w14:textId="77777777" w:rsidR="007E564A" w:rsidRDefault="007E564A" w:rsidP="007E564A">
      <w:pPr>
        <w:tabs>
          <w:tab w:val="left" w:pos="851"/>
          <w:tab w:val="left" w:pos="9072"/>
          <w:tab w:val="left" w:pos="9214"/>
        </w:tabs>
        <w:suppressAutoHyphens/>
        <w:jc w:val="both"/>
        <w:rPr>
          <w:rFonts w:ascii="Arial Narrow" w:hAnsi="Arial Narrow" w:cs="Arial"/>
          <w:bCs/>
          <w:sz w:val="21"/>
          <w:szCs w:val="21"/>
          <w:lang w:eastAsia="ar-SA"/>
        </w:rPr>
      </w:pPr>
    </w:p>
    <w:p w14:paraId="2D76EA34" w14:textId="77777777" w:rsidR="007E564A" w:rsidRPr="0028453A" w:rsidRDefault="007E564A" w:rsidP="007E564A">
      <w:pPr>
        <w:jc w:val="center"/>
        <w:rPr>
          <w:rFonts w:ascii="Arial Narrow" w:hAnsi="Arial Narrow"/>
          <w:b/>
          <w:sz w:val="21"/>
          <w:szCs w:val="21"/>
        </w:rPr>
      </w:pPr>
      <w:r w:rsidRPr="0028453A">
        <w:rPr>
          <w:rFonts w:ascii="Arial Narrow" w:hAnsi="Arial Narrow"/>
          <w:b/>
          <w:sz w:val="21"/>
          <w:szCs w:val="21"/>
        </w:rPr>
        <w:t xml:space="preserve">CLAÚSULA </w:t>
      </w:r>
      <w:r>
        <w:rPr>
          <w:rFonts w:ascii="Arial Narrow" w:hAnsi="Arial Narrow"/>
          <w:b/>
          <w:sz w:val="21"/>
          <w:szCs w:val="21"/>
        </w:rPr>
        <w:t>OITAVA</w:t>
      </w:r>
    </w:p>
    <w:p w14:paraId="4603AA07" w14:textId="77777777" w:rsidR="007E564A" w:rsidRPr="0028453A" w:rsidRDefault="007E564A" w:rsidP="007E564A">
      <w:pPr>
        <w:jc w:val="center"/>
        <w:rPr>
          <w:rFonts w:ascii="Arial Narrow" w:hAnsi="Arial Narrow"/>
          <w:b/>
          <w:sz w:val="21"/>
          <w:szCs w:val="21"/>
        </w:rPr>
      </w:pPr>
      <w:r w:rsidRPr="0028453A">
        <w:rPr>
          <w:rFonts w:ascii="Arial Narrow" w:hAnsi="Arial Narrow"/>
          <w:b/>
          <w:sz w:val="21"/>
          <w:szCs w:val="21"/>
        </w:rPr>
        <w:t xml:space="preserve">DAS </w:t>
      </w:r>
      <w:r>
        <w:rPr>
          <w:rFonts w:ascii="Arial Narrow" w:hAnsi="Arial Narrow"/>
          <w:b/>
          <w:sz w:val="21"/>
          <w:szCs w:val="21"/>
        </w:rPr>
        <w:t xml:space="preserve">INFRAÇÕES E </w:t>
      </w:r>
      <w:r w:rsidRPr="0028453A">
        <w:rPr>
          <w:rFonts w:ascii="Arial Narrow" w:hAnsi="Arial Narrow"/>
          <w:b/>
          <w:sz w:val="21"/>
          <w:szCs w:val="21"/>
        </w:rPr>
        <w:t>SANÇÕES ADMINISTRATIVAS</w:t>
      </w:r>
    </w:p>
    <w:p w14:paraId="159E9FEB" w14:textId="77777777" w:rsidR="007E564A" w:rsidRPr="0028453A" w:rsidRDefault="007E564A" w:rsidP="007E564A">
      <w:pPr>
        <w:jc w:val="center"/>
        <w:rPr>
          <w:rFonts w:ascii="Arial Narrow" w:hAnsi="Arial Narrow"/>
          <w:b/>
          <w:sz w:val="21"/>
          <w:szCs w:val="21"/>
        </w:rPr>
      </w:pPr>
    </w:p>
    <w:p w14:paraId="0169B7E4" w14:textId="77777777" w:rsidR="007E564A" w:rsidRDefault="007E564A" w:rsidP="007E564A">
      <w:pPr>
        <w:pStyle w:val="PargrafodaLista"/>
        <w:widowControl w:val="0"/>
        <w:numPr>
          <w:ilvl w:val="1"/>
          <w:numId w:val="11"/>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560B1C">
        <w:rPr>
          <w:rFonts w:ascii="Arial Narrow" w:hAnsi="Arial Narrow"/>
          <w:sz w:val="21"/>
          <w:szCs w:val="21"/>
          <w:lang w:eastAsia="ar-SA"/>
        </w:rPr>
        <w:t xml:space="preserve">Comete infração administrativa, nos termos da </w:t>
      </w:r>
      <w:r>
        <w:rPr>
          <w:rFonts w:ascii="Arial Narrow" w:hAnsi="Arial Narrow"/>
          <w:sz w:val="21"/>
          <w:szCs w:val="21"/>
          <w:lang w:eastAsia="ar-SA"/>
        </w:rPr>
        <w:t>L</w:t>
      </w:r>
      <w:r w:rsidRPr="00560B1C">
        <w:rPr>
          <w:rFonts w:ascii="Arial Narrow" w:hAnsi="Arial Narrow"/>
          <w:sz w:val="21"/>
          <w:szCs w:val="21"/>
          <w:lang w:eastAsia="ar-SA"/>
        </w:rPr>
        <w:t>ei</w:t>
      </w:r>
      <w:r>
        <w:rPr>
          <w:rFonts w:ascii="Arial Narrow" w:hAnsi="Arial Narrow"/>
          <w:sz w:val="21"/>
          <w:szCs w:val="21"/>
          <w:lang w:eastAsia="ar-SA"/>
        </w:rPr>
        <w:t xml:space="preserve"> 14.133/2021, o contratado que</w:t>
      </w:r>
      <w:r w:rsidRPr="00560B1C">
        <w:rPr>
          <w:rFonts w:ascii="Arial Narrow" w:hAnsi="Arial Narrow"/>
          <w:sz w:val="21"/>
          <w:szCs w:val="21"/>
          <w:lang w:eastAsia="ar-SA"/>
        </w:rPr>
        <w:t xml:space="preserve">: </w:t>
      </w:r>
    </w:p>
    <w:p w14:paraId="4FC05E2C" w14:textId="77777777" w:rsidR="007E564A" w:rsidRDefault="007E564A" w:rsidP="007E564A">
      <w:pPr>
        <w:pStyle w:val="PargrafodaLista"/>
        <w:widowControl w:val="0"/>
        <w:numPr>
          <w:ilvl w:val="0"/>
          <w:numId w:val="10"/>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w:t>
      </w:r>
    </w:p>
    <w:p w14:paraId="21E9AE9B" w14:textId="77777777" w:rsidR="007E564A" w:rsidRDefault="007E564A" w:rsidP="007E564A">
      <w:pPr>
        <w:pStyle w:val="PargrafodaLista"/>
        <w:widowControl w:val="0"/>
        <w:numPr>
          <w:ilvl w:val="0"/>
          <w:numId w:val="10"/>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parcial do contrato que cause grave dano à Administração ou ao funcionamento dos</w:t>
      </w:r>
      <w:r>
        <w:rPr>
          <w:rFonts w:ascii="Arial Narrow" w:hAnsi="Arial Narrow"/>
          <w:sz w:val="21"/>
          <w:szCs w:val="21"/>
          <w:lang w:eastAsia="ar-SA"/>
        </w:rPr>
        <w:t xml:space="preserve"> </w:t>
      </w:r>
      <w:r w:rsidRPr="009968B8">
        <w:rPr>
          <w:rFonts w:ascii="Arial Narrow" w:hAnsi="Arial Narrow"/>
          <w:sz w:val="21"/>
          <w:szCs w:val="21"/>
          <w:lang w:eastAsia="ar-SA"/>
        </w:rPr>
        <w:t>serviços públicos ou ao interesse coletivo;</w:t>
      </w:r>
    </w:p>
    <w:p w14:paraId="1CDC2F7A" w14:textId="77777777" w:rsidR="007E564A" w:rsidRDefault="007E564A" w:rsidP="007E564A">
      <w:pPr>
        <w:pStyle w:val="PargrafodaLista"/>
        <w:widowControl w:val="0"/>
        <w:numPr>
          <w:ilvl w:val="0"/>
          <w:numId w:val="10"/>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der causa à inexecução total do contrato;</w:t>
      </w:r>
    </w:p>
    <w:p w14:paraId="46161384" w14:textId="77777777" w:rsidR="007E564A" w:rsidRDefault="007E564A" w:rsidP="007E564A">
      <w:pPr>
        <w:pStyle w:val="PargrafodaLista"/>
        <w:widowControl w:val="0"/>
        <w:numPr>
          <w:ilvl w:val="0"/>
          <w:numId w:val="10"/>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ensejar o retardamento da execução ou da entrega do objeto da contratação sem motivo justificado;</w:t>
      </w:r>
    </w:p>
    <w:p w14:paraId="57F791A2" w14:textId="77777777" w:rsidR="007E564A" w:rsidRDefault="007E564A" w:rsidP="007E564A">
      <w:pPr>
        <w:pStyle w:val="PargrafodaLista"/>
        <w:widowControl w:val="0"/>
        <w:numPr>
          <w:ilvl w:val="0"/>
          <w:numId w:val="10"/>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apresentar documentação falsa ou prestar declaração falsa durante a execução do contrato;</w:t>
      </w:r>
    </w:p>
    <w:p w14:paraId="4F9AD628" w14:textId="77777777" w:rsidR="007E564A" w:rsidRDefault="007E564A" w:rsidP="007E564A">
      <w:pPr>
        <w:pStyle w:val="PargrafodaLista"/>
        <w:widowControl w:val="0"/>
        <w:numPr>
          <w:ilvl w:val="0"/>
          <w:numId w:val="10"/>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fraudulento na execução do contrato;</w:t>
      </w:r>
    </w:p>
    <w:p w14:paraId="0216A25D" w14:textId="77777777" w:rsidR="007E564A" w:rsidRDefault="007E564A" w:rsidP="007E564A">
      <w:pPr>
        <w:pStyle w:val="PargrafodaLista"/>
        <w:widowControl w:val="0"/>
        <w:numPr>
          <w:ilvl w:val="0"/>
          <w:numId w:val="10"/>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comportar-se de modo inidôneo ou cometer fraude de qualquer natureza;</w:t>
      </w:r>
    </w:p>
    <w:p w14:paraId="395F777E" w14:textId="77777777" w:rsidR="007E564A" w:rsidRPr="009968B8" w:rsidRDefault="007E564A" w:rsidP="007E564A">
      <w:pPr>
        <w:pStyle w:val="PargrafodaLista"/>
        <w:widowControl w:val="0"/>
        <w:numPr>
          <w:ilvl w:val="0"/>
          <w:numId w:val="10"/>
        </w:numPr>
        <w:tabs>
          <w:tab w:val="left" w:pos="567"/>
          <w:tab w:val="left" w:pos="851"/>
          <w:tab w:val="left" w:pos="2270"/>
          <w:tab w:val="left" w:pos="4294"/>
        </w:tabs>
        <w:suppressAutoHyphens/>
        <w:ind w:left="567" w:firstLine="0"/>
        <w:jc w:val="both"/>
        <w:rPr>
          <w:rFonts w:ascii="Arial Narrow" w:hAnsi="Arial Narrow"/>
          <w:sz w:val="21"/>
          <w:szCs w:val="21"/>
          <w:lang w:eastAsia="ar-SA"/>
        </w:rPr>
      </w:pPr>
      <w:r w:rsidRPr="009968B8">
        <w:rPr>
          <w:rFonts w:ascii="Arial Narrow" w:hAnsi="Arial Narrow"/>
          <w:sz w:val="21"/>
          <w:szCs w:val="21"/>
          <w:lang w:eastAsia="ar-SA"/>
        </w:rPr>
        <w:t>praticar ato lesivo previsto no art. 5º da Lei nº 12.846, de 1º de agosto de 2013.</w:t>
      </w:r>
    </w:p>
    <w:p w14:paraId="1E77EEF9" w14:textId="77777777" w:rsidR="007E564A" w:rsidRDefault="007E564A" w:rsidP="007E564A">
      <w:pPr>
        <w:pStyle w:val="PargrafodaLista"/>
        <w:widowControl w:val="0"/>
        <w:tabs>
          <w:tab w:val="left" w:pos="567"/>
          <w:tab w:val="left" w:pos="851"/>
          <w:tab w:val="left" w:pos="2270"/>
          <w:tab w:val="left" w:pos="4294"/>
        </w:tabs>
        <w:suppressAutoHyphens/>
        <w:ind w:left="0"/>
        <w:jc w:val="both"/>
        <w:rPr>
          <w:rFonts w:ascii="Arial Narrow" w:hAnsi="Arial Narrow"/>
          <w:sz w:val="21"/>
          <w:szCs w:val="21"/>
          <w:lang w:eastAsia="ar-SA"/>
        </w:rPr>
      </w:pPr>
    </w:p>
    <w:p w14:paraId="7A179AE6" w14:textId="77777777" w:rsidR="007E564A" w:rsidRPr="00FA7731" w:rsidRDefault="007E564A" w:rsidP="007E564A">
      <w:pPr>
        <w:pStyle w:val="PargrafodaLista"/>
        <w:widowControl w:val="0"/>
        <w:numPr>
          <w:ilvl w:val="1"/>
          <w:numId w:val="11"/>
        </w:numPr>
        <w:tabs>
          <w:tab w:val="left" w:pos="0"/>
          <w:tab w:val="left" w:pos="536"/>
          <w:tab w:val="left" w:pos="567"/>
          <w:tab w:val="left" w:pos="2270"/>
          <w:tab w:val="left" w:pos="4294"/>
        </w:tabs>
        <w:suppressAutoHyphens/>
        <w:ind w:left="0" w:firstLine="0"/>
        <w:jc w:val="both"/>
        <w:rPr>
          <w:rFonts w:ascii="Arial Narrow" w:hAnsi="Arial Narrow"/>
          <w:sz w:val="21"/>
          <w:szCs w:val="21"/>
          <w:lang w:eastAsia="ar-SA"/>
        </w:rPr>
      </w:pPr>
      <w:r w:rsidRPr="00FA7731">
        <w:rPr>
          <w:rFonts w:ascii="Arial Narrow" w:hAnsi="Arial Narrow"/>
          <w:sz w:val="21"/>
          <w:szCs w:val="21"/>
          <w:lang w:eastAsia="ar-SA"/>
        </w:rPr>
        <w:t>Serão aplicadas ao contratado que incorrer nas infrações acima descritas as seguintes sanções:</w:t>
      </w:r>
    </w:p>
    <w:p w14:paraId="769E5E97" w14:textId="77777777" w:rsidR="007E564A" w:rsidRDefault="007E564A" w:rsidP="007E564A">
      <w:pPr>
        <w:pStyle w:val="PargrafodaLista"/>
        <w:widowControl w:val="0"/>
        <w:numPr>
          <w:ilvl w:val="2"/>
          <w:numId w:val="11"/>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Advertência</w:t>
      </w:r>
      <w:r w:rsidRPr="002643A5">
        <w:rPr>
          <w:rFonts w:ascii="Arial Narrow" w:hAnsi="Arial Narrow"/>
          <w:sz w:val="21"/>
          <w:szCs w:val="21"/>
          <w:lang w:eastAsia="ar-SA"/>
        </w:rPr>
        <w:t>, quando o contratado der causa à inexecução parcial do contrato, sempre que não se justificar a imposição de penalidade mais grave (art. 156, §2º, da Lei nº 14.133, de 2021);</w:t>
      </w:r>
    </w:p>
    <w:p w14:paraId="349FBC92" w14:textId="77777777" w:rsidR="007E564A" w:rsidRDefault="007E564A" w:rsidP="007E564A">
      <w:pPr>
        <w:pStyle w:val="PargrafodaLista"/>
        <w:widowControl w:val="0"/>
        <w:numPr>
          <w:ilvl w:val="2"/>
          <w:numId w:val="11"/>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Impedimento de licitar e contratar</w:t>
      </w:r>
      <w:r w:rsidRPr="002643A5">
        <w:rPr>
          <w:rFonts w:ascii="Arial Narrow" w:hAnsi="Arial Narrow"/>
          <w:sz w:val="21"/>
          <w:szCs w:val="21"/>
          <w:lang w:eastAsia="ar-SA"/>
        </w:rPr>
        <w:t xml:space="preserve">, quando praticadas as condutas descritas nas alíneas “b”, “c” e “d” do subitem acima deste Contrato, sempre que não se justificar a imposição de penalidade mais grave (art. 156, </w:t>
      </w:r>
      <w:r w:rsidRPr="002643A5">
        <w:rPr>
          <w:rFonts w:ascii="Arial Narrow" w:hAnsi="Arial Narrow"/>
          <w:sz w:val="21"/>
          <w:szCs w:val="21"/>
          <w:lang w:eastAsia="ar-SA"/>
        </w:rPr>
        <w:lastRenderedPageBreak/>
        <w:t>§ 4º, da Lei nº 14.133, de 2021);</w:t>
      </w:r>
    </w:p>
    <w:p w14:paraId="6F11EE4D" w14:textId="77777777" w:rsidR="007E564A" w:rsidRDefault="007E564A" w:rsidP="007E564A">
      <w:pPr>
        <w:pStyle w:val="PargrafodaLista"/>
        <w:widowControl w:val="0"/>
        <w:numPr>
          <w:ilvl w:val="2"/>
          <w:numId w:val="11"/>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Declaração de inidoneidade</w:t>
      </w:r>
      <w:r w:rsidRPr="002643A5">
        <w:rPr>
          <w:rFonts w:ascii="Arial Narrow" w:hAnsi="Arial Narrow"/>
          <w:sz w:val="21"/>
          <w:szCs w:val="21"/>
          <w:lang w:eastAsia="ar-SA"/>
        </w:rPr>
        <w:t xml:space="preserve"> para licitar e contratar, quando praticadas as condutas descritas nas alíneas “e”, “f”, “g” e “h” do subitem acima deste Contrato, bem como nas alíneas “b”, “c” e “d”, que justifiquem a imposição de penalidade mais grave (art. 156, §5º, da Lei nº 14.133, de 2021).</w:t>
      </w:r>
    </w:p>
    <w:p w14:paraId="1DEFE1D5" w14:textId="77777777" w:rsidR="007E564A" w:rsidRDefault="007E564A" w:rsidP="007E564A">
      <w:pPr>
        <w:pStyle w:val="PargrafodaLista"/>
        <w:widowControl w:val="0"/>
        <w:numPr>
          <w:ilvl w:val="2"/>
          <w:numId w:val="11"/>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b/>
          <w:bCs/>
          <w:sz w:val="21"/>
          <w:szCs w:val="21"/>
          <w:lang w:eastAsia="ar-SA"/>
        </w:rPr>
        <w:t>Multa</w:t>
      </w:r>
      <w:r w:rsidRPr="002643A5">
        <w:rPr>
          <w:rFonts w:ascii="Arial Narrow" w:hAnsi="Arial Narrow"/>
          <w:sz w:val="21"/>
          <w:szCs w:val="21"/>
          <w:lang w:eastAsia="ar-SA"/>
        </w:rPr>
        <w:t>:</w:t>
      </w:r>
    </w:p>
    <w:p w14:paraId="16B7648D" w14:textId="77777777" w:rsidR="007E564A" w:rsidRDefault="007E564A" w:rsidP="007E564A">
      <w:pPr>
        <w:pStyle w:val="PargrafodaLista"/>
        <w:widowControl w:val="0"/>
        <w:numPr>
          <w:ilvl w:val="3"/>
          <w:numId w:val="11"/>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2643A5">
        <w:rPr>
          <w:rFonts w:ascii="Arial Narrow" w:hAnsi="Arial Narrow"/>
          <w:sz w:val="21"/>
          <w:szCs w:val="21"/>
          <w:lang w:eastAsia="ar-SA"/>
        </w:rPr>
        <w:t>Na ocorrência de atraso injustificado para assinatura da Ata de Registro de Preço, para o início da execução dos serviços ou entrega dos materiais, inexecução parcial ou total do contrato, as multas a serem aplicadas observarão os seguintes parâmetros:</w:t>
      </w:r>
    </w:p>
    <w:p w14:paraId="1499233B" w14:textId="77777777" w:rsidR="007E564A" w:rsidRPr="000E2740" w:rsidRDefault="007E564A" w:rsidP="007E564A">
      <w:pPr>
        <w:pStyle w:val="PargrafodaLista"/>
        <w:widowControl w:val="0"/>
        <w:numPr>
          <w:ilvl w:val="0"/>
          <w:numId w:val="12"/>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b/>
          <w:i/>
          <w:sz w:val="21"/>
          <w:szCs w:val="21"/>
          <w:u w:val="single"/>
          <w:lang w:eastAsia="ar-SA"/>
        </w:rPr>
        <w:t>0,5% (cinco décimos por cento) do valor do contrato ou Ata de Registro de Preço por dia de mora na assinatura da Ata de Registro de Preço ou atraso no início da execução dos serviços ou entrega dos materiais, até o máximo de 3,5% (três inteiros e cinco décimos por cento), o que configurará a inexecução total do contrato, sem prejuízo da rescisão unilateral da avença;</w:t>
      </w:r>
    </w:p>
    <w:p w14:paraId="51E95624" w14:textId="77777777" w:rsidR="007E564A" w:rsidRDefault="007E564A" w:rsidP="007E564A">
      <w:pPr>
        <w:pStyle w:val="PargrafodaLista"/>
        <w:widowControl w:val="0"/>
        <w:numPr>
          <w:ilvl w:val="0"/>
          <w:numId w:val="12"/>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Até o máximo de 20% (vinte por cento) do valor do contrato ou Ata de Registro de Preço no caso de inexecução parcial do contrato;</w:t>
      </w:r>
    </w:p>
    <w:p w14:paraId="7F9A7665" w14:textId="77777777" w:rsidR="007E564A" w:rsidRPr="000E2740" w:rsidRDefault="007E564A" w:rsidP="007E564A">
      <w:pPr>
        <w:pStyle w:val="PargrafodaLista"/>
        <w:widowControl w:val="0"/>
        <w:numPr>
          <w:ilvl w:val="0"/>
          <w:numId w:val="12"/>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0E2740">
        <w:rPr>
          <w:rFonts w:ascii="Arial Narrow" w:hAnsi="Arial Narrow"/>
          <w:sz w:val="21"/>
          <w:szCs w:val="21"/>
          <w:lang w:eastAsia="ar-SA"/>
        </w:rPr>
        <w:t>30% (trinta por cento) do valor do contrato ou Ata de Registro de Preço no caso de inexecução total do contrato.</w:t>
      </w:r>
    </w:p>
    <w:p w14:paraId="63BD004B" w14:textId="77777777" w:rsidR="007E564A" w:rsidRPr="00EC37F7" w:rsidRDefault="007E564A" w:rsidP="007E564A">
      <w:pPr>
        <w:pStyle w:val="PargrafodaLista"/>
        <w:widowControl w:val="0"/>
        <w:numPr>
          <w:ilvl w:val="3"/>
          <w:numId w:val="11"/>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Será configurada a inexecução total do objeto, quando:</w:t>
      </w:r>
    </w:p>
    <w:p w14:paraId="64C123F9" w14:textId="77777777" w:rsidR="007E564A" w:rsidRPr="00EC37F7" w:rsidRDefault="007E564A" w:rsidP="007E564A">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Houver atraso injustificado, do início dos serviços ou entrega dos materiais, na totalidade requerida, por mais de 07 (sete) dias corridos após o recebimento pela Contratada da ordem de serviços.</w:t>
      </w:r>
    </w:p>
    <w:p w14:paraId="608DE26B" w14:textId="77777777" w:rsidR="007E564A" w:rsidRPr="00EC37F7" w:rsidRDefault="007E564A" w:rsidP="007E564A">
      <w:pPr>
        <w:pStyle w:val="PargrafodaLista"/>
        <w:widowControl w:val="0"/>
        <w:numPr>
          <w:ilvl w:val="0"/>
          <w:numId w:val="13"/>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1</w:t>
      </w:r>
      <w:r>
        <w:rPr>
          <w:rFonts w:ascii="Arial Narrow" w:hAnsi="Arial Narrow"/>
          <w:sz w:val="21"/>
          <w:szCs w:val="21"/>
          <w:lang w:eastAsia="ar-SA"/>
        </w:rPr>
        <w:t>3</w:t>
      </w:r>
      <w:r w:rsidRPr="00EC37F7">
        <w:rPr>
          <w:rFonts w:ascii="Arial Narrow" w:hAnsi="Arial Narrow"/>
          <w:sz w:val="21"/>
          <w:szCs w:val="21"/>
          <w:lang w:eastAsia="ar-SA"/>
        </w:rPr>
        <w:t>.6.2. Todos os serviços executados não forem aceitos pelo Município por não atenderem às especificações deste documento, durante 30 (trinta) dias consecutivos de prestação dos serviços ou entrega de materiais.</w:t>
      </w:r>
    </w:p>
    <w:p w14:paraId="3E341057" w14:textId="77777777" w:rsidR="007E564A" w:rsidRPr="00EC37F7" w:rsidRDefault="007E564A" w:rsidP="007E564A">
      <w:pPr>
        <w:pStyle w:val="PargrafodaLista"/>
        <w:widowControl w:val="0"/>
        <w:numPr>
          <w:ilvl w:val="3"/>
          <w:numId w:val="11"/>
        </w:numPr>
        <w:tabs>
          <w:tab w:val="left" w:pos="0"/>
          <w:tab w:val="left" w:pos="536"/>
          <w:tab w:val="left" w:pos="567"/>
          <w:tab w:val="left" w:pos="851"/>
          <w:tab w:val="left" w:pos="4294"/>
        </w:tabs>
        <w:suppressAutoHyphens/>
        <w:ind w:left="0" w:firstLine="0"/>
        <w:jc w:val="both"/>
        <w:rPr>
          <w:rFonts w:ascii="Arial Narrow" w:hAnsi="Arial Narrow"/>
          <w:sz w:val="21"/>
          <w:szCs w:val="21"/>
          <w:lang w:eastAsia="ar-SA"/>
        </w:rPr>
      </w:pPr>
      <w:r w:rsidRPr="00EC37F7">
        <w:rPr>
          <w:rFonts w:ascii="Arial Narrow" w:hAnsi="Arial Narrow"/>
          <w:sz w:val="21"/>
          <w:szCs w:val="21"/>
          <w:lang w:eastAsia="ar-SA"/>
        </w:rPr>
        <w:t>O valor da multa poderá ser descontado do pagamento a ser efetuado à proponente Contratada:</w:t>
      </w:r>
    </w:p>
    <w:p w14:paraId="6E63C1E7" w14:textId="77777777" w:rsidR="007E564A" w:rsidRPr="00EC37F7" w:rsidRDefault="007E564A" w:rsidP="007E564A">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 xml:space="preserve">Se o valor a ser pago à proponente Contratada não for suficiente para cobrir o valor da multa, fica </w:t>
      </w:r>
      <w:proofErr w:type="spellStart"/>
      <w:r w:rsidRPr="00EC37F7">
        <w:rPr>
          <w:rFonts w:ascii="Arial Narrow" w:hAnsi="Arial Narrow"/>
          <w:sz w:val="21"/>
          <w:szCs w:val="21"/>
          <w:lang w:eastAsia="ar-SA"/>
        </w:rPr>
        <w:t>est</w:t>
      </w:r>
      <w:r>
        <w:rPr>
          <w:rFonts w:ascii="Arial Narrow" w:hAnsi="Arial Narrow"/>
          <w:sz w:val="21"/>
          <w:szCs w:val="21"/>
          <w:lang w:eastAsia="ar-SA"/>
        </w:rPr>
        <w:t>a</w:t>
      </w:r>
      <w:proofErr w:type="spellEnd"/>
      <w:r w:rsidRPr="00EC37F7">
        <w:rPr>
          <w:rFonts w:ascii="Arial Narrow" w:hAnsi="Arial Narrow"/>
          <w:sz w:val="21"/>
          <w:szCs w:val="21"/>
          <w:lang w:eastAsia="ar-SA"/>
        </w:rPr>
        <w:t xml:space="preserve"> obrigada a recolher a importância devida no prazo de </w:t>
      </w:r>
      <w:r w:rsidRPr="001B0F0F">
        <w:rPr>
          <w:rFonts w:ascii="Arial Narrow" w:hAnsi="Arial Narrow"/>
          <w:sz w:val="21"/>
          <w:szCs w:val="21"/>
          <w:lang w:eastAsia="ar-SA"/>
        </w:rPr>
        <w:t>10 (dez) dias úteis</w:t>
      </w:r>
      <w:r w:rsidRPr="00EC37F7">
        <w:rPr>
          <w:rFonts w:ascii="Arial Narrow" w:hAnsi="Arial Narrow"/>
          <w:sz w:val="21"/>
          <w:szCs w:val="21"/>
          <w:lang w:eastAsia="ar-SA"/>
        </w:rPr>
        <w:t>, contado da comunicação oficial.</w:t>
      </w:r>
    </w:p>
    <w:p w14:paraId="0412B521" w14:textId="77777777" w:rsidR="007E564A" w:rsidRPr="00EC37F7" w:rsidRDefault="007E564A" w:rsidP="007E564A">
      <w:pPr>
        <w:pStyle w:val="PargrafodaLista"/>
        <w:widowControl w:val="0"/>
        <w:numPr>
          <w:ilvl w:val="0"/>
          <w:numId w:val="14"/>
        </w:numPr>
        <w:tabs>
          <w:tab w:val="left" w:pos="0"/>
          <w:tab w:val="left" w:pos="536"/>
          <w:tab w:val="left" w:pos="567"/>
          <w:tab w:val="left" w:pos="851"/>
          <w:tab w:val="left" w:pos="4294"/>
        </w:tabs>
        <w:suppressAutoHyphens/>
        <w:ind w:left="567" w:firstLine="0"/>
        <w:jc w:val="both"/>
        <w:rPr>
          <w:rFonts w:ascii="Arial Narrow" w:hAnsi="Arial Narrow"/>
          <w:sz w:val="21"/>
          <w:szCs w:val="21"/>
          <w:lang w:eastAsia="ar-SA"/>
        </w:rPr>
      </w:pPr>
      <w:r w:rsidRPr="00EC37F7">
        <w:rPr>
          <w:rFonts w:ascii="Arial Narrow" w:hAnsi="Arial Narrow"/>
          <w:sz w:val="21"/>
          <w:szCs w:val="21"/>
          <w:lang w:eastAsia="ar-SA"/>
        </w:rPr>
        <w:t>Esgotados os meios administrativos para cobrança do valor devido pela proponente Contratada ao Município, este será encaminhado para inscrição em dívida ativa.</w:t>
      </w:r>
    </w:p>
    <w:p w14:paraId="5CBB705A" w14:textId="77777777" w:rsidR="007E564A" w:rsidRDefault="007E564A" w:rsidP="007E564A">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lang w:eastAsia="ar-SA"/>
        </w:rPr>
      </w:pPr>
    </w:p>
    <w:p w14:paraId="1DD223D5" w14:textId="77777777" w:rsidR="007E564A" w:rsidRDefault="007E564A" w:rsidP="007E564A">
      <w:pPr>
        <w:pStyle w:val="PargrafodaLista"/>
        <w:widowControl w:val="0"/>
        <w:numPr>
          <w:ilvl w:val="1"/>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FB440C">
        <w:rPr>
          <w:rFonts w:ascii="Arial Narrow" w:hAnsi="Arial Narrow"/>
          <w:sz w:val="21"/>
          <w:szCs w:val="21"/>
          <w:lang w:eastAsia="ar-SA"/>
        </w:rPr>
        <w:t>A aplicação das sanções previstas neste Contrato não exclui, em hipótese alguma, a obrigação de reparação integral do dano causado ao Contratante (art. 156, §9º, da Lei nº 14.133, de 2021)</w:t>
      </w:r>
      <w:r>
        <w:rPr>
          <w:rFonts w:ascii="Arial Narrow" w:hAnsi="Arial Narrow"/>
          <w:sz w:val="21"/>
          <w:szCs w:val="21"/>
          <w:lang w:eastAsia="ar-SA"/>
        </w:rPr>
        <w:t>.</w:t>
      </w:r>
    </w:p>
    <w:p w14:paraId="21B574E1" w14:textId="77777777" w:rsidR="007E564A" w:rsidRDefault="007E564A" w:rsidP="007E564A">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49518EB0" w14:textId="77777777" w:rsidR="007E564A" w:rsidRDefault="007E564A" w:rsidP="007E564A">
      <w:pPr>
        <w:pStyle w:val="PargrafodaLista"/>
        <w:widowControl w:val="0"/>
        <w:numPr>
          <w:ilvl w:val="1"/>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Todas as sanções previstas neste Contrato poderão ser aplicadas cumulativamente com a multa (art. 156, §7º, da Lei nº 14.133, de 2021).</w:t>
      </w:r>
    </w:p>
    <w:p w14:paraId="58DBE38E" w14:textId="77777777" w:rsidR="007E564A" w:rsidRDefault="007E564A" w:rsidP="007E564A">
      <w:pPr>
        <w:pStyle w:val="PargrafodaLista"/>
        <w:widowControl w:val="0"/>
        <w:numPr>
          <w:ilvl w:val="2"/>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Antes da aplicação da multa será facultada a defesa do interessado no prazo de 15 (quinze) dias úteis, contado da data de sua intimação (art. 157, da Lei nº 14.133, de 2021)</w:t>
      </w:r>
      <w:r>
        <w:rPr>
          <w:rFonts w:ascii="Arial Narrow" w:hAnsi="Arial Narrow"/>
          <w:sz w:val="21"/>
          <w:szCs w:val="21"/>
          <w:lang w:eastAsia="ar-SA"/>
        </w:rPr>
        <w:t>.</w:t>
      </w:r>
    </w:p>
    <w:p w14:paraId="06B5B4D4" w14:textId="77777777" w:rsidR="007E564A" w:rsidRDefault="007E564A" w:rsidP="007E564A">
      <w:pPr>
        <w:pStyle w:val="PargrafodaLista"/>
        <w:widowControl w:val="0"/>
        <w:numPr>
          <w:ilvl w:val="2"/>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3E6CE42" w14:textId="77777777" w:rsidR="007E564A" w:rsidRPr="00DE488A" w:rsidRDefault="007E564A" w:rsidP="007E564A">
      <w:pPr>
        <w:pStyle w:val="PargrafodaLista"/>
        <w:widowControl w:val="0"/>
        <w:numPr>
          <w:ilvl w:val="2"/>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 xml:space="preserve">Previamente ao encaminhamento à cobrança judicial, a multa poderá ser recolhida administrativamente no prazo máximo de </w:t>
      </w:r>
      <w:r>
        <w:rPr>
          <w:rFonts w:ascii="Arial Narrow" w:hAnsi="Arial Narrow"/>
          <w:sz w:val="21"/>
          <w:szCs w:val="21"/>
          <w:lang w:eastAsia="ar-SA"/>
        </w:rPr>
        <w:t>30</w:t>
      </w:r>
      <w:r w:rsidRPr="00DE488A">
        <w:rPr>
          <w:rFonts w:ascii="Arial Narrow" w:hAnsi="Arial Narrow"/>
          <w:sz w:val="21"/>
          <w:szCs w:val="21"/>
          <w:lang w:eastAsia="ar-SA"/>
        </w:rPr>
        <w:t xml:space="preserve"> (</w:t>
      </w:r>
      <w:proofErr w:type="spellStart"/>
      <w:r>
        <w:rPr>
          <w:rFonts w:ascii="Arial Narrow" w:hAnsi="Arial Narrow"/>
          <w:sz w:val="21"/>
          <w:szCs w:val="21"/>
          <w:lang w:eastAsia="ar-SA"/>
        </w:rPr>
        <w:t>tritna</w:t>
      </w:r>
      <w:proofErr w:type="spellEnd"/>
      <w:r w:rsidRPr="00DE488A">
        <w:rPr>
          <w:rFonts w:ascii="Arial Narrow" w:hAnsi="Arial Narrow"/>
          <w:sz w:val="21"/>
          <w:szCs w:val="21"/>
          <w:lang w:eastAsia="ar-SA"/>
        </w:rPr>
        <w:t>) dias, a contar da data do recebimento da comunicação enviada pela autoridade competente.</w:t>
      </w:r>
    </w:p>
    <w:p w14:paraId="48837804" w14:textId="77777777" w:rsidR="007E564A" w:rsidRPr="00DE488A" w:rsidRDefault="007E564A" w:rsidP="007E564A">
      <w:pPr>
        <w:pStyle w:val="PargrafodaLista"/>
        <w:rPr>
          <w:rFonts w:ascii="Arial Narrow" w:hAnsi="Arial Narrow"/>
          <w:sz w:val="21"/>
          <w:szCs w:val="21"/>
          <w:lang w:eastAsia="ar-SA"/>
        </w:rPr>
      </w:pPr>
    </w:p>
    <w:p w14:paraId="76A01A93" w14:textId="77777777" w:rsidR="007E564A" w:rsidRDefault="007E564A" w:rsidP="007E564A">
      <w:pPr>
        <w:pStyle w:val="PargrafodaLista"/>
        <w:widowControl w:val="0"/>
        <w:numPr>
          <w:ilvl w:val="1"/>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DE488A">
        <w:rPr>
          <w:rFonts w:ascii="Arial Narrow" w:hAnsi="Arial Narrow"/>
          <w:sz w:val="21"/>
          <w:szCs w:val="21"/>
          <w:lang w:eastAsia="ar-SA"/>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7287388" w14:textId="77777777" w:rsidR="007E564A" w:rsidRDefault="007E564A" w:rsidP="007E564A">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65E52B9B" w14:textId="77777777" w:rsidR="007E564A" w:rsidRPr="003A2330" w:rsidRDefault="007E564A" w:rsidP="007E564A">
      <w:pPr>
        <w:pStyle w:val="PargrafodaLista"/>
        <w:widowControl w:val="0"/>
        <w:numPr>
          <w:ilvl w:val="1"/>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Na aplicação das sanções serão considerados (art. 156, §1º, da Lei nº 14.133, de 2021):</w:t>
      </w:r>
    </w:p>
    <w:p w14:paraId="23C6B53F" w14:textId="77777777" w:rsidR="007E564A" w:rsidRDefault="007E564A" w:rsidP="007E564A">
      <w:pPr>
        <w:pStyle w:val="PargrafodaLista"/>
        <w:widowControl w:val="0"/>
        <w:numPr>
          <w:ilvl w:val="0"/>
          <w:numId w:val="15"/>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 natureza e a gravidade da infração cometida;</w:t>
      </w:r>
    </w:p>
    <w:p w14:paraId="192406DC" w14:textId="77777777" w:rsidR="007E564A" w:rsidRDefault="007E564A" w:rsidP="007E564A">
      <w:pPr>
        <w:pStyle w:val="PargrafodaLista"/>
        <w:widowControl w:val="0"/>
        <w:numPr>
          <w:ilvl w:val="0"/>
          <w:numId w:val="15"/>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peculiaridades do caso concreto;</w:t>
      </w:r>
    </w:p>
    <w:p w14:paraId="1627D8A7" w14:textId="77777777" w:rsidR="007E564A" w:rsidRDefault="007E564A" w:rsidP="007E564A">
      <w:pPr>
        <w:pStyle w:val="PargrafodaLista"/>
        <w:widowControl w:val="0"/>
        <w:numPr>
          <w:ilvl w:val="0"/>
          <w:numId w:val="15"/>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as circunstâncias agravantes ou atenuantes;</w:t>
      </w:r>
    </w:p>
    <w:p w14:paraId="11AF3106" w14:textId="77777777" w:rsidR="007E564A" w:rsidRDefault="007E564A" w:rsidP="007E564A">
      <w:pPr>
        <w:pStyle w:val="PargrafodaLista"/>
        <w:widowControl w:val="0"/>
        <w:numPr>
          <w:ilvl w:val="0"/>
          <w:numId w:val="15"/>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os danos que dela provierem para o Contratante;</w:t>
      </w:r>
    </w:p>
    <w:p w14:paraId="08F8690F" w14:textId="77777777" w:rsidR="007E564A" w:rsidRDefault="007E564A" w:rsidP="007E564A">
      <w:pPr>
        <w:pStyle w:val="PargrafodaLista"/>
        <w:widowControl w:val="0"/>
        <w:numPr>
          <w:ilvl w:val="0"/>
          <w:numId w:val="15"/>
        </w:numPr>
        <w:tabs>
          <w:tab w:val="left" w:pos="0"/>
          <w:tab w:val="left" w:pos="536"/>
          <w:tab w:val="left" w:pos="567"/>
          <w:tab w:val="left" w:pos="2270"/>
          <w:tab w:val="left" w:pos="4294"/>
        </w:tabs>
        <w:suppressAutoHyphens/>
        <w:jc w:val="both"/>
        <w:rPr>
          <w:rFonts w:ascii="Arial Narrow" w:hAnsi="Arial Narrow"/>
          <w:sz w:val="21"/>
          <w:szCs w:val="21"/>
          <w:lang w:eastAsia="ar-SA"/>
        </w:rPr>
      </w:pPr>
      <w:r w:rsidRPr="003A2330">
        <w:rPr>
          <w:rFonts w:ascii="Arial Narrow" w:hAnsi="Arial Narrow"/>
          <w:sz w:val="21"/>
          <w:szCs w:val="21"/>
          <w:lang w:eastAsia="ar-SA"/>
        </w:rPr>
        <w:t xml:space="preserve">a implantação ou o aperfeiçoamento de programa de integridade, conforme normas e orientações dos </w:t>
      </w:r>
      <w:r w:rsidRPr="003A2330">
        <w:rPr>
          <w:rFonts w:ascii="Arial Narrow" w:hAnsi="Arial Narrow"/>
          <w:sz w:val="21"/>
          <w:szCs w:val="21"/>
          <w:lang w:eastAsia="ar-SA"/>
        </w:rPr>
        <w:lastRenderedPageBreak/>
        <w:t>órgãos de controle.</w:t>
      </w:r>
    </w:p>
    <w:p w14:paraId="3CE30891" w14:textId="77777777" w:rsidR="007E564A" w:rsidRPr="003A2330" w:rsidRDefault="007E564A" w:rsidP="007E564A">
      <w:pPr>
        <w:pStyle w:val="PargrafodaLista"/>
        <w:widowControl w:val="0"/>
        <w:tabs>
          <w:tab w:val="left" w:pos="0"/>
          <w:tab w:val="left" w:pos="536"/>
          <w:tab w:val="left" w:pos="567"/>
          <w:tab w:val="left" w:pos="2270"/>
          <w:tab w:val="left" w:pos="4294"/>
        </w:tabs>
        <w:suppressAutoHyphens/>
        <w:jc w:val="both"/>
        <w:rPr>
          <w:rFonts w:ascii="Arial Narrow" w:hAnsi="Arial Narrow"/>
          <w:sz w:val="21"/>
          <w:szCs w:val="21"/>
          <w:lang w:eastAsia="ar-SA"/>
        </w:rPr>
      </w:pPr>
    </w:p>
    <w:p w14:paraId="6CCC6B47" w14:textId="77777777" w:rsidR="007E564A" w:rsidRDefault="007E564A" w:rsidP="007E564A">
      <w:pPr>
        <w:pStyle w:val="PargrafodaLista"/>
        <w:widowControl w:val="0"/>
        <w:numPr>
          <w:ilvl w:val="1"/>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A2330">
        <w:rPr>
          <w:rFonts w:ascii="Arial Narrow" w:hAnsi="Arial Narrow"/>
          <w:sz w:val="21"/>
          <w:szCs w:val="21"/>
          <w:lang w:eastAsia="ar-SA"/>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93C835E" w14:textId="77777777" w:rsidR="007E564A" w:rsidRDefault="007E564A" w:rsidP="007E564A">
      <w:pPr>
        <w:pStyle w:val="PargrafodaLista"/>
        <w:widowControl w:val="0"/>
        <w:tabs>
          <w:tab w:val="left" w:pos="0"/>
          <w:tab w:val="left" w:pos="567"/>
          <w:tab w:val="left" w:pos="2270"/>
          <w:tab w:val="left" w:pos="4294"/>
        </w:tabs>
        <w:suppressAutoHyphens/>
        <w:ind w:left="0"/>
        <w:jc w:val="both"/>
        <w:rPr>
          <w:rFonts w:ascii="Arial Narrow" w:hAnsi="Arial Narrow"/>
          <w:sz w:val="21"/>
          <w:szCs w:val="21"/>
          <w:lang w:eastAsia="ar-SA"/>
        </w:rPr>
      </w:pPr>
    </w:p>
    <w:p w14:paraId="2188A1AA" w14:textId="77777777" w:rsidR="007E564A" w:rsidRDefault="007E564A" w:rsidP="007E564A">
      <w:pPr>
        <w:pStyle w:val="PargrafodaLista"/>
        <w:widowControl w:val="0"/>
        <w:numPr>
          <w:ilvl w:val="1"/>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184A29">
        <w:rPr>
          <w:rFonts w:ascii="Arial Narrow" w:hAnsi="Arial Narrow"/>
          <w:sz w:val="21"/>
          <w:szCs w:val="21"/>
          <w:lang w:eastAsia="ar-SA"/>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1AEBB9F" w14:textId="77777777" w:rsidR="007E564A" w:rsidRPr="003F18F7" w:rsidRDefault="007E564A" w:rsidP="007E564A">
      <w:pPr>
        <w:pStyle w:val="PargrafodaLista"/>
        <w:rPr>
          <w:rFonts w:ascii="Arial Narrow" w:hAnsi="Arial Narrow"/>
          <w:sz w:val="21"/>
          <w:szCs w:val="21"/>
          <w:lang w:eastAsia="ar-SA"/>
        </w:rPr>
      </w:pPr>
    </w:p>
    <w:p w14:paraId="77607376" w14:textId="77777777" w:rsidR="007E564A" w:rsidRDefault="007E564A" w:rsidP="007E564A">
      <w:pPr>
        <w:pStyle w:val="PargrafodaLista"/>
        <w:widowControl w:val="0"/>
        <w:numPr>
          <w:ilvl w:val="1"/>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F18F7">
        <w:rPr>
          <w:rFonts w:ascii="Arial Narrow" w:hAnsi="Arial Narrow"/>
          <w:sz w:val="21"/>
          <w:szCs w:val="21"/>
          <w:lang w:eastAsia="ar-SA"/>
        </w:rPr>
        <w:t>Ceis</w:t>
      </w:r>
      <w:proofErr w:type="spellEnd"/>
      <w:r w:rsidRPr="003F18F7">
        <w:rPr>
          <w:rFonts w:ascii="Arial Narrow" w:hAnsi="Arial Narrow"/>
          <w:sz w:val="21"/>
          <w:szCs w:val="21"/>
          <w:lang w:eastAsia="ar-SA"/>
        </w:rPr>
        <w:t>) e no Cadastro Nacional de Empresas Punidas (</w:t>
      </w:r>
      <w:proofErr w:type="spellStart"/>
      <w:r w:rsidRPr="003F18F7">
        <w:rPr>
          <w:rFonts w:ascii="Arial Narrow" w:hAnsi="Arial Narrow"/>
          <w:sz w:val="21"/>
          <w:szCs w:val="21"/>
          <w:lang w:eastAsia="ar-SA"/>
        </w:rPr>
        <w:t>Cnep</w:t>
      </w:r>
      <w:proofErr w:type="spellEnd"/>
      <w:r w:rsidRPr="003F18F7">
        <w:rPr>
          <w:rFonts w:ascii="Arial Narrow" w:hAnsi="Arial Narrow"/>
          <w:sz w:val="21"/>
          <w:szCs w:val="21"/>
          <w:lang w:eastAsia="ar-SA"/>
        </w:rPr>
        <w:t>), instituídos no âmbito do Poder Executivo Federal. (Art. 161, da Lei nº 14.133, de 2021).</w:t>
      </w:r>
    </w:p>
    <w:p w14:paraId="4A3A789E" w14:textId="77777777" w:rsidR="007E564A" w:rsidRPr="003F18F7" w:rsidRDefault="007E564A" w:rsidP="007E564A">
      <w:pPr>
        <w:pStyle w:val="PargrafodaLista"/>
        <w:rPr>
          <w:rFonts w:ascii="Arial Narrow" w:hAnsi="Arial Narrow"/>
          <w:sz w:val="21"/>
          <w:szCs w:val="21"/>
          <w:lang w:eastAsia="ar-SA"/>
        </w:rPr>
      </w:pPr>
    </w:p>
    <w:p w14:paraId="40321DE4" w14:textId="77777777" w:rsidR="007E564A" w:rsidRDefault="007E564A" w:rsidP="007E564A">
      <w:pPr>
        <w:pStyle w:val="PargrafodaLista"/>
        <w:widowControl w:val="0"/>
        <w:numPr>
          <w:ilvl w:val="1"/>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As sanções de impedimento de licitar e contratar e declaração de inidoneidade para licitar ou contratar são passíveis de reabilitação na forma do art. 163 da Lei nº 14.133/21.</w:t>
      </w:r>
    </w:p>
    <w:p w14:paraId="5DB17B29" w14:textId="77777777" w:rsidR="007E564A" w:rsidRPr="003F18F7" w:rsidRDefault="007E564A" w:rsidP="007E564A">
      <w:pPr>
        <w:pStyle w:val="PargrafodaLista"/>
        <w:rPr>
          <w:rFonts w:ascii="Arial Narrow" w:hAnsi="Arial Narrow"/>
          <w:sz w:val="21"/>
          <w:szCs w:val="21"/>
          <w:lang w:eastAsia="ar-SA"/>
        </w:rPr>
      </w:pPr>
    </w:p>
    <w:p w14:paraId="7CCEAABC" w14:textId="77777777" w:rsidR="007E564A" w:rsidRPr="003F18F7" w:rsidRDefault="007E564A" w:rsidP="007E564A">
      <w:pPr>
        <w:pStyle w:val="PargrafodaLista"/>
        <w:widowControl w:val="0"/>
        <w:numPr>
          <w:ilvl w:val="1"/>
          <w:numId w:val="11"/>
        </w:numPr>
        <w:tabs>
          <w:tab w:val="left" w:pos="0"/>
          <w:tab w:val="left" w:pos="567"/>
          <w:tab w:val="left" w:pos="2270"/>
          <w:tab w:val="left" w:pos="4294"/>
        </w:tabs>
        <w:suppressAutoHyphens/>
        <w:ind w:left="0" w:firstLine="0"/>
        <w:jc w:val="both"/>
        <w:rPr>
          <w:rFonts w:ascii="Arial Narrow" w:hAnsi="Arial Narrow"/>
          <w:sz w:val="21"/>
          <w:szCs w:val="21"/>
          <w:lang w:eastAsia="ar-SA"/>
        </w:rPr>
      </w:pPr>
      <w:r w:rsidRPr="003F18F7">
        <w:rPr>
          <w:rFonts w:ascii="Arial Narrow" w:hAnsi="Arial Narrow"/>
          <w:sz w:val="21"/>
          <w:szCs w:val="21"/>
          <w:lang w:eastAsia="ar-SA"/>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1F78DC25" w14:textId="77777777" w:rsidR="007E564A" w:rsidRPr="0028453A" w:rsidRDefault="007E564A" w:rsidP="007E564A">
      <w:pPr>
        <w:autoSpaceDE w:val="0"/>
        <w:autoSpaceDN w:val="0"/>
        <w:adjustRightInd w:val="0"/>
        <w:ind w:left="360" w:hanging="360"/>
        <w:jc w:val="both"/>
        <w:rPr>
          <w:rFonts w:ascii="Arial Narrow" w:hAnsi="Arial Narrow" w:cs="Arial"/>
          <w:sz w:val="21"/>
          <w:szCs w:val="21"/>
        </w:rPr>
      </w:pPr>
    </w:p>
    <w:p w14:paraId="7AA23601" w14:textId="77777777" w:rsidR="007E564A" w:rsidRPr="0028453A" w:rsidRDefault="007E564A" w:rsidP="007E564A">
      <w:pPr>
        <w:autoSpaceDE w:val="0"/>
        <w:autoSpaceDN w:val="0"/>
        <w:adjustRightInd w:val="0"/>
        <w:jc w:val="center"/>
        <w:rPr>
          <w:rFonts w:ascii="Arial Narrow" w:hAnsi="Arial Narrow"/>
          <w:b/>
          <w:sz w:val="21"/>
          <w:szCs w:val="21"/>
        </w:rPr>
      </w:pPr>
      <w:r w:rsidRPr="0028453A">
        <w:rPr>
          <w:rFonts w:ascii="Arial Narrow" w:hAnsi="Arial Narrow"/>
          <w:b/>
          <w:sz w:val="21"/>
          <w:szCs w:val="21"/>
        </w:rPr>
        <w:t xml:space="preserve">CLÁUSULA </w:t>
      </w:r>
      <w:r>
        <w:rPr>
          <w:rFonts w:ascii="Arial Narrow" w:hAnsi="Arial Narrow"/>
          <w:b/>
          <w:sz w:val="21"/>
          <w:szCs w:val="21"/>
        </w:rPr>
        <w:t>NONA</w:t>
      </w:r>
    </w:p>
    <w:p w14:paraId="3BFEB7E7" w14:textId="77777777" w:rsidR="007E564A" w:rsidRPr="0028453A" w:rsidRDefault="007E564A" w:rsidP="007E564A">
      <w:pPr>
        <w:pStyle w:val="SemEspaamento"/>
        <w:jc w:val="center"/>
        <w:rPr>
          <w:rFonts w:ascii="Arial Narrow" w:hAnsi="Arial Narrow"/>
          <w:b/>
          <w:sz w:val="21"/>
          <w:szCs w:val="21"/>
        </w:rPr>
      </w:pPr>
      <w:r w:rsidRPr="0028453A">
        <w:rPr>
          <w:rFonts w:ascii="Arial Narrow" w:hAnsi="Arial Narrow"/>
          <w:b/>
          <w:sz w:val="21"/>
          <w:szCs w:val="21"/>
        </w:rPr>
        <w:t>DO CANCELAMENTO E DA SUSPENSÃO DO REGISTRO DE PREÇOS</w:t>
      </w:r>
    </w:p>
    <w:p w14:paraId="35E1F65B" w14:textId="77777777" w:rsidR="007E564A" w:rsidRPr="0028453A" w:rsidRDefault="007E564A" w:rsidP="007E564A">
      <w:pPr>
        <w:pStyle w:val="SemEspaamento"/>
        <w:jc w:val="center"/>
        <w:rPr>
          <w:rFonts w:ascii="Arial Narrow" w:hAnsi="Arial Narrow"/>
          <w:b/>
          <w:sz w:val="21"/>
          <w:szCs w:val="21"/>
        </w:rPr>
      </w:pPr>
    </w:p>
    <w:p w14:paraId="38B4C7F1" w14:textId="77777777" w:rsidR="007E564A"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EF329C">
        <w:rPr>
          <w:rFonts w:ascii="Arial Narrow" w:hAnsi="Arial Narrow"/>
          <w:sz w:val="21"/>
          <w:szCs w:val="21"/>
        </w:rPr>
        <w:t>O registro do fornecedor poderá ser CANCELADO, garantida a prévia defesa, no prazo de 05 (cinco) dias úteis, a contar do recebimento da notificação, nas seguintes hipóteses:</w:t>
      </w:r>
    </w:p>
    <w:p w14:paraId="0A673BF3" w14:textId="77777777" w:rsidR="007E564A" w:rsidRPr="00EF329C" w:rsidRDefault="007E564A" w:rsidP="007E564A">
      <w:pPr>
        <w:pStyle w:val="PargrafodaLista"/>
        <w:widowControl w:val="0"/>
        <w:numPr>
          <w:ilvl w:val="2"/>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EF329C">
        <w:rPr>
          <w:rFonts w:ascii="Arial Narrow" w:hAnsi="Arial Narrow"/>
          <w:sz w:val="21"/>
          <w:szCs w:val="21"/>
        </w:rPr>
        <w:t xml:space="preserve">Pela Administração, quando: </w:t>
      </w:r>
    </w:p>
    <w:p w14:paraId="3573931F" w14:textId="77777777" w:rsidR="007E564A" w:rsidRPr="009A2A70" w:rsidRDefault="007E564A" w:rsidP="007E564A">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a) O fornecedor não cumprir as exigências contidas no edital ou na ata de registro de preços;</w:t>
      </w:r>
    </w:p>
    <w:p w14:paraId="2DDFEECB" w14:textId="77777777" w:rsidR="007E564A" w:rsidRPr="009A2A70" w:rsidRDefault="007E564A" w:rsidP="007E564A">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b) O fornecedor, injustificadamente, deixar de firmar o contrato decorrente do registro de preços;</w:t>
      </w:r>
    </w:p>
    <w:p w14:paraId="02D8B61F" w14:textId="77777777" w:rsidR="007E564A" w:rsidRPr="009A2A70" w:rsidRDefault="007E564A" w:rsidP="007E564A">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 xml:space="preserve">c) O fornecedor der causa à rescisão administrativa de contrato decorrente do registro de preços, por um dos motivos elencados no art. </w:t>
      </w:r>
      <w:r>
        <w:rPr>
          <w:rFonts w:ascii="Arial Narrow" w:hAnsi="Arial Narrow"/>
          <w:sz w:val="21"/>
          <w:szCs w:val="21"/>
        </w:rPr>
        <w:t>137</w:t>
      </w:r>
      <w:r w:rsidRPr="009A2A70">
        <w:rPr>
          <w:rFonts w:ascii="Arial Narrow" w:hAnsi="Arial Narrow"/>
          <w:sz w:val="21"/>
          <w:szCs w:val="21"/>
        </w:rPr>
        <w:t xml:space="preserve"> e seus incisos da Lei Federal nº </w:t>
      </w:r>
      <w:r>
        <w:rPr>
          <w:rFonts w:ascii="Arial Narrow" w:hAnsi="Arial Narrow"/>
          <w:sz w:val="21"/>
          <w:szCs w:val="21"/>
        </w:rPr>
        <w:t>14.133/2021</w:t>
      </w:r>
      <w:r w:rsidRPr="009A2A70">
        <w:rPr>
          <w:rFonts w:ascii="Arial Narrow" w:hAnsi="Arial Narrow"/>
          <w:sz w:val="21"/>
          <w:szCs w:val="21"/>
        </w:rPr>
        <w:t>, e alterações posteriores;</w:t>
      </w:r>
    </w:p>
    <w:p w14:paraId="4ECF649B" w14:textId="77777777" w:rsidR="007E564A" w:rsidRPr="009A2A70" w:rsidRDefault="007E564A" w:rsidP="007E564A">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d) Os preços registrados se apresentarem manifestamente superiores aos praticados pelo mercado;</w:t>
      </w:r>
    </w:p>
    <w:p w14:paraId="055361A3" w14:textId="77777777" w:rsidR="007E564A" w:rsidRPr="009A2A70" w:rsidRDefault="007E564A" w:rsidP="007E564A">
      <w:pPr>
        <w:pStyle w:val="PargrafodaLista"/>
        <w:widowControl w:val="0"/>
        <w:numPr>
          <w:ilvl w:val="2"/>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9A2A70">
        <w:rPr>
          <w:rFonts w:ascii="Arial Narrow" w:hAnsi="Arial Narrow"/>
          <w:sz w:val="21"/>
          <w:szCs w:val="21"/>
        </w:rPr>
        <w:t>Pelo fornecedor quando, mediante solicitação por escrito, comprovar estar impossibilitado de cumprir as exigências do instrumento convocatório, que deu origem ao registro de preços.</w:t>
      </w:r>
    </w:p>
    <w:p w14:paraId="6AD54DBB" w14:textId="77777777" w:rsidR="007E564A" w:rsidRPr="00FC1A73" w:rsidRDefault="007E564A" w:rsidP="007E564A">
      <w:pPr>
        <w:widowControl w:val="0"/>
        <w:numPr>
          <w:ilvl w:val="1"/>
          <w:numId w:val="0"/>
        </w:numPr>
        <w:tabs>
          <w:tab w:val="left" w:pos="0"/>
          <w:tab w:val="left" w:pos="536"/>
          <w:tab w:val="left" w:pos="567"/>
          <w:tab w:val="left" w:pos="2270"/>
          <w:tab w:val="left" w:pos="4294"/>
        </w:tabs>
        <w:suppressAutoHyphens/>
        <w:jc w:val="both"/>
        <w:rPr>
          <w:rFonts w:ascii="Arial Narrow" w:hAnsi="Arial Narrow"/>
          <w:color w:val="FF0000"/>
          <w:sz w:val="21"/>
          <w:szCs w:val="21"/>
        </w:rPr>
      </w:pPr>
    </w:p>
    <w:p w14:paraId="1413DC86" w14:textId="77777777" w:rsidR="007E564A"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9A2A70">
        <w:rPr>
          <w:rFonts w:ascii="Arial Narrow" w:hAnsi="Arial Narrow"/>
          <w:sz w:val="21"/>
          <w:szCs w:val="21"/>
        </w:rPr>
        <w:t>O cancelamento será precedido de processo administrativo a ser examinado pelo Órgão Gerenciador, sendo que a decisão final deverá ser fundamentada.</w:t>
      </w:r>
    </w:p>
    <w:p w14:paraId="58FFAF35" w14:textId="77777777" w:rsidR="007E564A" w:rsidRDefault="007E564A" w:rsidP="007E564A">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63F17CBD" w14:textId="77777777" w:rsidR="007E564A"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A comunicação do cancelamento do registro do fornecedor, nos casos previstos no subitem </w:t>
      </w:r>
      <w:r>
        <w:rPr>
          <w:rFonts w:ascii="Arial Narrow" w:hAnsi="Arial Narrow"/>
          <w:sz w:val="21"/>
          <w:szCs w:val="21"/>
        </w:rPr>
        <w:t>9</w:t>
      </w:r>
      <w:r w:rsidRPr="00736DF0">
        <w:rPr>
          <w:rFonts w:ascii="Arial Narrow" w:hAnsi="Arial Narrow"/>
          <w:sz w:val="21"/>
          <w:szCs w:val="21"/>
        </w:rPr>
        <w:t>.1.1, efetuar-se-á por escrito, juntando-se o comprovante de recebimento.</w:t>
      </w:r>
    </w:p>
    <w:p w14:paraId="424B3B7F" w14:textId="77777777" w:rsidR="007E564A" w:rsidRPr="00736DF0" w:rsidRDefault="007E564A" w:rsidP="007E564A">
      <w:pPr>
        <w:pStyle w:val="PargrafodaLista"/>
        <w:rPr>
          <w:rFonts w:ascii="Arial Narrow" w:hAnsi="Arial Narrow"/>
          <w:sz w:val="21"/>
          <w:szCs w:val="21"/>
        </w:rPr>
      </w:pPr>
    </w:p>
    <w:p w14:paraId="5B3652FF" w14:textId="77777777" w:rsidR="007E564A"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No caso do fornecedor não puder ser cientificado de outra forma, a comunicação dar-se-á por publicação no jornal em que são publicados os atos oficiais do Município de Luzerna/SC, considerando-se cancelado o registro do fornecedor, a partir do 5º (quinto) dia útil, contado da publicação.</w:t>
      </w:r>
    </w:p>
    <w:p w14:paraId="4E1AF500" w14:textId="77777777" w:rsidR="007E564A" w:rsidRPr="00736DF0" w:rsidRDefault="007E564A" w:rsidP="007E564A">
      <w:pPr>
        <w:pStyle w:val="PargrafodaLista"/>
        <w:rPr>
          <w:rFonts w:ascii="Arial Narrow" w:hAnsi="Arial Narrow"/>
          <w:sz w:val="21"/>
          <w:szCs w:val="21"/>
        </w:rPr>
      </w:pPr>
    </w:p>
    <w:p w14:paraId="7B35DE35" w14:textId="77777777" w:rsidR="007E564A"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A solicitação do fornecedor ou prestador de serviços para cancelamento do registro de preço não o desobriga do fornecimento dos produtos ou da prestação dos serviços até a decisão final do Órgão Gerenciador, </w:t>
      </w:r>
      <w:r w:rsidRPr="00736DF0">
        <w:rPr>
          <w:rFonts w:ascii="Arial Narrow" w:hAnsi="Arial Narrow"/>
          <w:sz w:val="21"/>
          <w:szCs w:val="21"/>
        </w:rPr>
        <w:lastRenderedPageBreak/>
        <w:t>a qual deverá ser prolatada no prazo máximo de 30 (trinta) dias, facultada à Administração a aplicação das penalidades previstas no instrumento convocatório, caso não aceitas as razões do pedido.</w:t>
      </w:r>
    </w:p>
    <w:p w14:paraId="5C9A95F5" w14:textId="77777777" w:rsidR="007E564A" w:rsidRPr="00736DF0" w:rsidRDefault="007E564A" w:rsidP="007E564A">
      <w:pPr>
        <w:pStyle w:val="PargrafodaLista"/>
        <w:rPr>
          <w:rFonts w:ascii="Arial Narrow" w:hAnsi="Arial Narrow"/>
          <w:sz w:val="21"/>
          <w:szCs w:val="21"/>
        </w:rPr>
      </w:pPr>
    </w:p>
    <w:p w14:paraId="3177B7D7" w14:textId="77777777" w:rsidR="007E564A"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Enquanto perdurar o cancelamento, poderão ser realizadas novas licitações para aquisição de bens ou prestação de serviços constantes do registro de preços.</w:t>
      </w:r>
    </w:p>
    <w:p w14:paraId="58D472CB" w14:textId="77777777" w:rsidR="007E564A" w:rsidRPr="00736DF0" w:rsidRDefault="007E564A" w:rsidP="007E564A">
      <w:pPr>
        <w:pStyle w:val="PargrafodaLista"/>
        <w:rPr>
          <w:rFonts w:ascii="Arial Narrow" w:hAnsi="Arial Narrow"/>
          <w:sz w:val="21"/>
          <w:szCs w:val="21"/>
        </w:rPr>
      </w:pPr>
    </w:p>
    <w:p w14:paraId="6944BEB8" w14:textId="77777777" w:rsidR="007E564A"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 xml:space="preserve"> A solicitação do fornecedor para cancelamento do preço registrado deverá ser formulada com antecedência mínima de 60 (sessenta) dias, facultada a Administração a aplicação das penalidades previstas no edital, caso não aceite as razões do pedido.</w:t>
      </w:r>
    </w:p>
    <w:p w14:paraId="0D55850B" w14:textId="77777777" w:rsidR="007E564A" w:rsidRPr="00736DF0" w:rsidRDefault="007E564A" w:rsidP="007E564A">
      <w:pPr>
        <w:pStyle w:val="PargrafodaLista"/>
        <w:rPr>
          <w:rFonts w:ascii="Arial Narrow" w:hAnsi="Arial Narrow"/>
          <w:sz w:val="21"/>
          <w:szCs w:val="21"/>
        </w:rPr>
      </w:pPr>
    </w:p>
    <w:p w14:paraId="24DDB590" w14:textId="77777777" w:rsidR="007E564A"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cancelamento de registro, nas hipóteses previstas, assegurados o contraditório e a ampla defesa, será formalizado por despacho da autoridade competente do órgão gerenciador.</w:t>
      </w:r>
    </w:p>
    <w:p w14:paraId="688B227D" w14:textId="77777777" w:rsidR="007E564A" w:rsidRPr="00736DF0" w:rsidRDefault="007E564A" w:rsidP="007E564A">
      <w:pPr>
        <w:pStyle w:val="PargrafodaLista"/>
        <w:rPr>
          <w:rFonts w:ascii="Arial Narrow" w:hAnsi="Arial Narrow"/>
          <w:sz w:val="21"/>
          <w:szCs w:val="21"/>
        </w:rPr>
      </w:pPr>
    </w:p>
    <w:p w14:paraId="3CB6F2B2" w14:textId="77777777" w:rsidR="007E564A"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 fornecedor poderá solicitar o cancelamento do seu registro de preço na ocorrência de fato superveniente que venha comprometer a perfeita execução contratual, decorrentes de caso fortuito ou de força maior, devidamente comprovados.</w:t>
      </w:r>
    </w:p>
    <w:p w14:paraId="518975F9" w14:textId="77777777" w:rsidR="007E564A" w:rsidRPr="00736DF0" w:rsidRDefault="007E564A" w:rsidP="007E564A">
      <w:pPr>
        <w:pStyle w:val="PargrafodaLista"/>
        <w:rPr>
          <w:rFonts w:ascii="Arial Narrow" w:hAnsi="Arial Narrow"/>
          <w:sz w:val="21"/>
          <w:szCs w:val="21"/>
        </w:rPr>
      </w:pPr>
    </w:p>
    <w:p w14:paraId="217FAD19" w14:textId="77777777" w:rsidR="007E564A" w:rsidRPr="00736DF0" w:rsidRDefault="007E564A" w:rsidP="007E564A">
      <w:pPr>
        <w:pStyle w:val="PargrafodaLista"/>
        <w:widowControl w:val="0"/>
        <w:numPr>
          <w:ilvl w:val="1"/>
          <w:numId w:val="23"/>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736DF0">
        <w:rPr>
          <w:rFonts w:ascii="Arial Narrow" w:hAnsi="Arial Narrow"/>
          <w:sz w:val="21"/>
          <w:szCs w:val="21"/>
        </w:rPr>
        <w:t>Os preços registrados poderão ser SUSPENSOS nos seguintes casos:</w:t>
      </w:r>
    </w:p>
    <w:p w14:paraId="3A20512E" w14:textId="77777777" w:rsidR="007E564A" w:rsidRPr="009A2A70" w:rsidRDefault="007E564A" w:rsidP="007E564A">
      <w:pPr>
        <w:widowControl w:val="0"/>
        <w:numPr>
          <w:ilvl w:val="1"/>
          <w:numId w:val="0"/>
        </w:numPr>
        <w:tabs>
          <w:tab w:val="left" w:pos="0"/>
          <w:tab w:val="left" w:pos="536"/>
          <w:tab w:val="left" w:pos="567"/>
          <w:tab w:val="left" w:pos="2270"/>
          <w:tab w:val="left" w:pos="4294"/>
        </w:tabs>
        <w:suppressAutoHyphens/>
        <w:jc w:val="both"/>
        <w:rPr>
          <w:rFonts w:ascii="Arial Narrow" w:hAnsi="Arial Narrow"/>
          <w:sz w:val="21"/>
          <w:szCs w:val="21"/>
        </w:rPr>
      </w:pPr>
      <w:r w:rsidRPr="009A2A70">
        <w:rPr>
          <w:rFonts w:ascii="Arial Narrow" w:hAnsi="Arial Narrow"/>
          <w:sz w:val="21"/>
          <w:szCs w:val="21"/>
        </w:rPr>
        <w:t>a) Pela Administração, por meio de edital, quando por ela julgado que o fornecedor esteja temporariamente impossibilitado de cumprir as exigências da concorrência que deu origem ao registro de preços ou, ainda, por interesse do Município, ressalvadas as contratações já levadas a efeito até a data de decisão;</w:t>
      </w:r>
    </w:p>
    <w:p w14:paraId="04D714ED" w14:textId="77777777" w:rsidR="007E564A" w:rsidRPr="009A2A70" w:rsidRDefault="007E564A" w:rsidP="007E564A">
      <w:pPr>
        <w:pStyle w:val="Ttulo2"/>
        <w:tabs>
          <w:tab w:val="left" w:pos="360"/>
          <w:tab w:val="left" w:pos="709"/>
        </w:tabs>
        <w:spacing w:before="0" w:after="0"/>
        <w:jc w:val="both"/>
        <w:rPr>
          <w:rFonts w:ascii="Arial Narrow" w:hAnsi="Arial Narrow"/>
          <w:b w:val="0"/>
          <w:i w:val="0"/>
          <w:sz w:val="21"/>
          <w:szCs w:val="21"/>
        </w:rPr>
      </w:pPr>
      <w:r w:rsidRPr="009A2A70">
        <w:rPr>
          <w:rFonts w:ascii="Arial Narrow" w:hAnsi="Arial Narrow"/>
          <w:b w:val="0"/>
          <w:i w:val="0"/>
          <w:sz w:val="21"/>
          <w:szCs w:val="21"/>
        </w:rPr>
        <w:t>b) Pelo fornecedor, quando mediante solicitação por escrito, comprovar estar temporariamente impossibilitado de cumprir as exigências da concorrência que deu origem ao registro de preços, mediante requerimento formal e devidamente instruído.</w:t>
      </w:r>
    </w:p>
    <w:p w14:paraId="4A4A78F3" w14:textId="77777777" w:rsidR="007E564A" w:rsidRPr="0028453A" w:rsidRDefault="007E564A" w:rsidP="007E564A">
      <w:pPr>
        <w:autoSpaceDE w:val="0"/>
        <w:autoSpaceDN w:val="0"/>
        <w:adjustRightInd w:val="0"/>
        <w:jc w:val="both"/>
        <w:rPr>
          <w:rFonts w:ascii="Arial Narrow" w:hAnsi="Arial Narrow" w:cs="Arial"/>
          <w:sz w:val="21"/>
          <w:szCs w:val="21"/>
        </w:rPr>
      </w:pPr>
    </w:p>
    <w:p w14:paraId="260EEC9A" w14:textId="77777777" w:rsidR="007E564A" w:rsidRPr="0028453A" w:rsidRDefault="007E564A" w:rsidP="007E564A">
      <w:pPr>
        <w:jc w:val="center"/>
        <w:rPr>
          <w:rFonts w:ascii="Arial Narrow" w:hAnsi="Arial Narrow"/>
          <w:b/>
          <w:sz w:val="21"/>
          <w:szCs w:val="21"/>
        </w:rPr>
      </w:pPr>
      <w:r w:rsidRPr="0028453A">
        <w:rPr>
          <w:rFonts w:ascii="Arial Narrow" w:hAnsi="Arial Narrow"/>
          <w:b/>
          <w:sz w:val="21"/>
          <w:szCs w:val="21"/>
        </w:rPr>
        <w:t>CLÁUSULA DÉCIMA</w:t>
      </w:r>
    </w:p>
    <w:p w14:paraId="2597A01F" w14:textId="77777777" w:rsidR="007E564A" w:rsidRPr="0028453A" w:rsidRDefault="007E564A" w:rsidP="007E564A">
      <w:pPr>
        <w:jc w:val="center"/>
        <w:rPr>
          <w:rFonts w:ascii="Arial Narrow" w:hAnsi="Arial Narrow"/>
          <w:b/>
          <w:sz w:val="21"/>
          <w:szCs w:val="21"/>
        </w:rPr>
      </w:pPr>
      <w:r w:rsidRPr="0028453A">
        <w:rPr>
          <w:rFonts w:ascii="Arial Narrow" w:hAnsi="Arial Narrow"/>
          <w:b/>
          <w:sz w:val="21"/>
          <w:szCs w:val="21"/>
        </w:rPr>
        <w:t>DA</w:t>
      </w:r>
      <w:r>
        <w:rPr>
          <w:rFonts w:ascii="Arial Narrow" w:hAnsi="Arial Narrow"/>
          <w:b/>
          <w:sz w:val="21"/>
          <w:szCs w:val="21"/>
        </w:rPr>
        <w:t xml:space="preserve"> EXTINÇÃO CONTRATUAL</w:t>
      </w:r>
    </w:p>
    <w:p w14:paraId="44E68660" w14:textId="77777777" w:rsidR="007E564A" w:rsidRPr="0028453A" w:rsidRDefault="007E564A" w:rsidP="007E564A">
      <w:pPr>
        <w:jc w:val="center"/>
        <w:rPr>
          <w:rFonts w:ascii="Arial Narrow" w:hAnsi="Arial Narrow"/>
          <w:sz w:val="21"/>
          <w:szCs w:val="21"/>
        </w:rPr>
      </w:pPr>
    </w:p>
    <w:p w14:paraId="5ABDE4CB" w14:textId="77777777" w:rsidR="007E564A" w:rsidRDefault="007E564A" w:rsidP="007E564A">
      <w:pPr>
        <w:pStyle w:val="PargrafodaLista"/>
        <w:widowControl w:val="0"/>
        <w:numPr>
          <w:ilvl w:val="1"/>
          <w:numId w:val="17"/>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contrato pode ser extinto antes de cumpridas as obrigações nele estipuladas, ou antes do prazo nele fixado, por algum dos motivos previstos no artigo 137 da Lei nº 14.133/21, bem como amigavelmente, assegurados o contraditório e a ampla defesa.</w:t>
      </w:r>
    </w:p>
    <w:p w14:paraId="41FF2A5F" w14:textId="77777777" w:rsidR="007E564A" w:rsidRDefault="007E564A" w:rsidP="007E564A">
      <w:pPr>
        <w:pStyle w:val="PargrafodaLista"/>
        <w:widowControl w:val="0"/>
        <w:numPr>
          <w:ilvl w:val="2"/>
          <w:numId w:val="18"/>
        </w:numPr>
        <w:tabs>
          <w:tab w:val="left" w:pos="567"/>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Nesta hipótese, aplicam-se também os artigos 138 e 139 da mesma Lei.</w:t>
      </w:r>
    </w:p>
    <w:p w14:paraId="75094431" w14:textId="77777777" w:rsidR="007E564A" w:rsidRDefault="007E564A" w:rsidP="007E564A">
      <w:pPr>
        <w:pStyle w:val="PargrafodaLista"/>
        <w:widowControl w:val="0"/>
        <w:numPr>
          <w:ilvl w:val="2"/>
          <w:numId w:val="1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t>A alteração social ou a modificação da finalidade ou da estrutura da empresa não ensejará a rescisão se não restringir sua capacidade de concluir o contrato.</w:t>
      </w:r>
    </w:p>
    <w:p w14:paraId="7F8A0927" w14:textId="77777777" w:rsidR="007E564A" w:rsidRDefault="007E564A" w:rsidP="007E564A">
      <w:pPr>
        <w:pStyle w:val="PargrafodaLista"/>
        <w:widowControl w:val="0"/>
        <w:numPr>
          <w:ilvl w:val="2"/>
          <w:numId w:val="1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6425A4">
        <w:rPr>
          <w:rFonts w:ascii="Arial Narrow" w:hAnsi="Arial Narrow"/>
          <w:sz w:val="21"/>
          <w:szCs w:val="21"/>
        </w:rPr>
        <w:t>Se a operação implicar mudança da pessoa jurídica contratada, deverá ser formalizado termo aditivo para alteração subjetiva.</w:t>
      </w:r>
    </w:p>
    <w:p w14:paraId="6D8E1906" w14:textId="77777777" w:rsidR="007E564A" w:rsidRPr="006425A4" w:rsidRDefault="007E564A" w:rsidP="007E564A">
      <w:pPr>
        <w:pStyle w:val="PargrafodaLista"/>
        <w:widowControl w:val="0"/>
        <w:tabs>
          <w:tab w:val="left" w:pos="0"/>
          <w:tab w:val="left" w:pos="536"/>
          <w:tab w:val="left" w:pos="567"/>
          <w:tab w:val="left" w:pos="2270"/>
          <w:tab w:val="left" w:pos="4294"/>
        </w:tabs>
        <w:suppressAutoHyphens/>
        <w:ind w:left="0"/>
        <w:jc w:val="both"/>
        <w:rPr>
          <w:rFonts w:ascii="Arial Narrow" w:hAnsi="Arial Narrow"/>
          <w:sz w:val="21"/>
          <w:szCs w:val="21"/>
        </w:rPr>
      </w:pPr>
    </w:p>
    <w:p w14:paraId="7F62DEC1" w14:textId="77777777" w:rsidR="007E564A" w:rsidRPr="00B741B8" w:rsidRDefault="007E564A" w:rsidP="007E564A">
      <w:pPr>
        <w:pStyle w:val="PargrafodaLista"/>
        <w:widowControl w:val="0"/>
        <w:numPr>
          <w:ilvl w:val="1"/>
          <w:numId w:val="1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O termo de rescisão, sempre que possível, será precedido:</w:t>
      </w:r>
    </w:p>
    <w:p w14:paraId="0F08A1C1" w14:textId="77777777" w:rsidR="007E564A" w:rsidRDefault="007E564A" w:rsidP="007E564A">
      <w:pPr>
        <w:pStyle w:val="PargrafodaLista"/>
        <w:widowControl w:val="0"/>
        <w:numPr>
          <w:ilvl w:val="2"/>
          <w:numId w:val="18"/>
        </w:numPr>
        <w:tabs>
          <w:tab w:val="left" w:pos="709"/>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Balanço dos eventos contratuais já cumpridos ou parcialmente cumpridos;</w:t>
      </w:r>
    </w:p>
    <w:p w14:paraId="59322488" w14:textId="77777777" w:rsidR="007E564A" w:rsidRDefault="007E564A" w:rsidP="007E564A">
      <w:pPr>
        <w:pStyle w:val="PargrafodaLista"/>
        <w:widowControl w:val="0"/>
        <w:numPr>
          <w:ilvl w:val="2"/>
          <w:numId w:val="18"/>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Relação dos pagamentos já efetuados e ainda devidos;</w:t>
      </w:r>
    </w:p>
    <w:p w14:paraId="73B050D1" w14:textId="77777777" w:rsidR="007E564A" w:rsidRDefault="007E564A" w:rsidP="007E564A">
      <w:pPr>
        <w:pStyle w:val="PargrafodaLista"/>
        <w:widowControl w:val="0"/>
        <w:numPr>
          <w:ilvl w:val="2"/>
          <w:numId w:val="18"/>
        </w:numPr>
        <w:tabs>
          <w:tab w:val="left" w:pos="709"/>
          <w:tab w:val="left" w:pos="2270"/>
          <w:tab w:val="left" w:pos="4294"/>
        </w:tabs>
        <w:suppressAutoHyphens/>
        <w:ind w:left="0" w:firstLine="0"/>
        <w:jc w:val="both"/>
        <w:rPr>
          <w:rFonts w:ascii="Arial Narrow" w:hAnsi="Arial Narrow"/>
          <w:sz w:val="21"/>
          <w:szCs w:val="21"/>
        </w:rPr>
      </w:pPr>
      <w:r w:rsidRPr="003A70ED">
        <w:rPr>
          <w:rFonts w:ascii="Arial Narrow" w:hAnsi="Arial Narrow"/>
          <w:sz w:val="21"/>
          <w:szCs w:val="21"/>
        </w:rPr>
        <w:t>Indenizações e multas.</w:t>
      </w:r>
    </w:p>
    <w:p w14:paraId="4E1952D8" w14:textId="77777777" w:rsidR="007E564A" w:rsidRPr="003A70ED" w:rsidRDefault="007E564A" w:rsidP="007E564A">
      <w:pPr>
        <w:pStyle w:val="PargrafodaLista"/>
        <w:widowControl w:val="0"/>
        <w:tabs>
          <w:tab w:val="left" w:pos="709"/>
          <w:tab w:val="left" w:pos="2270"/>
          <w:tab w:val="left" w:pos="4294"/>
        </w:tabs>
        <w:suppressAutoHyphens/>
        <w:ind w:left="0"/>
        <w:jc w:val="both"/>
        <w:rPr>
          <w:rFonts w:ascii="Arial Narrow" w:hAnsi="Arial Narrow"/>
          <w:sz w:val="21"/>
          <w:szCs w:val="21"/>
        </w:rPr>
      </w:pPr>
    </w:p>
    <w:p w14:paraId="3C8BF81E" w14:textId="77777777" w:rsidR="007E564A" w:rsidRPr="00B741B8" w:rsidRDefault="007E564A" w:rsidP="007E564A">
      <w:pPr>
        <w:pStyle w:val="PargrafodaLista"/>
        <w:widowControl w:val="0"/>
        <w:numPr>
          <w:ilvl w:val="1"/>
          <w:numId w:val="18"/>
        </w:numPr>
        <w:tabs>
          <w:tab w:val="left" w:pos="0"/>
          <w:tab w:val="left" w:pos="536"/>
          <w:tab w:val="left" w:pos="567"/>
          <w:tab w:val="left" w:pos="2270"/>
          <w:tab w:val="left" w:pos="4294"/>
        </w:tabs>
        <w:suppressAutoHyphens/>
        <w:ind w:left="0" w:firstLine="0"/>
        <w:jc w:val="both"/>
        <w:rPr>
          <w:rFonts w:ascii="Arial Narrow" w:hAnsi="Arial Narrow"/>
          <w:sz w:val="21"/>
          <w:szCs w:val="21"/>
        </w:rPr>
      </w:pPr>
      <w:r w:rsidRPr="00B741B8">
        <w:rPr>
          <w:rFonts w:ascii="Arial Narrow" w:hAnsi="Arial Narrow"/>
          <w:sz w:val="21"/>
          <w:szCs w:val="21"/>
        </w:rPr>
        <w:t xml:space="preserve">A extinção do contrato não configura óbice para o reconhecimento do desequilíbrio econômico-financeiro, hipótese em que será concedida indenização por meio de termo indenizatório (art. 131, caput, da Lei n.º 14.133, de 2021). </w:t>
      </w:r>
    </w:p>
    <w:p w14:paraId="60BA73F5" w14:textId="77777777" w:rsidR="007E564A" w:rsidRDefault="007E564A" w:rsidP="007E564A">
      <w:pPr>
        <w:jc w:val="center"/>
        <w:rPr>
          <w:rFonts w:ascii="Arial Narrow" w:hAnsi="Arial Narrow"/>
          <w:b/>
          <w:sz w:val="21"/>
          <w:szCs w:val="21"/>
        </w:rPr>
      </w:pPr>
    </w:p>
    <w:p w14:paraId="6BFF6EC5" w14:textId="77777777" w:rsidR="007E564A" w:rsidRPr="0028453A" w:rsidRDefault="007E564A" w:rsidP="007E564A">
      <w:pPr>
        <w:jc w:val="center"/>
        <w:rPr>
          <w:rFonts w:ascii="Arial Narrow" w:hAnsi="Arial Narrow"/>
          <w:b/>
          <w:sz w:val="21"/>
          <w:szCs w:val="21"/>
        </w:rPr>
      </w:pPr>
      <w:r w:rsidRPr="0028453A">
        <w:rPr>
          <w:rFonts w:ascii="Arial Narrow" w:hAnsi="Arial Narrow"/>
          <w:b/>
          <w:sz w:val="21"/>
          <w:szCs w:val="21"/>
        </w:rPr>
        <w:t>CLÁUSULA DÉCIMA</w:t>
      </w:r>
      <w:r>
        <w:rPr>
          <w:rFonts w:ascii="Arial Narrow" w:hAnsi="Arial Narrow"/>
          <w:b/>
          <w:sz w:val="21"/>
          <w:szCs w:val="21"/>
        </w:rPr>
        <w:t xml:space="preserve"> PRIMEIRA</w:t>
      </w:r>
    </w:p>
    <w:p w14:paraId="41496391" w14:textId="77777777" w:rsidR="007E564A" w:rsidRPr="0028453A" w:rsidRDefault="007E564A" w:rsidP="007E564A">
      <w:pPr>
        <w:jc w:val="center"/>
        <w:rPr>
          <w:rFonts w:ascii="Arial Narrow" w:hAnsi="Arial Narrow"/>
          <w:b/>
          <w:sz w:val="21"/>
          <w:szCs w:val="21"/>
        </w:rPr>
      </w:pPr>
      <w:r w:rsidRPr="0028453A">
        <w:rPr>
          <w:rFonts w:ascii="Arial Narrow" w:hAnsi="Arial Narrow"/>
          <w:b/>
          <w:sz w:val="21"/>
          <w:szCs w:val="21"/>
        </w:rPr>
        <w:t>DAS DOTAÇÕES ORÇAMENTÁRIAS</w:t>
      </w:r>
    </w:p>
    <w:p w14:paraId="377D9003" w14:textId="77777777" w:rsidR="007E564A" w:rsidRPr="0028453A" w:rsidRDefault="007E564A" w:rsidP="007E564A">
      <w:pPr>
        <w:jc w:val="center"/>
        <w:rPr>
          <w:rFonts w:ascii="Arial Narrow" w:hAnsi="Arial Narrow"/>
          <w:sz w:val="21"/>
          <w:szCs w:val="21"/>
        </w:rPr>
      </w:pPr>
    </w:p>
    <w:p w14:paraId="670A90DD" w14:textId="77777777" w:rsidR="007E564A" w:rsidRDefault="007E564A" w:rsidP="007E564A">
      <w:pPr>
        <w:pStyle w:val="PargrafodaLista"/>
        <w:numPr>
          <w:ilvl w:val="1"/>
          <w:numId w:val="16"/>
        </w:numPr>
        <w:ind w:left="0" w:firstLine="0"/>
        <w:jc w:val="both"/>
        <w:rPr>
          <w:rFonts w:ascii="Arial Narrow" w:hAnsi="Arial Narrow"/>
          <w:sz w:val="21"/>
          <w:szCs w:val="21"/>
        </w:rPr>
      </w:pPr>
      <w:r w:rsidRPr="00AB2B6A">
        <w:rPr>
          <w:rFonts w:ascii="Arial Narrow" w:hAnsi="Arial Narrow"/>
          <w:sz w:val="21"/>
          <w:szCs w:val="21"/>
        </w:rPr>
        <w:t>As despesas provenientes da execução do Edital correrão por conta das Dotações Orçamentárias próprias, consignadas nos orçamentos da Unidade Gestora Central – Prefeitura de Luzerna/SC ou dos Fundos Especiais, durante a vigência da presente Ata de Registro de Preço, nos termos que segue, de acordo com o Parecer Contábil:</w:t>
      </w:r>
    </w:p>
    <w:p w14:paraId="1B645CF5" w14:textId="77777777" w:rsidR="007E564A" w:rsidRDefault="007E564A" w:rsidP="007E564A">
      <w:pPr>
        <w:pStyle w:val="PargrafodaLista"/>
        <w:ind w:left="360"/>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E564A" w:rsidRPr="0028453A" w14:paraId="7C5C63EA" w14:textId="77777777" w:rsidTr="009752BE">
        <w:tc>
          <w:tcPr>
            <w:tcW w:w="8720" w:type="dxa"/>
            <w:shd w:val="clear" w:color="auto" w:fill="auto"/>
          </w:tcPr>
          <w:p w14:paraId="744EE157" w14:textId="77777777" w:rsidR="007E564A" w:rsidRPr="00A6321D" w:rsidRDefault="007E564A" w:rsidP="009752BE">
            <w:pPr>
              <w:ind w:left="567"/>
              <w:jc w:val="both"/>
              <w:rPr>
                <w:rFonts w:ascii="Arial Narrow" w:hAnsi="Arial Narrow"/>
                <w:b/>
                <w:i/>
                <w:sz w:val="21"/>
                <w:szCs w:val="21"/>
                <w:u w:val="single"/>
              </w:rPr>
            </w:pPr>
            <w:r w:rsidRPr="00A6321D">
              <w:rPr>
                <w:rFonts w:ascii="Arial Narrow" w:hAnsi="Arial Narrow"/>
                <w:b/>
                <w:i/>
                <w:sz w:val="21"/>
                <w:szCs w:val="21"/>
                <w:u w:val="single"/>
              </w:rPr>
              <w:lastRenderedPageBreak/>
              <w:t>Ação (s):</w:t>
            </w:r>
          </w:p>
          <w:p w14:paraId="1127CB9B" w14:textId="77777777" w:rsidR="007E564A" w:rsidRPr="00A6321D" w:rsidRDefault="007E564A" w:rsidP="009752BE">
            <w:pPr>
              <w:ind w:left="567"/>
              <w:jc w:val="both"/>
              <w:rPr>
                <w:rFonts w:ascii="Arial Narrow" w:hAnsi="Arial Narrow"/>
                <w:bCs/>
                <w:iCs/>
                <w:sz w:val="21"/>
                <w:szCs w:val="21"/>
              </w:rPr>
            </w:pPr>
            <w:r w:rsidRPr="00A6321D">
              <w:rPr>
                <w:rFonts w:ascii="Arial Narrow" w:hAnsi="Arial Narrow"/>
                <w:bCs/>
                <w:iCs/>
                <w:sz w:val="21"/>
                <w:szCs w:val="21"/>
              </w:rPr>
              <w:t>04.006.15.452.400.2.406 - Manutenção dos serviços na área urbana</w:t>
            </w:r>
          </w:p>
          <w:p w14:paraId="3EBABCAB" w14:textId="77777777" w:rsidR="007E564A" w:rsidRDefault="007E564A" w:rsidP="009752BE">
            <w:pPr>
              <w:ind w:left="567"/>
              <w:jc w:val="both"/>
              <w:rPr>
                <w:rFonts w:ascii="Arial Narrow" w:hAnsi="Arial Narrow"/>
                <w:bCs/>
                <w:iCs/>
                <w:sz w:val="21"/>
                <w:szCs w:val="21"/>
              </w:rPr>
            </w:pPr>
            <w:r w:rsidRPr="00A6321D">
              <w:rPr>
                <w:rFonts w:ascii="Arial Narrow" w:hAnsi="Arial Narrow"/>
                <w:bCs/>
                <w:iCs/>
                <w:sz w:val="21"/>
                <w:szCs w:val="21"/>
              </w:rPr>
              <w:t>04.007.15.782.400.2.407 - Manutenção dos serviços na área rural</w:t>
            </w:r>
          </w:p>
          <w:p w14:paraId="1CE4D147" w14:textId="77777777" w:rsidR="007E564A" w:rsidRDefault="007E564A" w:rsidP="009752BE">
            <w:pPr>
              <w:ind w:left="567"/>
              <w:jc w:val="both"/>
              <w:rPr>
                <w:rFonts w:ascii="Arial Narrow" w:hAnsi="Arial Narrow"/>
                <w:b/>
                <w:i/>
                <w:sz w:val="21"/>
                <w:szCs w:val="21"/>
                <w:u w:val="single"/>
              </w:rPr>
            </w:pPr>
          </w:p>
          <w:p w14:paraId="113D4C84" w14:textId="77777777" w:rsidR="007E564A" w:rsidRPr="00A6321D" w:rsidRDefault="007E564A" w:rsidP="009752BE">
            <w:pPr>
              <w:ind w:left="567"/>
              <w:jc w:val="both"/>
              <w:rPr>
                <w:rFonts w:ascii="Arial Narrow" w:hAnsi="Arial Narrow"/>
                <w:b/>
                <w:i/>
                <w:sz w:val="21"/>
                <w:szCs w:val="21"/>
                <w:u w:val="single"/>
              </w:rPr>
            </w:pPr>
            <w:r w:rsidRPr="00A6321D">
              <w:rPr>
                <w:rFonts w:ascii="Arial Narrow" w:hAnsi="Arial Narrow"/>
                <w:b/>
                <w:i/>
                <w:sz w:val="21"/>
                <w:szCs w:val="21"/>
                <w:u w:val="single"/>
              </w:rPr>
              <w:t>Modalidade de Aplicação (s):</w:t>
            </w:r>
          </w:p>
          <w:p w14:paraId="77AD0E82" w14:textId="77777777" w:rsidR="007E564A" w:rsidRPr="00A6321D" w:rsidRDefault="007E564A" w:rsidP="009752BE">
            <w:pPr>
              <w:ind w:left="567"/>
              <w:jc w:val="both"/>
              <w:rPr>
                <w:rFonts w:ascii="Arial Narrow" w:hAnsi="Arial Narrow"/>
                <w:bCs/>
                <w:iCs/>
                <w:sz w:val="21"/>
                <w:szCs w:val="21"/>
              </w:rPr>
            </w:pPr>
            <w:r w:rsidRPr="00A6321D">
              <w:rPr>
                <w:rFonts w:ascii="Arial Narrow" w:hAnsi="Arial Narrow"/>
                <w:bCs/>
                <w:iCs/>
                <w:sz w:val="21"/>
                <w:szCs w:val="21"/>
              </w:rPr>
              <w:t>3.3.90. Outras despesas correntes - Aplicações diretas</w:t>
            </w:r>
          </w:p>
          <w:p w14:paraId="45129806" w14:textId="77777777" w:rsidR="007E564A" w:rsidRPr="00A6321D" w:rsidRDefault="007E564A" w:rsidP="009752BE">
            <w:pPr>
              <w:ind w:left="567"/>
              <w:jc w:val="both"/>
              <w:rPr>
                <w:rFonts w:ascii="Arial Narrow" w:hAnsi="Arial Narrow"/>
                <w:b/>
                <w:iCs/>
                <w:sz w:val="21"/>
                <w:szCs w:val="21"/>
              </w:rPr>
            </w:pPr>
          </w:p>
          <w:p w14:paraId="755EEF53" w14:textId="77777777" w:rsidR="007E564A" w:rsidRPr="00A6321D" w:rsidRDefault="007E564A" w:rsidP="009752BE">
            <w:pPr>
              <w:ind w:left="567"/>
              <w:jc w:val="both"/>
              <w:rPr>
                <w:rFonts w:ascii="Arial Narrow" w:hAnsi="Arial Narrow"/>
                <w:b/>
                <w:i/>
                <w:sz w:val="21"/>
                <w:szCs w:val="21"/>
                <w:u w:val="single"/>
              </w:rPr>
            </w:pPr>
            <w:r w:rsidRPr="00A6321D">
              <w:rPr>
                <w:rFonts w:ascii="Arial Narrow" w:hAnsi="Arial Narrow"/>
                <w:b/>
                <w:i/>
                <w:sz w:val="21"/>
                <w:szCs w:val="21"/>
                <w:u w:val="single"/>
              </w:rPr>
              <w:t>Fonte (s):</w:t>
            </w:r>
          </w:p>
          <w:p w14:paraId="5610387D" w14:textId="77777777" w:rsidR="007E564A" w:rsidRDefault="007E564A" w:rsidP="009752BE">
            <w:pPr>
              <w:ind w:left="567"/>
              <w:jc w:val="both"/>
              <w:rPr>
                <w:rFonts w:ascii="Arial Narrow" w:hAnsi="Arial Narrow"/>
                <w:bCs/>
                <w:iCs/>
                <w:sz w:val="21"/>
                <w:szCs w:val="21"/>
              </w:rPr>
            </w:pPr>
            <w:r w:rsidRPr="00A6321D">
              <w:rPr>
                <w:rFonts w:ascii="Arial Narrow" w:hAnsi="Arial Narrow"/>
                <w:bCs/>
                <w:iCs/>
                <w:sz w:val="21"/>
                <w:szCs w:val="21"/>
              </w:rPr>
              <w:t>1.500.0000.00 - Recursos Ordinários</w:t>
            </w:r>
          </w:p>
          <w:p w14:paraId="4753FEA2" w14:textId="77777777" w:rsidR="007E564A" w:rsidRPr="00A6321D" w:rsidRDefault="007E564A" w:rsidP="009752BE">
            <w:pPr>
              <w:ind w:left="567"/>
              <w:jc w:val="both"/>
              <w:rPr>
                <w:rFonts w:ascii="Arial Narrow" w:hAnsi="Arial Narrow"/>
                <w:bCs/>
                <w:iCs/>
                <w:sz w:val="21"/>
                <w:szCs w:val="21"/>
              </w:rPr>
            </w:pPr>
            <w:r w:rsidRPr="00A6321D">
              <w:rPr>
                <w:rFonts w:ascii="Arial Narrow" w:hAnsi="Arial Narrow"/>
                <w:bCs/>
                <w:iCs/>
                <w:sz w:val="21"/>
                <w:szCs w:val="21"/>
              </w:rPr>
              <w:t>1.752.7006.00 - Convênio de Trânsito (multas) - Prefeitura</w:t>
            </w:r>
          </w:p>
        </w:tc>
      </w:tr>
    </w:tbl>
    <w:p w14:paraId="7F720AC1" w14:textId="77777777" w:rsidR="007E564A" w:rsidRDefault="007E564A" w:rsidP="007E564A">
      <w:pPr>
        <w:jc w:val="center"/>
        <w:rPr>
          <w:rFonts w:ascii="Arial Narrow" w:hAnsi="Arial Narrow"/>
          <w:b/>
          <w:sz w:val="21"/>
          <w:szCs w:val="21"/>
        </w:rPr>
      </w:pPr>
    </w:p>
    <w:p w14:paraId="55138CF7" w14:textId="77777777" w:rsidR="007E564A" w:rsidRPr="00415CD0" w:rsidRDefault="007E564A" w:rsidP="007E564A">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6A13CD80" w14:textId="77777777" w:rsidR="007E564A" w:rsidRDefault="007E564A" w:rsidP="007E564A">
      <w:pPr>
        <w:jc w:val="center"/>
        <w:rPr>
          <w:rFonts w:ascii="Arial Narrow" w:hAnsi="Arial Narrow"/>
          <w:b/>
          <w:sz w:val="21"/>
          <w:szCs w:val="21"/>
        </w:rPr>
      </w:pPr>
      <w:r w:rsidRPr="00415CD0">
        <w:rPr>
          <w:rFonts w:ascii="Arial Narrow" w:hAnsi="Arial Narrow"/>
          <w:b/>
          <w:sz w:val="21"/>
          <w:szCs w:val="21"/>
        </w:rPr>
        <w:t xml:space="preserve">DA VIGÊNCIA </w:t>
      </w:r>
    </w:p>
    <w:p w14:paraId="14BF8550" w14:textId="77777777" w:rsidR="007E564A" w:rsidRPr="00415CD0" w:rsidRDefault="007E564A" w:rsidP="007E564A">
      <w:pPr>
        <w:jc w:val="center"/>
        <w:rPr>
          <w:rFonts w:ascii="Arial Narrow" w:hAnsi="Arial Narrow"/>
          <w:sz w:val="21"/>
          <w:szCs w:val="21"/>
        </w:rPr>
      </w:pPr>
    </w:p>
    <w:p w14:paraId="126A116D" w14:textId="77777777" w:rsidR="007E564A" w:rsidRPr="0044604B" w:rsidRDefault="007E564A" w:rsidP="007E564A">
      <w:pPr>
        <w:pStyle w:val="PargrafodaLista"/>
        <w:numPr>
          <w:ilvl w:val="1"/>
          <w:numId w:val="19"/>
        </w:numPr>
        <w:autoSpaceDE w:val="0"/>
        <w:autoSpaceDN w:val="0"/>
        <w:adjustRightInd w:val="0"/>
        <w:ind w:left="0" w:firstLine="0"/>
        <w:jc w:val="both"/>
        <w:rPr>
          <w:rFonts w:ascii="Arial Narrow" w:hAnsi="Arial Narrow"/>
          <w:sz w:val="21"/>
          <w:szCs w:val="21"/>
        </w:rPr>
      </w:pPr>
      <w:r w:rsidRPr="0044604B">
        <w:rPr>
          <w:rFonts w:ascii="Arial Narrow" w:hAnsi="Arial Narrow"/>
          <w:sz w:val="21"/>
          <w:szCs w:val="21"/>
        </w:rPr>
        <w:t xml:space="preserve">A presente Ata de Registro de Preços terá vigência de </w:t>
      </w:r>
      <w:r>
        <w:rPr>
          <w:rFonts w:ascii="Arial Narrow" w:hAnsi="Arial Narrow"/>
          <w:b/>
          <w:sz w:val="21"/>
          <w:szCs w:val="21"/>
        </w:rPr>
        <w:t>1 (um) ano</w:t>
      </w:r>
      <w:r w:rsidRPr="0044604B">
        <w:rPr>
          <w:rFonts w:ascii="Arial Narrow" w:hAnsi="Arial Narrow"/>
          <w:sz w:val="21"/>
          <w:szCs w:val="21"/>
        </w:rPr>
        <w:t xml:space="preserve">, contados da data de publicação </w:t>
      </w:r>
      <w:r>
        <w:rPr>
          <w:rFonts w:ascii="Arial Narrow" w:hAnsi="Arial Narrow"/>
          <w:sz w:val="21"/>
          <w:szCs w:val="21"/>
        </w:rPr>
        <w:t>no DOM (Diário Oficial dos Munícipios)</w:t>
      </w:r>
      <w:r w:rsidRPr="0044604B">
        <w:rPr>
          <w:rFonts w:ascii="Arial Narrow" w:hAnsi="Arial Narrow"/>
          <w:sz w:val="21"/>
          <w:szCs w:val="21"/>
        </w:rPr>
        <w:t>, podendo ser prorrogada de acordo com a Lei nº 14.133/2021 e alterações posteriores.</w:t>
      </w:r>
    </w:p>
    <w:p w14:paraId="0A2B4164" w14:textId="77777777" w:rsidR="007E564A" w:rsidRPr="00415CD0" w:rsidRDefault="007E564A" w:rsidP="007E564A">
      <w:pPr>
        <w:autoSpaceDE w:val="0"/>
        <w:autoSpaceDN w:val="0"/>
        <w:adjustRightInd w:val="0"/>
        <w:jc w:val="both"/>
        <w:rPr>
          <w:rFonts w:ascii="Arial Narrow" w:hAnsi="Arial Narrow"/>
          <w:b/>
          <w:sz w:val="21"/>
          <w:szCs w:val="21"/>
        </w:rPr>
      </w:pPr>
    </w:p>
    <w:p w14:paraId="3878550C" w14:textId="77777777" w:rsidR="007E564A" w:rsidRPr="00415CD0" w:rsidRDefault="007E564A" w:rsidP="007E564A">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TERCEIRA</w:t>
      </w:r>
    </w:p>
    <w:p w14:paraId="7B637E47" w14:textId="77777777" w:rsidR="007E564A" w:rsidRDefault="007E564A" w:rsidP="007E564A">
      <w:pPr>
        <w:jc w:val="center"/>
        <w:rPr>
          <w:rFonts w:ascii="Arial Narrow" w:hAnsi="Arial Narrow"/>
          <w:b/>
          <w:sz w:val="21"/>
          <w:szCs w:val="21"/>
        </w:rPr>
      </w:pPr>
      <w:r w:rsidRPr="00163172">
        <w:rPr>
          <w:rFonts w:ascii="Arial Narrow" w:hAnsi="Arial Narrow"/>
          <w:b/>
          <w:sz w:val="21"/>
          <w:szCs w:val="21"/>
        </w:rPr>
        <w:t>DOS CASOS OMISSOS</w:t>
      </w:r>
      <w:r w:rsidRPr="00415CD0">
        <w:rPr>
          <w:rFonts w:ascii="Arial Narrow" w:hAnsi="Arial Narrow"/>
          <w:b/>
          <w:sz w:val="21"/>
          <w:szCs w:val="21"/>
        </w:rPr>
        <w:t xml:space="preserve"> </w:t>
      </w:r>
    </w:p>
    <w:p w14:paraId="32F07097" w14:textId="77777777" w:rsidR="007E564A" w:rsidRPr="00415CD0" w:rsidRDefault="007E564A" w:rsidP="007E564A">
      <w:pPr>
        <w:jc w:val="center"/>
        <w:rPr>
          <w:rFonts w:ascii="Arial Narrow" w:hAnsi="Arial Narrow"/>
          <w:sz w:val="21"/>
          <w:szCs w:val="21"/>
        </w:rPr>
      </w:pPr>
    </w:p>
    <w:p w14:paraId="4D1C2201" w14:textId="77777777" w:rsidR="007E564A" w:rsidRPr="00163172" w:rsidRDefault="007E564A" w:rsidP="007E564A">
      <w:pPr>
        <w:pStyle w:val="PargrafodaLista"/>
        <w:numPr>
          <w:ilvl w:val="1"/>
          <w:numId w:val="22"/>
        </w:numPr>
        <w:ind w:left="0" w:firstLine="0"/>
        <w:jc w:val="both"/>
        <w:rPr>
          <w:rFonts w:ascii="Arial Narrow" w:hAnsi="Arial Narrow"/>
          <w:sz w:val="21"/>
          <w:szCs w:val="21"/>
        </w:rPr>
      </w:pPr>
      <w:r w:rsidRPr="00163172">
        <w:rPr>
          <w:rFonts w:ascii="Arial Narrow" w:hAnsi="Arial Narrow"/>
          <w:sz w:val="21"/>
          <w:szCs w:val="21"/>
        </w:rPr>
        <w:t>Os casos omissos serão decididos pelo contratante, segundo as disposições contidas na Lei nº 14.133, de 2021, e demais normas aplicáveis e, subsidiariamente, segundo as disposições contidas na Lei nº 8.078, de 1990 – Código de Defesa do Consumidor – e normas e princípios gerais dos contratos.</w:t>
      </w:r>
    </w:p>
    <w:p w14:paraId="6336C98E" w14:textId="77777777" w:rsidR="007E564A" w:rsidRDefault="007E564A" w:rsidP="007E564A">
      <w:pPr>
        <w:jc w:val="center"/>
        <w:rPr>
          <w:rFonts w:ascii="Arial Narrow" w:hAnsi="Arial Narrow"/>
          <w:b/>
          <w:sz w:val="21"/>
          <w:szCs w:val="21"/>
        </w:rPr>
      </w:pPr>
    </w:p>
    <w:p w14:paraId="47DF3137" w14:textId="77777777" w:rsidR="007E564A" w:rsidRPr="00415CD0" w:rsidRDefault="007E564A" w:rsidP="007E564A">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QUARTA</w:t>
      </w:r>
    </w:p>
    <w:p w14:paraId="586FE2A5" w14:textId="77777777" w:rsidR="007E564A" w:rsidRDefault="007E564A" w:rsidP="007E564A">
      <w:pPr>
        <w:jc w:val="center"/>
        <w:rPr>
          <w:rFonts w:ascii="Arial Narrow" w:hAnsi="Arial Narrow"/>
          <w:b/>
          <w:sz w:val="21"/>
          <w:szCs w:val="21"/>
        </w:rPr>
      </w:pPr>
      <w:r w:rsidRPr="00415CD0">
        <w:rPr>
          <w:rFonts w:ascii="Arial Narrow" w:hAnsi="Arial Narrow"/>
          <w:b/>
          <w:sz w:val="21"/>
          <w:szCs w:val="21"/>
        </w:rPr>
        <w:t xml:space="preserve">DA </w:t>
      </w:r>
      <w:r>
        <w:rPr>
          <w:rFonts w:ascii="Arial Narrow" w:hAnsi="Arial Narrow"/>
          <w:b/>
          <w:sz w:val="21"/>
          <w:szCs w:val="21"/>
        </w:rPr>
        <w:t>PUBLICAÇÃO</w:t>
      </w:r>
      <w:r w:rsidRPr="00415CD0">
        <w:rPr>
          <w:rFonts w:ascii="Arial Narrow" w:hAnsi="Arial Narrow"/>
          <w:b/>
          <w:sz w:val="21"/>
          <w:szCs w:val="21"/>
        </w:rPr>
        <w:t xml:space="preserve"> </w:t>
      </w:r>
    </w:p>
    <w:p w14:paraId="5756C1B6" w14:textId="77777777" w:rsidR="007E564A" w:rsidRPr="00415CD0" w:rsidRDefault="007E564A" w:rsidP="007E564A">
      <w:pPr>
        <w:jc w:val="center"/>
        <w:rPr>
          <w:rFonts w:ascii="Arial Narrow" w:hAnsi="Arial Narrow"/>
          <w:sz w:val="21"/>
          <w:szCs w:val="21"/>
        </w:rPr>
      </w:pPr>
    </w:p>
    <w:p w14:paraId="365240EE" w14:textId="77777777" w:rsidR="007E564A" w:rsidRPr="00BC5176" w:rsidRDefault="007E564A" w:rsidP="007E564A">
      <w:pPr>
        <w:pStyle w:val="PargrafodaLista"/>
        <w:numPr>
          <w:ilvl w:val="1"/>
          <w:numId w:val="20"/>
        </w:numPr>
        <w:ind w:left="0" w:firstLine="0"/>
        <w:jc w:val="both"/>
        <w:rPr>
          <w:rFonts w:ascii="Arial Narrow" w:hAnsi="Arial Narrow"/>
          <w:sz w:val="21"/>
          <w:szCs w:val="21"/>
        </w:rPr>
      </w:pPr>
      <w:r w:rsidRPr="00BC5176">
        <w:rPr>
          <w:rFonts w:ascii="Arial Narrow" w:hAnsi="Arial Narrow"/>
          <w:sz w:val="21"/>
          <w:szCs w:val="21"/>
        </w:rPr>
        <w:t>Incumbirá ao contratante divulgar o presente instrumento no Portal Nacional de Contratações Públicas (PNCP), na forma prevista no art. 94 da Lei 14.133, de 2021, bem como no respectivo sítio oficial na Internet</w:t>
      </w:r>
      <w:r>
        <w:rPr>
          <w:rFonts w:ascii="Arial Narrow" w:hAnsi="Arial Narrow"/>
          <w:sz w:val="21"/>
          <w:szCs w:val="21"/>
        </w:rPr>
        <w:t xml:space="preserve"> e</w:t>
      </w:r>
      <w:r w:rsidRPr="00BC5176">
        <w:rPr>
          <w:rFonts w:ascii="Arial Narrow" w:hAnsi="Arial Narrow"/>
          <w:sz w:val="21"/>
          <w:szCs w:val="21"/>
        </w:rPr>
        <w:t xml:space="preserve"> em atenção ao art. 8º, §2º, da Lei n. 12.527, de 2011.</w:t>
      </w:r>
    </w:p>
    <w:p w14:paraId="0C91ADD3" w14:textId="77777777" w:rsidR="007E564A" w:rsidRDefault="007E564A" w:rsidP="007E564A">
      <w:pPr>
        <w:jc w:val="center"/>
        <w:rPr>
          <w:rFonts w:ascii="Arial Narrow" w:hAnsi="Arial Narrow"/>
          <w:b/>
          <w:sz w:val="21"/>
          <w:szCs w:val="21"/>
        </w:rPr>
      </w:pPr>
    </w:p>
    <w:p w14:paraId="4BC63671" w14:textId="77777777" w:rsidR="007E564A" w:rsidRPr="00415CD0" w:rsidRDefault="007E564A" w:rsidP="007E564A">
      <w:pPr>
        <w:jc w:val="center"/>
        <w:rPr>
          <w:rFonts w:ascii="Arial Narrow" w:hAnsi="Arial Narrow"/>
          <w:b/>
          <w:sz w:val="21"/>
          <w:szCs w:val="21"/>
        </w:rPr>
      </w:pPr>
      <w:r w:rsidRPr="00415CD0">
        <w:rPr>
          <w:rFonts w:ascii="Arial Narrow" w:hAnsi="Arial Narrow"/>
          <w:b/>
          <w:sz w:val="21"/>
          <w:szCs w:val="21"/>
        </w:rPr>
        <w:t xml:space="preserve">CLÁUSULA DÉCIMA </w:t>
      </w:r>
      <w:r>
        <w:rPr>
          <w:rFonts w:ascii="Arial Narrow" w:hAnsi="Arial Narrow"/>
          <w:b/>
          <w:sz w:val="21"/>
          <w:szCs w:val="21"/>
        </w:rPr>
        <w:t>SEGUNDA</w:t>
      </w:r>
    </w:p>
    <w:p w14:paraId="0E236F23" w14:textId="77777777" w:rsidR="007E564A" w:rsidRPr="00415CD0" w:rsidRDefault="007E564A" w:rsidP="007E564A">
      <w:pPr>
        <w:autoSpaceDE w:val="0"/>
        <w:autoSpaceDN w:val="0"/>
        <w:adjustRightInd w:val="0"/>
        <w:jc w:val="center"/>
        <w:rPr>
          <w:rFonts w:ascii="Arial Narrow" w:hAnsi="Arial Narrow"/>
          <w:b/>
          <w:bCs/>
          <w:sz w:val="21"/>
          <w:szCs w:val="21"/>
        </w:rPr>
      </w:pPr>
      <w:r w:rsidRPr="00415CD0">
        <w:rPr>
          <w:rFonts w:ascii="Arial Narrow" w:hAnsi="Arial Narrow"/>
          <w:b/>
          <w:sz w:val="21"/>
          <w:szCs w:val="21"/>
        </w:rPr>
        <w:t>DO FORO</w:t>
      </w:r>
    </w:p>
    <w:p w14:paraId="006B3C47" w14:textId="77777777" w:rsidR="007E564A" w:rsidRPr="00415CD0" w:rsidRDefault="007E564A" w:rsidP="007E564A">
      <w:pPr>
        <w:autoSpaceDE w:val="0"/>
        <w:autoSpaceDN w:val="0"/>
        <w:adjustRightInd w:val="0"/>
        <w:jc w:val="center"/>
        <w:rPr>
          <w:rFonts w:ascii="Arial Narrow" w:hAnsi="Arial Narrow"/>
          <w:b/>
          <w:bCs/>
          <w:sz w:val="21"/>
          <w:szCs w:val="21"/>
        </w:rPr>
      </w:pPr>
    </w:p>
    <w:p w14:paraId="2CF429DD" w14:textId="77777777" w:rsidR="007E564A" w:rsidRDefault="007E564A" w:rsidP="007E564A">
      <w:pPr>
        <w:pStyle w:val="PargrafodaLista"/>
        <w:numPr>
          <w:ilvl w:val="1"/>
          <w:numId w:val="21"/>
        </w:numPr>
        <w:ind w:left="0" w:firstLine="0"/>
        <w:jc w:val="both"/>
        <w:rPr>
          <w:rFonts w:ascii="Arial Narrow" w:hAnsi="Arial Narrow"/>
          <w:sz w:val="21"/>
          <w:szCs w:val="21"/>
        </w:rPr>
      </w:pPr>
      <w:r w:rsidRPr="00415CD0">
        <w:rPr>
          <w:rFonts w:ascii="Arial Narrow" w:hAnsi="Arial Narrow"/>
          <w:sz w:val="21"/>
          <w:szCs w:val="21"/>
        </w:rPr>
        <w:t>É competente o foro da Comarca de Joaçaba/SC para dirimir quaisquer dúvidas, porventura, oriundas da presente Ata de Registro de Preços.</w:t>
      </w:r>
    </w:p>
    <w:p w14:paraId="2DF6D45C" w14:textId="77777777" w:rsidR="007E564A" w:rsidRDefault="007E564A" w:rsidP="007E564A">
      <w:pPr>
        <w:jc w:val="both"/>
        <w:rPr>
          <w:rFonts w:ascii="Arial Narrow" w:hAnsi="Arial Narrow"/>
          <w:sz w:val="21"/>
          <w:szCs w:val="21"/>
        </w:rPr>
      </w:pPr>
    </w:p>
    <w:p w14:paraId="713DA0ED" w14:textId="77777777" w:rsidR="007E564A" w:rsidRPr="00415CD0" w:rsidRDefault="007E564A" w:rsidP="007E564A">
      <w:pPr>
        <w:jc w:val="both"/>
        <w:rPr>
          <w:rFonts w:ascii="Arial Narrow" w:hAnsi="Arial Narrow"/>
          <w:sz w:val="21"/>
          <w:szCs w:val="21"/>
        </w:rPr>
      </w:pPr>
      <w:r w:rsidRPr="00415CD0">
        <w:rPr>
          <w:rFonts w:ascii="Arial Narrow" w:hAnsi="Arial Narrow"/>
          <w:sz w:val="21"/>
          <w:szCs w:val="21"/>
        </w:rPr>
        <w:t>E, por estarem assim de pleno acordo, assinam este instrumento em 02 (duas) vias de igual teor, na presença das testemunhas abaixo, de tudo inteiradas.</w:t>
      </w:r>
    </w:p>
    <w:p w14:paraId="6453A1F0" w14:textId="77777777" w:rsidR="007E564A" w:rsidRPr="00415CD0" w:rsidRDefault="007E564A" w:rsidP="007E564A">
      <w:pPr>
        <w:jc w:val="both"/>
        <w:rPr>
          <w:rFonts w:ascii="Arial Narrow" w:hAnsi="Arial Narrow"/>
          <w:sz w:val="21"/>
          <w:szCs w:val="21"/>
        </w:rPr>
      </w:pPr>
    </w:p>
    <w:p w14:paraId="777863C1" w14:textId="19684867" w:rsidR="007E564A" w:rsidRPr="00415CD0" w:rsidRDefault="007E564A" w:rsidP="007E564A">
      <w:pPr>
        <w:jc w:val="right"/>
        <w:rPr>
          <w:rFonts w:ascii="Arial Narrow" w:hAnsi="Arial Narrow"/>
          <w:sz w:val="21"/>
          <w:szCs w:val="21"/>
        </w:rPr>
      </w:pPr>
      <w:r w:rsidRPr="00415CD0">
        <w:rPr>
          <w:rFonts w:ascii="Arial Narrow" w:hAnsi="Arial Narrow"/>
          <w:sz w:val="21"/>
          <w:szCs w:val="21"/>
        </w:rPr>
        <w:t xml:space="preserve">Luzerna/SC, </w:t>
      </w:r>
      <w:r w:rsidR="005C36B5">
        <w:rPr>
          <w:rFonts w:ascii="Arial Narrow" w:hAnsi="Arial Narrow"/>
          <w:sz w:val="21"/>
          <w:szCs w:val="21"/>
        </w:rPr>
        <w:t>07 de julho de 2023</w:t>
      </w:r>
      <w:r w:rsidRPr="00415CD0">
        <w:rPr>
          <w:rFonts w:ascii="Arial Narrow" w:hAnsi="Arial Narrow"/>
          <w:sz w:val="21"/>
          <w:szCs w:val="21"/>
        </w:rPr>
        <w:t>.</w:t>
      </w:r>
    </w:p>
    <w:p w14:paraId="6097CEB5" w14:textId="77777777" w:rsidR="007E564A" w:rsidRPr="00415CD0" w:rsidRDefault="007E564A" w:rsidP="007E564A">
      <w:pPr>
        <w:rPr>
          <w:rFonts w:ascii="Arial Narrow" w:hAnsi="Arial Narrow"/>
          <w:b/>
          <w:sz w:val="21"/>
          <w:szCs w:val="21"/>
        </w:rPr>
      </w:pPr>
    </w:p>
    <w:p w14:paraId="3AE1EFAA" w14:textId="77777777" w:rsidR="007E564A" w:rsidRDefault="007E564A" w:rsidP="007E564A">
      <w:pPr>
        <w:jc w:val="center"/>
        <w:rPr>
          <w:rFonts w:ascii="Arial Narrow" w:hAnsi="Arial Narrow"/>
          <w:b/>
          <w:sz w:val="21"/>
          <w:szCs w:val="21"/>
        </w:rPr>
      </w:pPr>
    </w:p>
    <w:p w14:paraId="08B4148B" w14:textId="77777777" w:rsidR="007E564A" w:rsidRDefault="007E564A" w:rsidP="007E564A">
      <w:pPr>
        <w:jc w:val="center"/>
        <w:rPr>
          <w:rFonts w:ascii="Arial Narrow" w:hAnsi="Arial Narrow"/>
          <w:b/>
          <w:sz w:val="21"/>
          <w:szCs w:val="21"/>
        </w:rPr>
      </w:pPr>
    </w:p>
    <w:p w14:paraId="24A3205B" w14:textId="77777777" w:rsidR="007E564A" w:rsidRPr="00415CD0" w:rsidRDefault="007E564A" w:rsidP="005C36B5">
      <w:pPr>
        <w:rPr>
          <w:rFonts w:ascii="Arial Narrow" w:hAnsi="Arial Narrow"/>
          <w:b/>
          <w:sz w:val="21"/>
          <w:szCs w:val="21"/>
        </w:rPr>
      </w:pPr>
    </w:p>
    <w:p w14:paraId="211D03B9" w14:textId="77777777" w:rsidR="007E564A" w:rsidRPr="005C36B5" w:rsidRDefault="007E564A" w:rsidP="007E564A">
      <w:pPr>
        <w:jc w:val="center"/>
        <w:rPr>
          <w:rFonts w:ascii="Arial Narrow" w:hAnsi="Arial Narrow"/>
          <w:b/>
          <w:sz w:val="21"/>
          <w:szCs w:val="21"/>
        </w:rPr>
      </w:pPr>
    </w:p>
    <w:p w14:paraId="7124A0AD" w14:textId="77777777" w:rsidR="007E564A" w:rsidRPr="005C36B5" w:rsidRDefault="007E564A" w:rsidP="007E564A">
      <w:pPr>
        <w:jc w:val="center"/>
        <w:rPr>
          <w:rFonts w:ascii="Arial Narrow" w:hAnsi="Arial Narrow"/>
          <w:b/>
          <w:sz w:val="21"/>
          <w:szCs w:val="21"/>
        </w:rPr>
      </w:pPr>
      <w:r w:rsidRPr="005C36B5">
        <w:rPr>
          <w:rFonts w:ascii="Arial Narrow" w:hAnsi="Arial Narrow"/>
          <w:b/>
          <w:sz w:val="21"/>
          <w:szCs w:val="21"/>
        </w:rPr>
        <w:t>MUNICÍPIO DE LUZERNA</w:t>
      </w:r>
    </w:p>
    <w:p w14:paraId="25351033" w14:textId="77777777" w:rsidR="007E564A" w:rsidRPr="005C36B5" w:rsidRDefault="007E564A" w:rsidP="007E564A">
      <w:pPr>
        <w:jc w:val="center"/>
        <w:rPr>
          <w:rFonts w:ascii="Arial Narrow" w:hAnsi="Arial Narrow"/>
          <w:b/>
          <w:sz w:val="21"/>
          <w:szCs w:val="21"/>
        </w:rPr>
      </w:pPr>
      <w:r w:rsidRPr="005C36B5">
        <w:rPr>
          <w:rFonts w:ascii="Arial Narrow" w:hAnsi="Arial Narrow"/>
          <w:b/>
          <w:sz w:val="21"/>
          <w:szCs w:val="21"/>
        </w:rPr>
        <w:t>JULIANO SCHNEIDER</w:t>
      </w:r>
    </w:p>
    <w:p w14:paraId="7FBB3809" w14:textId="77777777" w:rsidR="007E564A" w:rsidRPr="005C36B5" w:rsidRDefault="007E564A" w:rsidP="007E564A">
      <w:pPr>
        <w:jc w:val="center"/>
        <w:rPr>
          <w:rFonts w:ascii="Arial Narrow" w:hAnsi="Arial Narrow"/>
          <w:b/>
          <w:sz w:val="21"/>
          <w:szCs w:val="21"/>
        </w:rPr>
      </w:pPr>
      <w:r w:rsidRPr="005C36B5">
        <w:rPr>
          <w:rFonts w:ascii="Arial Narrow" w:hAnsi="Arial Narrow"/>
          <w:b/>
          <w:sz w:val="21"/>
          <w:szCs w:val="21"/>
        </w:rPr>
        <w:t>Prefeito</w:t>
      </w:r>
    </w:p>
    <w:p w14:paraId="4C61A45C" w14:textId="77777777" w:rsidR="007E564A" w:rsidRPr="005C36B5" w:rsidRDefault="007E564A" w:rsidP="007E564A">
      <w:pPr>
        <w:autoSpaceDE w:val="0"/>
        <w:autoSpaceDN w:val="0"/>
        <w:adjustRightInd w:val="0"/>
        <w:rPr>
          <w:rFonts w:ascii="Arial Narrow" w:hAnsi="Arial Narrow"/>
          <w:b/>
          <w:bCs/>
          <w:color w:val="333399"/>
          <w:sz w:val="21"/>
          <w:szCs w:val="21"/>
        </w:rPr>
      </w:pPr>
    </w:p>
    <w:p w14:paraId="58EB3742" w14:textId="77777777" w:rsidR="007E564A" w:rsidRPr="005C36B5" w:rsidRDefault="007E564A" w:rsidP="007E564A">
      <w:pPr>
        <w:autoSpaceDE w:val="0"/>
        <w:autoSpaceDN w:val="0"/>
        <w:adjustRightInd w:val="0"/>
        <w:rPr>
          <w:rFonts w:ascii="Arial Narrow" w:hAnsi="Arial Narrow"/>
          <w:b/>
          <w:bCs/>
          <w:color w:val="333399"/>
          <w:sz w:val="21"/>
          <w:szCs w:val="21"/>
        </w:rPr>
      </w:pPr>
    </w:p>
    <w:p w14:paraId="52B3D703" w14:textId="77777777" w:rsidR="007E564A" w:rsidRPr="005C36B5" w:rsidRDefault="007E564A" w:rsidP="00933693">
      <w:pPr>
        <w:autoSpaceDE w:val="0"/>
        <w:autoSpaceDN w:val="0"/>
        <w:adjustRightInd w:val="0"/>
        <w:jc w:val="center"/>
        <w:rPr>
          <w:rFonts w:ascii="Arial Narrow" w:hAnsi="Arial Narrow"/>
          <w:b/>
          <w:bCs/>
          <w:sz w:val="21"/>
          <w:szCs w:val="21"/>
        </w:rPr>
      </w:pPr>
    </w:p>
    <w:p w14:paraId="1C8E5589" w14:textId="77777777" w:rsidR="00933693" w:rsidRDefault="00933693" w:rsidP="00933693">
      <w:pPr>
        <w:jc w:val="center"/>
      </w:pPr>
      <w:r w:rsidRPr="005C36B5">
        <w:rPr>
          <w:rFonts w:ascii="Arial Narrow" w:hAnsi="Arial Narrow" w:cs="Arial"/>
          <w:b/>
          <w:bCs/>
          <w:sz w:val="21"/>
          <w:szCs w:val="21"/>
        </w:rPr>
        <w:t>JOÃO PAULO ZAPPELINI</w:t>
      </w:r>
    </w:p>
    <w:p w14:paraId="1B742F5B" w14:textId="77777777" w:rsidR="00933693" w:rsidRDefault="00933693" w:rsidP="00933693">
      <w:pPr>
        <w:jc w:val="center"/>
      </w:pPr>
      <w:r w:rsidRPr="00DD76E8">
        <w:rPr>
          <w:rFonts w:ascii="Arial Narrow" w:hAnsi="Arial Narrow" w:cs="Arial"/>
          <w:b/>
          <w:bCs/>
          <w:sz w:val="21"/>
          <w:szCs w:val="21"/>
        </w:rPr>
        <w:lastRenderedPageBreak/>
        <w:t>GP SINALIZAÇÃO INDÚSTRIA</w:t>
      </w:r>
      <w:r>
        <w:rPr>
          <w:rFonts w:ascii="Arial Narrow" w:hAnsi="Arial Narrow" w:cs="Arial"/>
          <w:b/>
          <w:bCs/>
          <w:sz w:val="21"/>
          <w:szCs w:val="21"/>
        </w:rPr>
        <w:t xml:space="preserve"> E </w:t>
      </w:r>
      <w:r w:rsidRPr="00DD76E8">
        <w:rPr>
          <w:rFonts w:ascii="Arial Narrow" w:hAnsi="Arial Narrow" w:cs="Arial"/>
          <w:b/>
          <w:bCs/>
          <w:sz w:val="21"/>
          <w:szCs w:val="21"/>
        </w:rPr>
        <w:t>COMERCIO DE PLACAS</w:t>
      </w:r>
    </w:p>
    <w:p w14:paraId="2D786166" w14:textId="77777777" w:rsidR="007E564A" w:rsidRPr="005C36B5" w:rsidRDefault="007E564A" w:rsidP="00933693">
      <w:pPr>
        <w:autoSpaceDE w:val="0"/>
        <w:autoSpaceDN w:val="0"/>
        <w:adjustRightInd w:val="0"/>
        <w:jc w:val="center"/>
        <w:rPr>
          <w:rFonts w:ascii="Arial Narrow" w:hAnsi="Arial Narrow"/>
          <w:b/>
          <w:bCs/>
          <w:sz w:val="21"/>
          <w:szCs w:val="21"/>
        </w:rPr>
      </w:pPr>
      <w:r w:rsidRPr="005C36B5">
        <w:rPr>
          <w:rFonts w:ascii="Arial Narrow" w:hAnsi="Arial Narrow"/>
          <w:b/>
          <w:sz w:val="21"/>
          <w:szCs w:val="21"/>
        </w:rPr>
        <w:t>FORNECEDOR 1</w:t>
      </w:r>
    </w:p>
    <w:p w14:paraId="7E3D5207" w14:textId="77777777" w:rsidR="007E564A" w:rsidRPr="005C36B5" w:rsidRDefault="007E564A" w:rsidP="007E564A">
      <w:pPr>
        <w:jc w:val="center"/>
        <w:rPr>
          <w:rFonts w:ascii="Arial Narrow" w:hAnsi="Arial Narrow"/>
          <w:b/>
          <w:bCs/>
          <w:sz w:val="21"/>
          <w:szCs w:val="21"/>
        </w:rPr>
      </w:pPr>
    </w:p>
    <w:p w14:paraId="1180DDCB" w14:textId="77777777" w:rsidR="007E564A" w:rsidRPr="00415CD0" w:rsidRDefault="007E564A" w:rsidP="007E564A">
      <w:pPr>
        <w:autoSpaceDE w:val="0"/>
        <w:autoSpaceDN w:val="0"/>
        <w:adjustRightInd w:val="0"/>
        <w:jc w:val="center"/>
        <w:rPr>
          <w:rFonts w:ascii="Arial Narrow" w:hAnsi="Arial Narrow"/>
          <w:b/>
          <w:bCs/>
          <w:sz w:val="21"/>
          <w:szCs w:val="21"/>
        </w:rPr>
      </w:pPr>
    </w:p>
    <w:p w14:paraId="17C962FB" w14:textId="77777777" w:rsidR="007E564A" w:rsidRPr="00415CD0" w:rsidRDefault="007E564A" w:rsidP="007E564A">
      <w:pPr>
        <w:pStyle w:val="SemEspaamento"/>
        <w:jc w:val="both"/>
        <w:rPr>
          <w:rFonts w:ascii="Arial Narrow" w:hAnsi="Arial Narrow" w:cs="Arial"/>
          <w:color w:val="000000"/>
          <w:sz w:val="21"/>
          <w:szCs w:val="21"/>
        </w:rPr>
      </w:pPr>
    </w:p>
    <w:p w14:paraId="23E6ED6F" w14:textId="77777777" w:rsidR="007E564A" w:rsidRPr="00415CD0" w:rsidRDefault="007E564A" w:rsidP="007E564A">
      <w:pPr>
        <w:rPr>
          <w:rFonts w:ascii="Arial Narrow" w:hAnsi="Arial Narrow"/>
          <w:b/>
          <w:color w:val="000000"/>
          <w:sz w:val="21"/>
          <w:szCs w:val="21"/>
        </w:rPr>
      </w:pPr>
      <w:r w:rsidRPr="00415CD0">
        <w:rPr>
          <w:rFonts w:ascii="Arial Narrow" w:hAnsi="Arial Narrow"/>
          <w:b/>
          <w:color w:val="000000"/>
          <w:sz w:val="21"/>
          <w:szCs w:val="21"/>
        </w:rPr>
        <w:t>TESTEMUNHAS:</w:t>
      </w:r>
    </w:p>
    <w:p w14:paraId="6D2F8247" w14:textId="77777777" w:rsidR="007E564A" w:rsidRPr="00415CD0" w:rsidRDefault="007E564A" w:rsidP="007E564A">
      <w:pPr>
        <w:rPr>
          <w:rFonts w:ascii="Arial Narrow" w:hAnsi="Arial Narrow"/>
          <w:b/>
          <w:color w:val="000000"/>
          <w:sz w:val="21"/>
          <w:szCs w:val="21"/>
        </w:rPr>
      </w:pPr>
    </w:p>
    <w:p w14:paraId="52A5DE85" w14:textId="77777777" w:rsidR="007E564A" w:rsidRPr="00415CD0" w:rsidRDefault="007E564A" w:rsidP="007E564A">
      <w:pPr>
        <w:tabs>
          <w:tab w:val="left" w:pos="2268"/>
        </w:tabs>
        <w:spacing w:before="60" w:after="60"/>
        <w:jc w:val="both"/>
        <w:rPr>
          <w:rFonts w:ascii="Arial Narrow" w:hAnsi="Arial Narrow"/>
          <w:b/>
          <w:color w:val="000000"/>
          <w:sz w:val="21"/>
          <w:szCs w:val="21"/>
        </w:rPr>
      </w:pPr>
      <w:r w:rsidRPr="00415CD0">
        <w:rPr>
          <w:rFonts w:ascii="Arial Narrow" w:hAnsi="Arial Narrow"/>
          <w:b/>
          <w:color w:val="000000"/>
          <w:sz w:val="21"/>
          <w:szCs w:val="21"/>
        </w:rPr>
        <w:t xml:space="preserve">1. </w:t>
      </w:r>
      <w:r w:rsidRPr="00415CD0">
        <w:rPr>
          <w:rFonts w:ascii="Arial Narrow" w:hAnsi="Arial Narrow"/>
          <w:color w:val="000000"/>
          <w:sz w:val="21"/>
          <w:szCs w:val="21"/>
        </w:rPr>
        <w:t>--------------------------------------------</w:t>
      </w:r>
      <w:r w:rsidRPr="00415CD0">
        <w:rPr>
          <w:rFonts w:ascii="Arial Narrow" w:hAnsi="Arial Narrow"/>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r>
      <w:r w:rsidRPr="00415CD0">
        <w:rPr>
          <w:rFonts w:ascii="Arial Narrow" w:hAnsi="Arial Narrow"/>
          <w:b/>
          <w:color w:val="000000"/>
          <w:sz w:val="21"/>
          <w:szCs w:val="21"/>
        </w:rPr>
        <w:tab/>
        <w:t xml:space="preserve">2. </w:t>
      </w:r>
      <w:r w:rsidRPr="00415CD0">
        <w:rPr>
          <w:rFonts w:ascii="Arial Narrow" w:hAnsi="Arial Narrow"/>
          <w:color w:val="000000"/>
          <w:sz w:val="21"/>
          <w:szCs w:val="21"/>
        </w:rPr>
        <w:t>-------------------------------------------</w:t>
      </w:r>
    </w:p>
    <w:p w14:paraId="4056708E" w14:textId="77777777" w:rsidR="007E564A" w:rsidRPr="00415CD0" w:rsidRDefault="007E564A" w:rsidP="007E564A">
      <w:pPr>
        <w:tabs>
          <w:tab w:val="left" w:pos="2268"/>
        </w:tabs>
        <w:spacing w:before="60" w:after="60"/>
        <w:jc w:val="both"/>
        <w:rPr>
          <w:rFonts w:ascii="Arial Narrow" w:hAnsi="Arial Narrow"/>
          <w:sz w:val="21"/>
          <w:szCs w:val="21"/>
        </w:rPr>
      </w:pPr>
      <w:r w:rsidRPr="00415CD0">
        <w:rPr>
          <w:rFonts w:ascii="Arial Narrow" w:hAnsi="Arial Narrow"/>
          <w:sz w:val="21"/>
          <w:szCs w:val="21"/>
        </w:rPr>
        <w:t>Nome:</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Nome:</w:t>
      </w:r>
    </w:p>
    <w:p w14:paraId="4F28C210" w14:textId="77777777" w:rsidR="007E564A" w:rsidRPr="00415CD0" w:rsidRDefault="007E564A" w:rsidP="007E564A">
      <w:pPr>
        <w:spacing w:before="60" w:after="60"/>
        <w:rPr>
          <w:rFonts w:ascii="Arial Narrow" w:hAnsi="Arial Narrow"/>
          <w:b/>
          <w:sz w:val="21"/>
          <w:szCs w:val="21"/>
        </w:rPr>
      </w:pPr>
      <w:r w:rsidRPr="00415CD0">
        <w:rPr>
          <w:rFonts w:ascii="Arial Narrow" w:hAnsi="Arial Narrow"/>
          <w:sz w:val="21"/>
          <w:szCs w:val="21"/>
        </w:rPr>
        <w:t>CPF:</w:t>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r>
      <w:r w:rsidRPr="00415CD0">
        <w:rPr>
          <w:rFonts w:ascii="Arial Narrow" w:hAnsi="Arial Narrow"/>
          <w:sz w:val="21"/>
          <w:szCs w:val="21"/>
        </w:rPr>
        <w:tab/>
        <w:t>CPF:</w:t>
      </w:r>
    </w:p>
    <w:p w14:paraId="69A9CEC7" w14:textId="77777777" w:rsidR="007E564A" w:rsidRPr="00E35AFA" w:rsidRDefault="007E564A" w:rsidP="007E564A">
      <w:pPr>
        <w:autoSpaceDE w:val="0"/>
        <w:autoSpaceDN w:val="0"/>
        <w:adjustRightInd w:val="0"/>
        <w:jc w:val="both"/>
        <w:rPr>
          <w:rFonts w:ascii="Arial Narrow" w:hAnsi="Arial Narrow" w:cs="Arial"/>
          <w:b/>
          <w:bCs/>
          <w:sz w:val="21"/>
          <w:szCs w:val="21"/>
        </w:rPr>
      </w:pPr>
    </w:p>
    <w:p w14:paraId="7DA75597" w14:textId="77777777" w:rsidR="00BB532D" w:rsidRPr="007E564A" w:rsidRDefault="00BB532D" w:rsidP="007E564A"/>
    <w:sectPr w:rsidR="00BB532D" w:rsidRPr="007E564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5C44" w14:textId="77777777" w:rsidR="00D81AFB" w:rsidRDefault="00D81AFB" w:rsidP="007E564A">
      <w:r>
        <w:separator/>
      </w:r>
    </w:p>
  </w:endnote>
  <w:endnote w:type="continuationSeparator" w:id="0">
    <w:p w14:paraId="133C558F" w14:textId="77777777" w:rsidR="00D81AFB" w:rsidRDefault="00D81AFB" w:rsidP="007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2A72" w14:textId="77777777" w:rsidR="007E564A" w:rsidRDefault="007E564A" w:rsidP="007E564A">
    <w:pPr>
      <w:pStyle w:val="Rodap"/>
    </w:pPr>
    <w:r>
      <w:tab/>
    </w:r>
    <w:sdt>
      <w:sdtPr>
        <w:id w:val="1728636285"/>
        <w:docPartObj>
          <w:docPartGallery w:val="Page Numbers (Top of Page)"/>
          <w:docPartUnique/>
        </w:docPartObj>
      </w:sdtPr>
      <w:sdtEndPr/>
      <w:sdtContent>
        <w:r w:rsidRPr="00160B43">
          <w:rPr>
            <w:rFonts w:ascii="Arial Narrow" w:hAnsi="Arial Narrow"/>
            <w:sz w:val="20"/>
            <w:szCs w:val="20"/>
          </w:rPr>
          <w:t xml:space="preserve">Página </w:t>
        </w:r>
        <w:r w:rsidRPr="00160B43">
          <w:rPr>
            <w:rFonts w:ascii="Arial Narrow" w:hAnsi="Arial Narrow"/>
            <w:b/>
            <w:bCs/>
            <w:sz w:val="20"/>
            <w:szCs w:val="20"/>
          </w:rPr>
          <w:fldChar w:fldCharType="begin"/>
        </w:r>
        <w:r w:rsidRPr="00160B43">
          <w:rPr>
            <w:rFonts w:ascii="Arial Narrow" w:hAnsi="Arial Narrow"/>
            <w:b/>
            <w:bCs/>
            <w:sz w:val="20"/>
            <w:szCs w:val="20"/>
          </w:rPr>
          <w:instrText>PAGE</w:instrText>
        </w:r>
        <w:r w:rsidRPr="00160B43">
          <w:rPr>
            <w:rFonts w:ascii="Arial Narrow" w:hAnsi="Arial Narrow"/>
            <w:b/>
            <w:bCs/>
            <w:sz w:val="20"/>
            <w:szCs w:val="20"/>
          </w:rPr>
          <w:fldChar w:fldCharType="separate"/>
        </w:r>
        <w:r>
          <w:rPr>
            <w:rFonts w:ascii="Arial Narrow" w:hAnsi="Arial Narrow"/>
            <w:b/>
            <w:bCs/>
            <w:sz w:val="20"/>
            <w:szCs w:val="20"/>
          </w:rPr>
          <w:t>35</w:t>
        </w:r>
        <w:r w:rsidRPr="00160B43">
          <w:rPr>
            <w:rFonts w:ascii="Arial Narrow" w:hAnsi="Arial Narrow"/>
            <w:b/>
            <w:bCs/>
            <w:sz w:val="20"/>
            <w:szCs w:val="20"/>
          </w:rPr>
          <w:fldChar w:fldCharType="end"/>
        </w:r>
        <w:r w:rsidRPr="00160B43">
          <w:rPr>
            <w:rFonts w:ascii="Arial Narrow" w:hAnsi="Arial Narrow"/>
            <w:sz w:val="20"/>
            <w:szCs w:val="20"/>
          </w:rPr>
          <w:t xml:space="preserve"> de </w:t>
        </w:r>
        <w:r w:rsidRPr="00160B43">
          <w:rPr>
            <w:rFonts w:ascii="Arial Narrow" w:hAnsi="Arial Narrow"/>
            <w:b/>
            <w:bCs/>
            <w:sz w:val="20"/>
            <w:szCs w:val="20"/>
          </w:rPr>
          <w:fldChar w:fldCharType="begin"/>
        </w:r>
        <w:r w:rsidRPr="00160B43">
          <w:rPr>
            <w:rFonts w:ascii="Arial Narrow" w:hAnsi="Arial Narrow"/>
            <w:b/>
            <w:bCs/>
            <w:sz w:val="20"/>
            <w:szCs w:val="20"/>
          </w:rPr>
          <w:instrText>NUMPAGES</w:instrText>
        </w:r>
        <w:r w:rsidRPr="00160B43">
          <w:rPr>
            <w:rFonts w:ascii="Arial Narrow" w:hAnsi="Arial Narrow"/>
            <w:b/>
            <w:bCs/>
            <w:sz w:val="20"/>
            <w:szCs w:val="20"/>
          </w:rPr>
          <w:fldChar w:fldCharType="separate"/>
        </w:r>
        <w:r>
          <w:rPr>
            <w:rFonts w:ascii="Arial Narrow" w:hAnsi="Arial Narrow"/>
            <w:b/>
            <w:bCs/>
            <w:sz w:val="20"/>
            <w:szCs w:val="20"/>
          </w:rPr>
          <w:t>48</w:t>
        </w:r>
        <w:r w:rsidRPr="00160B43">
          <w:rPr>
            <w:rFonts w:ascii="Arial Narrow" w:hAnsi="Arial Narrow"/>
            <w:b/>
            <w:bCs/>
            <w:sz w:val="20"/>
            <w:szCs w:val="20"/>
          </w:rPr>
          <w:fldChar w:fldCharType="end"/>
        </w:r>
      </w:sdtContent>
    </w:sdt>
  </w:p>
  <w:p w14:paraId="51F60E1E" w14:textId="1A671037" w:rsidR="007E564A" w:rsidRDefault="007E564A" w:rsidP="007E564A">
    <w:pPr>
      <w:pStyle w:val="Rodap"/>
      <w:tabs>
        <w:tab w:val="clear" w:pos="4252"/>
        <w:tab w:val="clear" w:pos="8504"/>
        <w:tab w:val="left" w:pos="3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6802" w14:textId="77777777" w:rsidR="00D81AFB" w:rsidRDefault="00D81AFB" w:rsidP="007E564A">
      <w:r>
        <w:separator/>
      </w:r>
    </w:p>
  </w:footnote>
  <w:footnote w:type="continuationSeparator" w:id="0">
    <w:p w14:paraId="1E5C4E0C" w14:textId="77777777" w:rsidR="00D81AFB" w:rsidRDefault="00D81AFB" w:rsidP="007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tblLayout w:type="fixed"/>
      <w:tblCellMar>
        <w:left w:w="70" w:type="dxa"/>
        <w:right w:w="70" w:type="dxa"/>
      </w:tblCellMar>
      <w:tblLook w:val="0000" w:firstRow="0" w:lastRow="0" w:firstColumn="0" w:lastColumn="0" w:noHBand="0" w:noVBand="0"/>
    </w:tblPr>
    <w:tblGrid>
      <w:gridCol w:w="1645"/>
      <w:gridCol w:w="8412"/>
    </w:tblGrid>
    <w:tr w:rsidR="007E564A" w:rsidRPr="00F80548" w14:paraId="064F808D" w14:textId="77777777" w:rsidTr="009752BE">
      <w:trPr>
        <w:trHeight w:val="1002"/>
      </w:trPr>
      <w:tc>
        <w:tcPr>
          <w:tcW w:w="1645" w:type="dxa"/>
          <w:shd w:val="clear" w:color="auto" w:fill="auto"/>
        </w:tcPr>
        <w:p w14:paraId="4ED4EFE2" w14:textId="77777777" w:rsidR="007E564A" w:rsidRPr="00F80548" w:rsidRDefault="007E564A" w:rsidP="007E564A">
          <w:pPr>
            <w:pStyle w:val="Cabealho"/>
            <w:rPr>
              <w:rFonts w:ascii="Arial Narrow" w:hAnsi="Arial Narrow"/>
            </w:rPr>
          </w:pPr>
          <w:r>
            <w:rPr>
              <w:rFonts w:ascii="Arial Narrow" w:hAnsi="Arial Narrow"/>
              <w:noProof/>
            </w:rPr>
            <w:drawing>
              <wp:inline distT="0" distB="0" distL="0" distR="0" wp14:anchorId="33035932" wp14:editId="2281A0F1">
                <wp:extent cx="857250" cy="78495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00" cy="796536"/>
                        </a:xfrm>
                        <a:prstGeom prst="rect">
                          <a:avLst/>
                        </a:prstGeom>
                        <a:noFill/>
                        <a:ln>
                          <a:noFill/>
                        </a:ln>
                      </pic:spPr>
                    </pic:pic>
                  </a:graphicData>
                </a:graphic>
              </wp:inline>
            </w:drawing>
          </w:r>
        </w:p>
      </w:tc>
      <w:tc>
        <w:tcPr>
          <w:tcW w:w="8412" w:type="dxa"/>
          <w:tcBorders>
            <w:bottom w:val="nil"/>
          </w:tcBorders>
          <w:shd w:val="clear" w:color="auto" w:fill="auto"/>
        </w:tcPr>
        <w:p w14:paraId="5A038698" w14:textId="77777777" w:rsidR="007E564A" w:rsidRDefault="007E564A" w:rsidP="007E564A">
          <w:pPr>
            <w:rPr>
              <w:rFonts w:ascii="Arial Narrow" w:hAnsi="Arial Narrow"/>
              <w:b/>
            </w:rPr>
          </w:pPr>
          <w:r>
            <w:rPr>
              <w:rFonts w:ascii="Arial Narrow" w:hAnsi="Arial Narrow"/>
              <w:b/>
              <w:sz w:val="22"/>
              <w:szCs w:val="22"/>
            </w:rPr>
            <w:t>ESTADO DE SANTA CATARINA</w:t>
          </w:r>
        </w:p>
        <w:p w14:paraId="544F58B9" w14:textId="77777777" w:rsidR="007E564A" w:rsidRPr="00386938" w:rsidRDefault="007E564A" w:rsidP="007E564A">
          <w:pPr>
            <w:rPr>
              <w:rFonts w:ascii="Arial Narrow" w:hAnsi="Arial Narrow"/>
              <w:b/>
            </w:rPr>
          </w:pPr>
          <w:r w:rsidRPr="00386938">
            <w:rPr>
              <w:rFonts w:ascii="Arial Narrow" w:hAnsi="Arial Narrow"/>
              <w:b/>
            </w:rPr>
            <w:t>MUNICÍPIO DE LUZERNA</w:t>
          </w:r>
        </w:p>
        <w:p w14:paraId="030B9371" w14:textId="77777777" w:rsidR="007E564A" w:rsidRDefault="007E564A" w:rsidP="007E564A">
          <w:pPr>
            <w:rPr>
              <w:rFonts w:ascii="Arial Narrow" w:hAnsi="Arial Narrow"/>
              <w:b/>
            </w:rPr>
          </w:pPr>
          <w:r>
            <w:rPr>
              <w:rFonts w:ascii="Arial Narrow" w:hAnsi="Arial Narrow"/>
              <w:b/>
              <w:sz w:val="22"/>
              <w:szCs w:val="22"/>
            </w:rPr>
            <w:t>Setor de Licitações</w:t>
          </w:r>
        </w:p>
        <w:p w14:paraId="6E240E8B" w14:textId="77777777" w:rsidR="007E564A" w:rsidRPr="00386938" w:rsidRDefault="007E564A" w:rsidP="007E564A">
          <w:pPr>
            <w:rPr>
              <w:rFonts w:ascii="Arial Narrow" w:hAnsi="Arial Narrow"/>
              <w:i/>
              <w:sz w:val="20"/>
              <w:szCs w:val="20"/>
            </w:rPr>
          </w:pPr>
          <w:r>
            <w:rPr>
              <w:rFonts w:ascii="Arial Narrow" w:hAnsi="Arial Narrow"/>
              <w:i/>
              <w:sz w:val="20"/>
              <w:szCs w:val="20"/>
            </w:rPr>
            <w:t>Av. 16 de Fevereiro, nº 151, Centro, Luzerna/SC, 89609-000</w:t>
          </w:r>
          <w:r>
            <w:tab/>
          </w:r>
        </w:p>
        <w:p w14:paraId="784EE90D" w14:textId="77777777" w:rsidR="007E564A" w:rsidRPr="00F80548" w:rsidRDefault="007E564A" w:rsidP="007E564A">
          <w:pPr>
            <w:pStyle w:val="Cabealho"/>
            <w:rPr>
              <w:rFonts w:ascii="Arial Narrow" w:hAnsi="Arial Narrow"/>
            </w:rPr>
          </w:pPr>
        </w:p>
      </w:tc>
    </w:tr>
  </w:tbl>
  <w:p w14:paraId="4BBBDFAC" w14:textId="77777777" w:rsidR="007E564A" w:rsidRDefault="007E56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475"/>
    <w:multiLevelType w:val="hybridMultilevel"/>
    <w:tmpl w:val="68B42C7C"/>
    <w:lvl w:ilvl="0" w:tplc="479CB9B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E769F9"/>
    <w:multiLevelType w:val="hybridMultilevel"/>
    <w:tmpl w:val="D2F833B4"/>
    <w:lvl w:ilvl="0" w:tplc="C8CA65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986605E"/>
    <w:multiLevelType w:val="multilevel"/>
    <w:tmpl w:val="A7ECA3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B1B13B2"/>
    <w:multiLevelType w:val="multilevel"/>
    <w:tmpl w:val="C8980D9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Narrow" w:hAnsi="Arial Narrow" w:hint="default"/>
        <w:b w:val="0"/>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4" w15:restartNumberingAfterBreak="0">
    <w:nsid w:val="2023143D"/>
    <w:multiLevelType w:val="hybridMultilevel"/>
    <w:tmpl w:val="4F68A3FA"/>
    <w:lvl w:ilvl="0" w:tplc="429A7D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CC2F1B"/>
    <w:multiLevelType w:val="hybridMultilevel"/>
    <w:tmpl w:val="0CBE57CC"/>
    <w:lvl w:ilvl="0" w:tplc="7EDE8972">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DD0F90"/>
    <w:multiLevelType w:val="hybridMultilevel"/>
    <w:tmpl w:val="78F24930"/>
    <w:lvl w:ilvl="0" w:tplc="D8D860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BF4174"/>
    <w:multiLevelType w:val="hybridMultilevel"/>
    <w:tmpl w:val="9B243E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7061F45"/>
    <w:multiLevelType w:val="multilevel"/>
    <w:tmpl w:val="C0C61ECA"/>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8C7B43"/>
    <w:multiLevelType w:val="multilevel"/>
    <w:tmpl w:val="C0C61ECA"/>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B347CC8"/>
    <w:multiLevelType w:val="multilevel"/>
    <w:tmpl w:val="C0C61EC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CDE47C2"/>
    <w:multiLevelType w:val="multilevel"/>
    <w:tmpl w:val="C0C61E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38E4ECC"/>
    <w:multiLevelType w:val="multilevel"/>
    <w:tmpl w:val="52108114"/>
    <w:lvl w:ilvl="0">
      <w:start w:val="10"/>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E06B19"/>
    <w:multiLevelType w:val="multilevel"/>
    <w:tmpl w:val="C0C61E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371D78"/>
    <w:multiLevelType w:val="hybridMultilevel"/>
    <w:tmpl w:val="A2A2ACFC"/>
    <w:lvl w:ilvl="0" w:tplc="355ECD6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012E9F"/>
    <w:multiLevelType w:val="hybridMultilevel"/>
    <w:tmpl w:val="279A9FFE"/>
    <w:lvl w:ilvl="0" w:tplc="AC6634D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8967D0"/>
    <w:multiLevelType w:val="multilevel"/>
    <w:tmpl w:val="EFF64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34C26F6"/>
    <w:multiLevelType w:val="multilevel"/>
    <w:tmpl w:val="FAA2C1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5B3594"/>
    <w:multiLevelType w:val="multilevel"/>
    <w:tmpl w:val="568A4D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5F5DBD"/>
    <w:multiLevelType w:val="multilevel"/>
    <w:tmpl w:val="55447F9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i w:val="0"/>
        <w:i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AF09FD"/>
    <w:multiLevelType w:val="hybridMultilevel"/>
    <w:tmpl w:val="9AF05FEC"/>
    <w:lvl w:ilvl="0" w:tplc="85663714">
      <w:start w:val="1"/>
      <w:numFmt w:val="lowerRoman"/>
      <w:lvlText w:val="%1)"/>
      <w:lvlJc w:val="left"/>
      <w:pPr>
        <w:ind w:left="1080" w:hanging="720"/>
      </w:pPr>
      <w:rPr>
        <w:rFonts w:hint="default"/>
        <w:b w:val="0"/>
        <w:bCs/>
        <w:i w:val="0"/>
        <w:i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AC83823"/>
    <w:multiLevelType w:val="multilevel"/>
    <w:tmpl w:val="C0C61EC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E513DF"/>
    <w:multiLevelType w:val="multilevel"/>
    <w:tmpl w:val="C0C61EC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D5A6B42"/>
    <w:multiLevelType w:val="multilevel"/>
    <w:tmpl w:val="2F925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ED1C34"/>
    <w:multiLevelType w:val="multilevel"/>
    <w:tmpl w:val="414436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6222789">
    <w:abstractNumId w:val="3"/>
  </w:num>
  <w:num w:numId="2" w16cid:durableId="943342520">
    <w:abstractNumId w:val="7"/>
  </w:num>
  <w:num w:numId="3" w16cid:durableId="649528847">
    <w:abstractNumId w:val="19"/>
  </w:num>
  <w:num w:numId="4" w16cid:durableId="230819485">
    <w:abstractNumId w:val="15"/>
  </w:num>
  <w:num w:numId="5" w16cid:durableId="1410886609">
    <w:abstractNumId w:val="1"/>
  </w:num>
  <w:num w:numId="6" w16cid:durableId="2095124167">
    <w:abstractNumId w:val="17"/>
  </w:num>
  <w:num w:numId="7" w16cid:durableId="277492420">
    <w:abstractNumId w:val="16"/>
  </w:num>
  <w:num w:numId="8" w16cid:durableId="1283727584">
    <w:abstractNumId w:val="14"/>
  </w:num>
  <w:num w:numId="9" w16cid:durableId="1929072194">
    <w:abstractNumId w:val="24"/>
  </w:num>
  <w:num w:numId="10" w16cid:durableId="281890053">
    <w:abstractNumId w:val="4"/>
  </w:num>
  <w:num w:numId="11" w16cid:durableId="267079798">
    <w:abstractNumId w:val="11"/>
  </w:num>
  <w:num w:numId="12" w16cid:durableId="94830702">
    <w:abstractNumId w:val="5"/>
  </w:num>
  <w:num w:numId="13" w16cid:durableId="548497910">
    <w:abstractNumId w:val="6"/>
  </w:num>
  <w:num w:numId="14" w16cid:durableId="1149520353">
    <w:abstractNumId w:val="20"/>
  </w:num>
  <w:num w:numId="15" w16cid:durableId="65108170">
    <w:abstractNumId w:val="0"/>
  </w:num>
  <w:num w:numId="16" w16cid:durableId="1082071499">
    <w:abstractNumId w:val="13"/>
  </w:num>
  <w:num w:numId="17" w16cid:durableId="1106535381">
    <w:abstractNumId w:val="10"/>
  </w:num>
  <w:num w:numId="18" w16cid:durableId="596868395">
    <w:abstractNumId w:val="12"/>
  </w:num>
  <w:num w:numId="19" w16cid:durableId="815611794">
    <w:abstractNumId w:val="21"/>
  </w:num>
  <w:num w:numId="20" w16cid:durableId="2012756437">
    <w:abstractNumId w:val="22"/>
  </w:num>
  <w:num w:numId="21" w16cid:durableId="1819610110">
    <w:abstractNumId w:val="9"/>
  </w:num>
  <w:num w:numId="22" w16cid:durableId="965089718">
    <w:abstractNumId w:val="8"/>
  </w:num>
  <w:num w:numId="23" w16cid:durableId="402260396">
    <w:abstractNumId w:val="2"/>
  </w:num>
  <w:num w:numId="24" w16cid:durableId="1330712694">
    <w:abstractNumId w:val="23"/>
  </w:num>
  <w:num w:numId="25" w16cid:durableId="16487807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4A"/>
    <w:rsid w:val="0003022E"/>
    <w:rsid w:val="004C2039"/>
    <w:rsid w:val="0050017A"/>
    <w:rsid w:val="005C36B5"/>
    <w:rsid w:val="007E564A"/>
    <w:rsid w:val="008368D5"/>
    <w:rsid w:val="008D16FF"/>
    <w:rsid w:val="00933693"/>
    <w:rsid w:val="00BB532D"/>
    <w:rsid w:val="00D81AFB"/>
    <w:rsid w:val="00DD76E8"/>
    <w:rsid w:val="00F97B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F365F"/>
  <w15:chartTrackingRefBased/>
  <w15:docId w15:val="{0BAEB5B0-C260-40D0-9143-3A36CB16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64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nhideWhenUsed/>
    <w:qFormat/>
    <w:rsid w:val="007E564A"/>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E564A"/>
    <w:rPr>
      <w:rFonts w:ascii="Cambria" w:eastAsia="Times New Roman" w:hAnsi="Cambria" w:cs="Times New Roman"/>
      <w:b/>
      <w:bCs/>
      <w:i/>
      <w:iCs/>
      <w:sz w:val="28"/>
      <w:szCs w:val="28"/>
      <w:lang w:eastAsia="pt-BR"/>
    </w:rPr>
  </w:style>
  <w:style w:type="paragraph" w:styleId="Corpodetexto">
    <w:name w:val="Body Text"/>
    <w:basedOn w:val="Normal"/>
    <w:link w:val="CorpodetextoChar"/>
    <w:unhideWhenUsed/>
    <w:qFormat/>
    <w:rsid w:val="007E564A"/>
    <w:pPr>
      <w:suppressAutoHyphens/>
      <w:jc w:val="both"/>
    </w:pPr>
    <w:rPr>
      <w:sz w:val="26"/>
      <w:szCs w:val="20"/>
      <w:lang w:eastAsia="ar-SA"/>
    </w:rPr>
  </w:style>
  <w:style w:type="character" w:customStyle="1" w:styleId="CorpodetextoChar">
    <w:name w:val="Corpo de texto Char"/>
    <w:basedOn w:val="Fontepargpadro"/>
    <w:link w:val="Corpodetexto"/>
    <w:qFormat/>
    <w:rsid w:val="007E564A"/>
    <w:rPr>
      <w:rFonts w:ascii="Times New Roman" w:eastAsia="Times New Roman" w:hAnsi="Times New Roman" w:cs="Times New Roman"/>
      <w:sz w:val="26"/>
      <w:szCs w:val="20"/>
      <w:lang w:eastAsia="ar-SA"/>
    </w:rPr>
  </w:style>
  <w:style w:type="paragraph" w:styleId="PargrafodaLista">
    <w:name w:val="List Paragraph"/>
    <w:aliases w:val="List,Marcadores,List1,List11,titulo 5,Fluvial1,titulo 3,Subtítulo tabela,List111,llistat"/>
    <w:basedOn w:val="Normal"/>
    <w:link w:val="PargrafodaListaChar"/>
    <w:uiPriority w:val="72"/>
    <w:qFormat/>
    <w:rsid w:val="007E564A"/>
    <w:pPr>
      <w:ind w:left="720"/>
      <w:contextualSpacing/>
    </w:pPr>
  </w:style>
  <w:style w:type="character" w:styleId="Hyperlink">
    <w:name w:val="Hyperlink"/>
    <w:uiPriority w:val="99"/>
    <w:rsid w:val="007E564A"/>
    <w:rPr>
      <w:color w:val="0000FF"/>
      <w:u w:val="single"/>
    </w:rPr>
  </w:style>
  <w:style w:type="paragraph" w:styleId="SemEspaamento">
    <w:name w:val="No Spacing"/>
    <w:uiPriority w:val="1"/>
    <w:qFormat/>
    <w:rsid w:val="007E564A"/>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Char,Marcadores Char,List1 Char,List11 Char,titulo 5 Char,Fluvial1 Char,titulo 3 Char,Subtítulo tabela Char,List111 Char,llistat Char"/>
    <w:link w:val="PargrafodaLista"/>
    <w:uiPriority w:val="72"/>
    <w:locked/>
    <w:rsid w:val="007E564A"/>
    <w:rPr>
      <w:rFonts w:ascii="Times New Roman" w:eastAsia="Times New Roman" w:hAnsi="Times New Roman" w:cs="Times New Roman"/>
      <w:sz w:val="24"/>
      <w:szCs w:val="24"/>
      <w:lang w:eastAsia="pt-BR"/>
    </w:rPr>
  </w:style>
  <w:style w:type="paragraph" w:styleId="Cabealho">
    <w:name w:val="header"/>
    <w:aliases w:val="hd,he"/>
    <w:basedOn w:val="Normal"/>
    <w:link w:val="CabealhoChar"/>
    <w:unhideWhenUsed/>
    <w:rsid w:val="007E564A"/>
    <w:pPr>
      <w:tabs>
        <w:tab w:val="center" w:pos="4252"/>
        <w:tab w:val="right" w:pos="8504"/>
      </w:tabs>
    </w:pPr>
  </w:style>
  <w:style w:type="character" w:customStyle="1" w:styleId="CabealhoChar">
    <w:name w:val="Cabeçalho Char"/>
    <w:aliases w:val="hd Char,he Char"/>
    <w:basedOn w:val="Fontepargpadro"/>
    <w:link w:val="Cabealho"/>
    <w:rsid w:val="007E56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E564A"/>
    <w:pPr>
      <w:tabs>
        <w:tab w:val="center" w:pos="4252"/>
        <w:tab w:val="right" w:pos="8504"/>
      </w:tabs>
    </w:pPr>
  </w:style>
  <w:style w:type="character" w:customStyle="1" w:styleId="RodapChar">
    <w:name w:val="Rodapé Char"/>
    <w:basedOn w:val="Fontepargpadro"/>
    <w:link w:val="Rodap"/>
    <w:uiPriority w:val="99"/>
    <w:rsid w:val="007E564A"/>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ejamento@luzerna.sc.gov.br" TargetMode="External"/><Relationship Id="rId3" Type="http://schemas.openxmlformats.org/officeDocument/2006/relationships/settings" Target="settings.xml"/><Relationship Id="rId7" Type="http://schemas.openxmlformats.org/officeDocument/2006/relationships/hyperlink" Target="mailto:engenharia@luzern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14</Pages>
  <Words>6795</Words>
  <Characters>36699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de Azevedo Ramos</dc:creator>
  <cp:keywords/>
  <dc:description/>
  <cp:lastModifiedBy>Mariana de Azevedo Ramos</cp:lastModifiedBy>
  <cp:revision>9</cp:revision>
  <cp:lastPrinted>2023-07-11T21:59:00Z</cp:lastPrinted>
  <dcterms:created xsi:type="dcterms:W3CDTF">2023-07-07T14:06:00Z</dcterms:created>
  <dcterms:modified xsi:type="dcterms:W3CDTF">2023-07-11T22:02:00Z</dcterms:modified>
</cp:coreProperties>
</file>