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9193" w14:textId="36FE8B3F" w:rsidR="00F06F75" w:rsidRDefault="00F06F75" w:rsidP="00F06F75">
      <w:pPr>
        <w:tabs>
          <w:tab w:val="left" w:pos="3870"/>
        </w:tabs>
        <w:jc w:val="both"/>
        <w:rPr>
          <w:rFonts w:ascii="Arial Narrow" w:hAnsi="Arial Narrow"/>
          <w:b/>
          <w:sz w:val="21"/>
          <w:szCs w:val="21"/>
        </w:rPr>
      </w:pPr>
    </w:p>
    <w:p w14:paraId="2B78F72E" w14:textId="2BB0A5EF" w:rsidR="00F06F75" w:rsidRPr="00E35AFA" w:rsidRDefault="00F06F75" w:rsidP="00F06F75">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w:t>
      </w:r>
      <w:r>
        <w:rPr>
          <w:rFonts w:ascii="Arial Narrow" w:hAnsi="Arial Narrow" w:cs="Arial"/>
          <w:b/>
          <w:bCs/>
          <w:sz w:val="21"/>
          <w:szCs w:val="21"/>
        </w:rPr>
        <w:t>37/</w:t>
      </w:r>
      <w:r>
        <w:rPr>
          <w:rFonts w:ascii="Arial Narrow" w:hAnsi="Arial Narrow" w:cs="Arial"/>
          <w:b/>
          <w:bCs/>
          <w:sz w:val="21"/>
          <w:szCs w:val="21"/>
        </w:rPr>
        <w:t>2023</w:t>
      </w:r>
    </w:p>
    <w:p w14:paraId="0B673D84" w14:textId="77777777" w:rsidR="00F06F75" w:rsidRPr="00F04A09" w:rsidRDefault="00F06F75" w:rsidP="00F06F75">
      <w:pPr>
        <w:jc w:val="center"/>
        <w:rPr>
          <w:rFonts w:ascii="Arial Narrow" w:hAnsi="Arial Narrow"/>
          <w:b/>
          <w:sz w:val="21"/>
          <w:szCs w:val="21"/>
        </w:rPr>
      </w:pPr>
      <w:r w:rsidRPr="00F04A09">
        <w:rPr>
          <w:rFonts w:ascii="Arial Narrow" w:hAnsi="Arial Narrow"/>
          <w:b/>
          <w:sz w:val="21"/>
          <w:szCs w:val="21"/>
        </w:rPr>
        <w:t>PROCESSO LICITATÓRIO Nº 0</w:t>
      </w:r>
      <w:r>
        <w:rPr>
          <w:rFonts w:ascii="Arial Narrow" w:hAnsi="Arial Narrow"/>
          <w:b/>
          <w:sz w:val="21"/>
          <w:szCs w:val="21"/>
        </w:rPr>
        <w:t>19</w:t>
      </w:r>
      <w:r w:rsidRPr="00F04A09">
        <w:rPr>
          <w:rFonts w:ascii="Arial Narrow" w:hAnsi="Arial Narrow"/>
          <w:b/>
          <w:sz w:val="21"/>
          <w:szCs w:val="21"/>
        </w:rPr>
        <w:t>/202</w:t>
      </w:r>
      <w:r>
        <w:rPr>
          <w:rFonts w:ascii="Arial Narrow" w:hAnsi="Arial Narrow"/>
          <w:b/>
          <w:sz w:val="21"/>
          <w:szCs w:val="21"/>
        </w:rPr>
        <w:t>3</w:t>
      </w:r>
      <w:r w:rsidRPr="00F04A09">
        <w:rPr>
          <w:rFonts w:ascii="Arial Narrow" w:hAnsi="Arial Narrow"/>
          <w:b/>
          <w:sz w:val="21"/>
          <w:szCs w:val="21"/>
        </w:rPr>
        <w:t xml:space="preserve"> - PML</w:t>
      </w:r>
    </w:p>
    <w:p w14:paraId="12AFADCC" w14:textId="77777777" w:rsidR="00F06F75" w:rsidRPr="00BF4177" w:rsidRDefault="00F06F75" w:rsidP="00F06F75">
      <w:pPr>
        <w:jc w:val="center"/>
        <w:rPr>
          <w:rFonts w:ascii="Arial Narrow" w:hAnsi="Arial Narrow"/>
          <w:b/>
          <w:sz w:val="21"/>
          <w:szCs w:val="21"/>
        </w:rPr>
      </w:pPr>
      <w:r w:rsidRPr="00F04A09">
        <w:rPr>
          <w:rFonts w:ascii="Arial Narrow" w:hAnsi="Arial Narrow"/>
          <w:b/>
          <w:sz w:val="21"/>
          <w:szCs w:val="21"/>
        </w:rPr>
        <w:t>PREGÃO ELETRÔNICO Nº 0</w:t>
      </w:r>
      <w:r>
        <w:rPr>
          <w:rFonts w:ascii="Arial Narrow" w:hAnsi="Arial Narrow"/>
          <w:b/>
          <w:sz w:val="21"/>
          <w:szCs w:val="21"/>
        </w:rPr>
        <w:t>12</w:t>
      </w:r>
      <w:r w:rsidRPr="00F04A09">
        <w:rPr>
          <w:rFonts w:ascii="Arial Narrow" w:hAnsi="Arial Narrow"/>
          <w:b/>
          <w:sz w:val="21"/>
          <w:szCs w:val="21"/>
        </w:rPr>
        <w:t>/202</w:t>
      </w:r>
      <w:r>
        <w:rPr>
          <w:rFonts w:ascii="Arial Narrow" w:hAnsi="Arial Narrow"/>
          <w:b/>
          <w:sz w:val="21"/>
          <w:szCs w:val="21"/>
        </w:rPr>
        <w:t>3</w:t>
      </w:r>
      <w:r w:rsidRPr="00F04A09">
        <w:rPr>
          <w:rFonts w:ascii="Arial Narrow" w:hAnsi="Arial Narrow"/>
          <w:b/>
          <w:sz w:val="21"/>
          <w:szCs w:val="21"/>
        </w:rPr>
        <w:t xml:space="preserve"> - PML</w:t>
      </w:r>
    </w:p>
    <w:p w14:paraId="2F86B892" w14:textId="77777777" w:rsidR="00F06F75" w:rsidRPr="00E35AFA" w:rsidRDefault="00F06F75" w:rsidP="00F06F75">
      <w:pPr>
        <w:jc w:val="center"/>
        <w:rPr>
          <w:rFonts w:ascii="Arial Narrow" w:hAnsi="Arial Narrow"/>
          <w:b/>
          <w:sz w:val="21"/>
          <w:szCs w:val="21"/>
        </w:rPr>
      </w:pPr>
    </w:p>
    <w:p w14:paraId="5E638278" w14:textId="016BDE63" w:rsidR="00F06F75" w:rsidRPr="0028453A"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14 (catorze)</w:t>
      </w:r>
      <w:r w:rsidRPr="0028453A">
        <w:rPr>
          <w:rFonts w:ascii="Arial Narrow" w:hAnsi="Arial Narrow" w:cs="Arial"/>
          <w:sz w:val="21"/>
          <w:szCs w:val="21"/>
        </w:rPr>
        <w:t xml:space="preserve"> dias do mês de </w:t>
      </w:r>
      <w:r>
        <w:rPr>
          <w:rFonts w:ascii="Arial Narrow" w:hAnsi="Arial Narrow" w:cs="Arial"/>
          <w:sz w:val="21"/>
          <w:szCs w:val="21"/>
        </w:rPr>
        <w:t xml:space="preserve">março </w:t>
      </w:r>
      <w:r w:rsidRPr="0028453A">
        <w:rPr>
          <w:rFonts w:ascii="Arial Narrow" w:hAnsi="Arial Narrow" w:cs="Arial"/>
          <w:sz w:val="21"/>
          <w:szCs w:val="21"/>
        </w:rPr>
        <w:t xml:space="preserve">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Pr>
          <w:rFonts w:ascii="Arial Narrow" w:hAnsi="Arial Narrow"/>
          <w:b/>
          <w:sz w:val="21"/>
          <w:szCs w:val="21"/>
        </w:rPr>
        <w:t>JULIANO SCHNEIDER,</w:t>
      </w:r>
      <w:r w:rsidRPr="0028453A">
        <w:rPr>
          <w:rFonts w:ascii="Arial Narrow" w:hAnsi="Arial Narrow" w:cs="Arial"/>
          <w:sz w:val="21"/>
          <w:szCs w:val="21"/>
        </w:rPr>
        <w:t xml:space="preserve"> Órgão Gerenciador, no uso de suas atribuições, resolve registrar os preços ofertados pela empresa:</w:t>
      </w:r>
    </w:p>
    <w:p w14:paraId="22DF9C82" w14:textId="7783F8AC" w:rsidR="00F06F75" w:rsidRDefault="00F06F75" w:rsidP="00F06F75">
      <w:pPr>
        <w:autoSpaceDE w:val="0"/>
        <w:autoSpaceDN w:val="0"/>
        <w:adjustRightInd w:val="0"/>
        <w:jc w:val="both"/>
        <w:rPr>
          <w:rFonts w:ascii="Arial Narrow" w:hAnsi="Arial Narrow"/>
          <w:sz w:val="21"/>
          <w:szCs w:val="21"/>
        </w:rPr>
      </w:pPr>
    </w:p>
    <w:p w14:paraId="587EBF46" w14:textId="06997006" w:rsidR="00F06F75" w:rsidRDefault="00F06F75" w:rsidP="00F06F75">
      <w:pPr>
        <w:autoSpaceDE w:val="0"/>
        <w:autoSpaceDN w:val="0"/>
        <w:adjustRightInd w:val="0"/>
        <w:jc w:val="both"/>
        <w:rPr>
          <w:rFonts w:ascii="Arial Narrow" w:hAnsi="Arial Narrow" w:cs="Arial"/>
          <w:b/>
          <w:bCs/>
          <w:sz w:val="21"/>
          <w:szCs w:val="21"/>
        </w:rPr>
      </w:pPr>
      <w:r>
        <w:rPr>
          <w:rFonts w:ascii="Arial Narrow" w:hAnsi="Arial Narrow" w:cs="Arial"/>
          <w:b/>
          <w:bCs/>
          <w:sz w:val="21"/>
          <w:szCs w:val="21"/>
        </w:rPr>
        <w:t>01- BANXAP – BANHEIROS MÓVEIS LTDA EIRELI</w:t>
      </w:r>
      <w:r>
        <w:rPr>
          <w:rFonts w:ascii="Arial Narrow" w:hAnsi="Arial Narrow" w:cs="Arial"/>
          <w:bCs/>
          <w:sz w:val="21"/>
          <w:szCs w:val="21"/>
        </w:rPr>
        <w:t xml:space="preserve"> </w:t>
      </w:r>
      <w:r>
        <w:rPr>
          <w:rFonts w:ascii="Arial Narrow" w:hAnsi="Arial Narrow" w:cs="Arial"/>
          <w:b/>
          <w:sz w:val="21"/>
          <w:szCs w:val="21"/>
        </w:rPr>
        <w:t>EPP</w:t>
      </w:r>
      <w:r>
        <w:rPr>
          <w:rFonts w:ascii="Arial Narrow" w:hAnsi="Arial Narrow" w:cs="Arial"/>
          <w:bCs/>
          <w:sz w:val="21"/>
          <w:szCs w:val="21"/>
        </w:rPr>
        <w:t xml:space="preserve">, pessoa jurídica de direito privado, situada a Avenida Porto Alegre, nº 427-D, </w:t>
      </w:r>
      <w:r>
        <w:rPr>
          <w:rFonts w:ascii="Arial Narrow" w:hAnsi="Arial Narrow" w:cs="Arial"/>
          <w:bCs/>
          <w:sz w:val="21"/>
          <w:szCs w:val="21"/>
        </w:rPr>
        <w:t xml:space="preserve">Ed. Lazio Executivo, </w:t>
      </w:r>
      <w:r>
        <w:rPr>
          <w:rFonts w:ascii="Arial Narrow" w:hAnsi="Arial Narrow" w:cs="Arial"/>
          <w:bCs/>
          <w:sz w:val="21"/>
          <w:szCs w:val="21"/>
        </w:rPr>
        <w:t xml:space="preserve">sala 708, Centro, no Município de Chapeco/SC, inscrita no CNPJ sob o nº 07.341.479/0001-79, neste ato representado por seu sócia administradora </w:t>
      </w:r>
      <w:r>
        <w:rPr>
          <w:rFonts w:ascii="Arial Narrow" w:hAnsi="Arial Narrow" w:cs="Arial"/>
          <w:b/>
          <w:sz w:val="21"/>
          <w:szCs w:val="21"/>
        </w:rPr>
        <w:t>MARIA</w:t>
      </w:r>
      <w:r>
        <w:rPr>
          <w:rFonts w:ascii="Arial Narrow" w:hAnsi="Arial Narrow" w:cs="Arial"/>
          <w:b/>
          <w:bCs/>
          <w:sz w:val="21"/>
          <w:szCs w:val="21"/>
        </w:rPr>
        <w:t xml:space="preserve"> ANGELA DRESCH BEAL, </w:t>
      </w:r>
      <w:r>
        <w:rPr>
          <w:rFonts w:ascii="Arial Narrow" w:hAnsi="Arial Narrow" w:cs="Arial"/>
          <w:bCs/>
          <w:sz w:val="21"/>
          <w:szCs w:val="21"/>
        </w:rPr>
        <w:t>portadora da cédula de identidade nº 1</w:t>
      </w:r>
      <w:r w:rsidRPr="006E761C">
        <w:rPr>
          <w:rFonts w:ascii="Segoe UI Emoji" w:hAnsi="Segoe UI Emoji" w:cs="Segoe UI Emoji"/>
          <w:sz w:val="21"/>
          <w:szCs w:val="21"/>
        </w:rPr>
        <w:t>🔒</w:t>
      </w:r>
      <w:r>
        <w:rPr>
          <w:rFonts w:ascii="Arial Narrow" w:hAnsi="Arial Narrow" w:cs="Arial"/>
          <w:bCs/>
          <w:sz w:val="21"/>
          <w:szCs w:val="21"/>
        </w:rPr>
        <w:t xml:space="preserve">6 e inscrita no CPF nº </w:t>
      </w:r>
      <w:proofErr w:type="gramStart"/>
      <w:r>
        <w:rPr>
          <w:rFonts w:ascii="Arial Narrow" w:hAnsi="Arial Narrow" w:cs="Arial"/>
          <w:bCs/>
          <w:sz w:val="21"/>
          <w:szCs w:val="21"/>
        </w:rPr>
        <w:t>584.</w:t>
      </w:r>
      <w:r w:rsidRPr="006E761C">
        <w:rPr>
          <w:rFonts w:ascii="Segoe UI Emoji" w:hAnsi="Segoe UI Emoji" w:cs="Segoe UI Emoji"/>
          <w:sz w:val="21"/>
          <w:szCs w:val="21"/>
        </w:rPr>
        <w:t>🔒</w:t>
      </w:r>
      <w:proofErr w:type="gramEnd"/>
      <w:r>
        <w:rPr>
          <w:rFonts w:ascii="Arial Narrow" w:hAnsi="Arial Narrow" w:cs="Arial"/>
          <w:bCs/>
          <w:sz w:val="21"/>
          <w:szCs w:val="21"/>
        </w:rPr>
        <w:t xml:space="preserve">-72, denominada </w:t>
      </w:r>
      <w:r>
        <w:rPr>
          <w:rFonts w:ascii="Arial Narrow" w:hAnsi="Arial Narrow" w:cs="Arial"/>
          <w:b/>
          <w:bCs/>
          <w:sz w:val="21"/>
          <w:szCs w:val="21"/>
        </w:rPr>
        <w:t>FORNECEDOR 1</w:t>
      </w:r>
      <w:r>
        <w:rPr>
          <w:rFonts w:ascii="Arial Narrow" w:hAnsi="Arial Narrow" w:cs="Arial"/>
          <w:b/>
          <w:bCs/>
          <w:sz w:val="21"/>
          <w:szCs w:val="21"/>
        </w:rPr>
        <w:t>;</w:t>
      </w:r>
    </w:p>
    <w:p w14:paraId="1CE7C956" w14:textId="77777777" w:rsidR="00F06F75" w:rsidRPr="00E54FAE" w:rsidRDefault="00F06F75" w:rsidP="00F06F75">
      <w:pPr>
        <w:autoSpaceDE w:val="0"/>
        <w:autoSpaceDN w:val="0"/>
        <w:adjustRightInd w:val="0"/>
        <w:jc w:val="both"/>
        <w:rPr>
          <w:rFonts w:ascii="Arial Narrow" w:hAnsi="Arial Narrow"/>
          <w:sz w:val="21"/>
          <w:szCs w:val="21"/>
        </w:rPr>
      </w:pPr>
    </w:p>
    <w:p w14:paraId="78BF8193" w14:textId="0198F016" w:rsidR="00F06F75" w:rsidRDefault="00F06F75" w:rsidP="00F06F75">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Pr>
          <w:rFonts w:ascii="Arial Narrow" w:hAnsi="Arial Narrow"/>
          <w:b/>
          <w:sz w:val="21"/>
          <w:szCs w:val="21"/>
        </w:rPr>
        <w:t>19</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Pr>
          <w:rFonts w:ascii="Arial Narrow" w:hAnsi="Arial Narrow"/>
          <w:b/>
          <w:sz w:val="21"/>
          <w:szCs w:val="21"/>
        </w:rPr>
        <w:t>12</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65DAEECB" w14:textId="77777777" w:rsidR="00F06F75" w:rsidRPr="00E54FAE" w:rsidRDefault="00F06F75" w:rsidP="00F06F75">
      <w:pPr>
        <w:jc w:val="center"/>
        <w:rPr>
          <w:rFonts w:ascii="Arial Narrow" w:hAnsi="Arial Narrow"/>
          <w:b/>
          <w:sz w:val="21"/>
          <w:szCs w:val="21"/>
        </w:rPr>
      </w:pPr>
      <w:r w:rsidRPr="00E54FAE">
        <w:rPr>
          <w:rFonts w:ascii="Arial Narrow" w:hAnsi="Arial Narrow"/>
          <w:b/>
          <w:sz w:val="21"/>
          <w:szCs w:val="21"/>
        </w:rPr>
        <w:t>CLÁUSULA PRIMEIRA</w:t>
      </w:r>
    </w:p>
    <w:p w14:paraId="1B07CE78" w14:textId="77777777" w:rsidR="00F06F75" w:rsidRDefault="00F06F75" w:rsidP="00F06F75">
      <w:pPr>
        <w:jc w:val="center"/>
        <w:rPr>
          <w:rFonts w:ascii="Arial Narrow" w:hAnsi="Arial Narrow"/>
          <w:b/>
          <w:sz w:val="21"/>
          <w:szCs w:val="21"/>
        </w:rPr>
      </w:pPr>
      <w:r w:rsidRPr="00E54FAE">
        <w:rPr>
          <w:rFonts w:ascii="Arial Narrow" w:hAnsi="Arial Narrow"/>
          <w:b/>
          <w:sz w:val="21"/>
          <w:szCs w:val="21"/>
        </w:rPr>
        <w:t>DO OBJETO E DO PREÇO</w:t>
      </w:r>
    </w:p>
    <w:p w14:paraId="15889A94" w14:textId="77777777" w:rsidR="00F06F75" w:rsidRPr="00E54FAE" w:rsidRDefault="00F06F75" w:rsidP="00F06F75">
      <w:pPr>
        <w:jc w:val="center"/>
        <w:rPr>
          <w:rFonts w:ascii="Arial Narrow" w:hAnsi="Arial Narrow"/>
          <w:b/>
          <w:sz w:val="21"/>
          <w:szCs w:val="21"/>
        </w:rPr>
      </w:pPr>
    </w:p>
    <w:p w14:paraId="349ED018" w14:textId="6AE798A5" w:rsidR="00F06F75" w:rsidRDefault="00F06F75" w:rsidP="00F06F75">
      <w:pPr>
        <w:pStyle w:val="PargrafodaLista"/>
        <w:numPr>
          <w:ilvl w:val="1"/>
          <w:numId w:val="1"/>
        </w:numPr>
        <w:ind w:left="0" w:firstLine="0"/>
        <w:jc w:val="both"/>
        <w:rPr>
          <w:rFonts w:ascii="Arial Narrow" w:hAnsi="Arial Narrow"/>
          <w:sz w:val="21"/>
          <w:szCs w:val="21"/>
        </w:rPr>
      </w:pPr>
      <w:r w:rsidRPr="00E0290B">
        <w:rPr>
          <w:rFonts w:ascii="Arial Narrow" w:hAnsi="Arial Narrow"/>
          <w:sz w:val="21"/>
          <w:szCs w:val="21"/>
        </w:rPr>
        <w:t xml:space="preserve">A presente </w:t>
      </w:r>
      <w:r>
        <w:rPr>
          <w:rFonts w:ascii="Arial Narrow" w:hAnsi="Arial Narrow"/>
          <w:sz w:val="21"/>
          <w:szCs w:val="21"/>
        </w:rPr>
        <w:t>Ata</w:t>
      </w:r>
      <w:r w:rsidRPr="00E0290B">
        <w:rPr>
          <w:rFonts w:ascii="Arial Narrow" w:hAnsi="Arial Narrow"/>
          <w:sz w:val="21"/>
          <w:szCs w:val="21"/>
        </w:rPr>
        <w:t xml:space="preserve"> </w:t>
      </w:r>
      <w:r w:rsidRPr="00582AD0">
        <w:rPr>
          <w:rFonts w:ascii="Arial Narrow" w:hAnsi="Arial Narrow"/>
          <w:sz w:val="21"/>
          <w:szCs w:val="21"/>
        </w:rPr>
        <w:t xml:space="preserve">tem por objeto o Registro de Preços, </w:t>
      </w:r>
      <w:r>
        <w:rPr>
          <w:rFonts w:ascii="Arial Narrow" w:hAnsi="Arial Narrow"/>
          <w:sz w:val="21"/>
          <w:szCs w:val="21"/>
        </w:rPr>
        <w:t>d</w:t>
      </w:r>
      <w:r w:rsidRPr="00B76FA3">
        <w:rPr>
          <w:rFonts w:ascii="Arial Narrow" w:hAnsi="Arial Narrow"/>
          <w:sz w:val="21"/>
          <w:szCs w:val="21"/>
        </w:rPr>
        <w:t>estinado a contratação de empresa, para eventual locação de banheiros químicos, de forma parcelada, que serão utilizados nas festividades e eventos promovidos e/ou apoiados pela Administração Municipal de Luzerna/SC, conforme especificações e condições estabelecidas no Edital e em seus Anexos</w:t>
      </w:r>
      <w:r>
        <w:rPr>
          <w:rFonts w:ascii="Arial Narrow" w:hAnsi="Arial Narrow"/>
          <w:sz w:val="21"/>
          <w:szCs w:val="21"/>
        </w:rPr>
        <w:t>, constituindo-se em:</w:t>
      </w:r>
    </w:p>
    <w:p w14:paraId="51D7E39B" w14:textId="77777777" w:rsidR="00F06F75" w:rsidRPr="00E0290B" w:rsidRDefault="00F06F75" w:rsidP="00F06F75">
      <w:pPr>
        <w:pStyle w:val="PargrafodaLista"/>
        <w:ind w:left="0"/>
        <w:jc w:val="both"/>
        <w:rPr>
          <w:rFonts w:ascii="Arial Narrow" w:hAnsi="Arial Narrow"/>
          <w:sz w:val="21"/>
          <w:szCs w:val="21"/>
        </w:rPr>
      </w:pPr>
    </w:p>
    <w:p w14:paraId="4BA208A0" w14:textId="73E5028B" w:rsidR="00F06F75" w:rsidRDefault="00F06F75" w:rsidP="00F06F75">
      <w:pPr>
        <w:pStyle w:val="PargrafodaLista"/>
        <w:ind w:left="0"/>
        <w:rPr>
          <w:rFonts w:ascii="Arial Narrow" w:hAnsi="Arial Narrow"/>
          <w:sz w:val="21"/>
          <w:szCs w:val="21"/>
        </w:rPr>
      </w:pPr>
      <w:r>
        <w:rPr>
          <w:noProof/>
        </w:rPr>
        <w:drawing>
          <wp:inline distT="0" distB="0" distL="0" distR="0" wp14:anchorId="339F96F1" wp14:editId="67134FC1">
            <wp:extent cx="5400040" cy="2647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647950"/>
                    </a:xfrm>
                    <a:prstGeom prst="rect">
                      <a:avLst/>
                    </a:prstGeom>
                  </pic:spPr>
                </pic:pic>
              </a:graphicData>
            </a:graphic>
          </wp:inline>
        </w:drawing>
      </w:r>
    </w:p>
    <w:p w14:paraId="202D1C8C" w14:textId="6E07528C" w:rsidR="00F06F75" w:rsidRPr="00415CD0" w:rsidRDefault="00F06F75" w:rsidP="00F06F75">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Pr>
          <w:rFonts w:ascii="Arial Narrow" w:hAnsi="Arial Narrow"/>
          <w:b/>
          <w:sz w:val="21"/>
          <w:szCs w:val="21"/>
        </w:rPr>
        <w:t>129.070,00 (cento e vinte e nove mil e setenta reais</w:t>
      </w:r>
      <w:r w:rsidRPr="00415CD0">
        <w:rPr>
          <w:rFonts w:ascii="Arial Narrow" w:hAnsi="Arial Narrow"/>
          <w:b/>
          <w:sz w:val="21"/>
          <w:szCs w:val="21"/>
        </w:rPr>
        <w:t>).</w:t>
      </w:r>
    </w:p>
    <w:p w14:paraId="7DACEF63" w14:textId="77777777" w:rsidR="00F06F75" w:rsidRPr="00415CD0" w:rsidRDefault="00F06F75" w:rsidP="00F06F75">
      <w:pPr>
        <w:pStyle w:val="Corpodetexto"/>
        <w:tabs>
          <w:tab w:val="left" w:pos="0"/>
          <w:tab w:val="left" w:pos="9072"/>
          <w:tab w:val="left" w:pos="9214"/>
        </w:tabs>
        <w:jc w:val="center"/>
        <w:rPr>
          <w:rFonts w:ascii="Arial Narrow" w:hAnsi="Arial Narrow"/>
          <w:b/>
          <w:sz w:val="21"/>
          <w:szCs w:val="21"/>
        </w:rPr>
      </w:pPr>
    </w:p>
    <w:p w14:paraId="6E68A292" w14:textId="77777777" w:rsidR="00F06F75" w:rsidRPr="0028453A" w:rsidRDefault="00F06F75" w:rsidP="00F06F7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3F31B3C0" w14:textId="77777777" w:rsidR="00F06F75" w:rsidRPr="0028453A" w:rsidRDefault="00F06F75" w:rsidP="00F06F7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70C99833" w14:textId="77777777" w:rsidR="00F06F75" w:rsidRPr="00E54FAE" w:rsidRDefault="00F06F75" w:rsidP="00F06F75">
      <w:pPr>
        <w:shd w:val="clear" w:color="auto" w:fill="FFFFFF"/>
        <w:tabs>
          <w:tab w:val="left" w:pos="180"/>
        </w:tabs>
        <w:suppressAutoHyphens/>
        <w:jc w:val="both"/>
        <w:rPr>
          <w:rFonts w:ascii="Arial Narrow" w:hAnsi="Arial Narrow" w:cs="Calibri"/>
          <w:sz w:val="21"/>
          <w:szCs w:val="21"/>
          <w:lang w:eastAsia="ar-SA"/>
        </w:rPr>
      </w:pPr>
    </w:p>
    <w:p w14:paraId="00E0D95D" w14:textId="77777777" w:rsidR="00F06F75" w:rsidRPr="00B572E7" w:rsidRDefault="00F06F75" w:rsidP="00F06F75">
      <w:pPr>
        <w:pStyle w:val="Corpodetexto"/>
        <w:numPr>
          <w:ilvl w:val="1"/>
          <w:numId w:val="4"/>
        </w:numPr>
        <w:tabs>
          <w:tab w:val="left" w:pos="0"/>
        </w:tabs>
        <w:ind w:left="0" w:firstLine="0"/>
        <w:rPr>
          <w:rFonts w:ascii="Arial Narrow" w:hAnsi="Arial Narrow"/>
          <w:sz w:val="21"/>
          <w:szCs w:val="21"/>
        </w:rPr>
      </w:pPr>
      <w:r w:rsidRPr="00874F7F">
        <w:rPr>
          <w:rFonts w:ascii="Arial Narrow" w:hAnsi="Arial Narrow"/>
          <w:sz w:val="21"/>
          <w:szCs w:val="21"/>
        </w:rPr>
        <w:t xml:space="preserve">A proponente vencedora deverá atender às especificações do </w:t>
      </w:r>
      <w:r>
        <w:rPr>
          <w:rFonts w:ascii="Arial Narrow" w:hAnsi="Arial Narrow"/>
          <w:sz w:val="21"/>
          <w:szCs w:val="21"/>
        </w:rPr>
        <w:t>Termo de Referência</w:t>
      </w:r>
      <w:r w:rsidRPr="00874F7F">
        <w:rPr>
          <w:rFonts w:ascii="Arial Narrow" w:hAnsi="Arial Narrow"/>
          <w:sz w:val="21"/>
          <w:szCs w:val="21"/>
        </w:rPr>
        <w:t xml:space="preserve">, sendo que o objeto licitado deverá ser fornecido, </w:t>
      </w:r>
      <w:r w:rsidRPr="00DD5786">
        <w:rPr>
          <w:rFonts w:ascii="Arial Narrow" w:hAnsi="Arial Narrow"/>
          <w:sz w:val="21"/>
          <w:szCs w:val="21"/>
        </w:rPr>
        <w:t>de forma parcelada</w:t>
      </w:r>
      <w:r w:rsidRPr="00874F7F">
        <w:rPr>
          <w:rFonts w:ascii="Arial Narrow" w:hAnsi="Arial Narrow"/>
          <w:sz w:val="21"/>
          <w:szCs w:val="21"/>
        </w:rPr>
        <w:t xml:space="preserve">, de acordo com as necessidades do Município de Luzerna, </w:t>
      </w:r>
      <w:r w:rsidRPr="00DD5786">
        <w:rPr>
          <w:rFonts w:ascii="Arial Narrow" w:hAnsi="Arial Narrow"/>
          <w:b/>
          <w:bCs/>
          <w:sz w:val="21"/>
          <w:szCs w:val="21"/>
          <w:u w:val="single"/>
        </w:rPr>
        <w:t xml:space="preserve">sem a exigência de valor ou quantitativo mínimo, na quantidade e no local determinado pelo </w:t>
      </w:r>
      <w:r w:rsidRPr="00DD5786">
        <w:rPr>
          <w:rFonts w:ascii="Arial Narrow" w:hAnsi="Arial Narrow"/>
          <w:b/>
          <w:bCs/>
          <w:sz w:val="21"/>
          <w:szCs w:val="21"/>
          <w:u w:val="single"/>
        </w:rPr>
        <w:lastRenderedPageBreak/>
        <w:t>setor municipal requisitante, sem custos adicionais e em até 24 (quatro) horas antes da realização dos eventos</w:t>
      </w:r>
      <w:r w:rsidRPr="00DD5786">
        <w:rPr>
          <w:rFonts w:ascii="Arial Narrow" w:hAnsi="Arial Narrow"/>
          <w:sz w:val="21"/>
          <w:szCs w:val="21"/>
        </w:rPr>
        <w:t>.</w:t>
      </w:r>
    </w:p>
    <w:p w14:paraId="4CFF6993" w14:textId="77777777" w:rsidR="00F06F75" w:rsidRPr="003124F1" w:rsidRDefault="00F06F75" w:rsidP="00F06F75">
      <w:pPr>
        <w:pStyle w:val="Corpodetexto"/>
        <w:numPr>
          <w:ilvl w:val="2"/>
          <w:numId w:val="4"/>
        </w:numPr>
        <w:tabs>
          <w:tab w:val="left" w:pos="0"/>
        </w:tabs>
        <w:ind w:left="0" w:firstLine="0"/>
        <w:rPr>
          <w:rFonts w:ascii="Arial Narrow" w:hAnsi="Arial Narrow"/>
          <w:sz w:val="21"/>
          <w:szCs w:val="21"/>
        </w:rPr>
      </w:pPr>
      <w:r w:rsidRPr="00B572E7">
        <w:rPr>
          <w:rFonts w:ascii="Arial Narrow" w:hAnsi="Arial Narrow"/>
          <w:sz w:val="21"/>
          <w:szCs w:val="21"/>
        </w:rPr>
        <w:t xml:space="preserve">É </w:t>
      </w:r>
      <w:r w:rsidRPr="00DD5786">
        <w:rPr>
          <w:rFonts w:ascii="Arial Narrow" w:hAnsi="Arial Narrow"/>
          <w:b/>
          <w:bCs/>
          <w:sz w:val="21"/>
          <w:szCs w:val="21"/>
        </w:rPr>
        <w:t>vedada a subcontratação</w:t>
      </w:r>
      <w:r w:rsidRPr="00B572E7">
        <w:rPr>
          <w:rFonts w:ascii="Arial Narrow" w:hAnsi="Arial Narrow"/>
          <w:sz w:val="21"/>
          <w:szCs w:val="21"/>
        </w:rPr>
        <w:t>, no todo ou em parte do objeto licitado</w:t>
      </w:r>
      <w:r>
        <w:rPr>
          <w:rFonts w:ascii="Arial Narrow" w:hAnsi="Arial Narrow"/>
          <w:sz w:val="21"/>
          <w:szCs w:val="21"/>
        </w:rPr>
        <w:t xml:space="preserve"> </w:t>
      </w:r>
      <w:r w:rsidRPr="00DD5786">
        <w:rPr>
          <w:rFonts w:ascii="Arial Narrow" w:hAnsi="Arial Narrow"/>
          <w:b/>
          <w:bCs/>
          <w:sz w:val="21"/>
          <w:szCs w:val="21"/>
        </w:rPr>
        <w:t>sem a anuência da administração</w:t>
      </w:r>
      <w:r w:rsidRPr="00B572E7">
        <w:rPr>
          <w:rFonts w:ascii="Arial Narrow" w:hAnsi="Arial Narrow"/>
          <w:sz w:val="21"/>
          <w:szCs w:val="21"/>
        </w:rPr>
        <w:t>.</w:t>
      </w:r>
    </w:p>
    <w:p w14:paraId="7D820D5B" w14:textId="77777777" w:rsidR="00F06F75" w:rsidRDefault="00F06F75" w:rsidP="00F06F75">
      <w:pPr>
        <w:jc w:val="both"/>
        <w:rPr>
          <w:rFonts w:ascii="Arial Narrow" w:hAnsi="Arial Narrow"/>
          <w:sz w:val="21"/>
          <w:szCs w:val="21"/>
        </w:rPr>
      </w:pPr>
    </w:p>
    <w:p w14:paraId="01476961" w14:textId="77777777" w:rsidR="00F06F75" w:rsidRDefault="00F06F75" w:rsidP="00F06F75">
      <w:pPr>
        <w:pStyle w:val="Corpodetexto"/>
        <w:numPr>
          <w:ilvl w:val="1"/>
          <w:numId w:val="4"/>
        </w:numPr>
        <w:tabs>
          <w:tab w:val="left" w:pos="0"/>
        </w:tabs>
        <w:ind w:left="0" w:firstLine="0"/>
        <w:rPr>
          <w:rFonts w:ascii="Arial Narrow" w:hAnsi="Arial Narrow"/>
          <w:sz w:val="21"/>
          <w:szCs w:val="21"/>
        </w:rPr>
      </w:pP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r>
        <w:rPr>
          <w:rFonts w:ascii="Arial Narrow" w:hAnsi="Arial Narrow"/>
          <w:sz w:val="21"/>
          <w:szCs w:val="21"/>
        </w:rPr>
        <w:t>, não serão aceitos produtos clonados, reciclados, recondicionados, remanufaturados ou que tenham sofrido qualquer alteração em suas características originais.</w:t>
      </w:r>
    </w:p>
    <w:p w14:paraId="2BA25188" w14:textId="77777777" w:rsidR="00F06F75" w:rsidRPr="003F5A33" w:rsidRDefault="00F06F75" w:rsidP="00F06F75">
      <w:pPr>
        <w:pStyle w:val="Corpodetexto"/>
        <w:numPr>
          <w:ilvl w:val="1"/>
          <w:numId w:val="4"/>
        </w:numPr>
        <w:tabs>
          <w:tab w:val="left" w:pos="0"/>
        </w:tabs>
        <w:ind w:left="0" w:firstLine="0"/>
        <w:rPr>
          <w:rFonts w:ascii="Arial Narrow" w:hAnsi="Arial Narrow"/>
          <w:sz w:val="21"/>
          <w:szCs w:val="21"/>
        </w:rPr>
      </w:pPr>
      <w:r w:rsidRPr="003F5A33">
        <w:rPr>
          <w:rFonts w:ascii="Arial Narrow" w:hAnsi="Arial Narrow"/>
          <w:sz w:val="21"/>
          <w:szCs w:val="21"/>
        </w:rPr>
        <w:t xml:space="preserve">O FORNECEDOR deverá ainda, sempre que aplicável ao objeto, </w:t>
      </w:r>
      <w:r w:rsidRPr="003F5A33">
        <w:rPr>
          <w:rFonts w:ascii="Arial Narrow" w:hAnsi="Arial Narrow"/>
          <w:b/>
          <w:sz w:val="21"/>
          <w:szCs w:val="21"/>
          <w:u w:val="single"/>
        </w:rPr>
        <w:t>entregar produtos</w:t>
      </w:r>
      <w:r w:rsidRPr="003F5A33">
        <w:rPr>
          <w:rFonts w:ascii="Arial Narrow" w:hAnsi="Arial Narrow"/>
          <w:sz w:val="21"/>
          <w:szCs w:val="21"/>
        </w:rPr>
        <w:t xml:space="preserve"> que possuam selo INMETRO e tenham sido </w:t>
      </w:r>
      <w:r w:rsidRPr="003F5A33">
        <w:rPr>
          <w:rFonts w:ascii="Arial Narrow" w:hAnsi="Arial Narrow"/>
          <w:b/>
          <w:sz w:val="21"/>
          <w:szCs w:val="21"/>
          <w:u w:val="single"/>
        </w:rPr>
        <w:t>fabricados dentro dos padrões ABNT</w:t>
      </w:r>
      <w:r w:rsidRPr="003F5A33">
        <w:rPr>
          <w:rFonts w:ascii="Arial Narrow" w:hAnsi="Arial Narrow"/>
          <w:sz w:val="21"/>
          <w:szCs w:val="21"/>
        </w:rPr>
        <w:t>, ANVISA ou de acordo com as determinações de outros órgãos, agências ou congêneres que regulamentem, padronizem e/ou fiscalizem-nos.</w:t>
      </w:r>
    </w:p>
    <w:p w14:paraId="0D1E9717" w14:textId="77777777" w:rsidR="00F06F75" w:rsidRPr="0051514B" w:rsidRDefault="00F06F75" w:rsidP="00F06F75">
      <w:pPr>
        <w:pStyle w:val="PargrafodaLista"/>
        <w:numPr>
          <w:ilvl w:val="2"/>
          <w:numId w:val="4"/>
        </w:numPr>
        <w:ind w:left="0" w:firstLine="0"/>
        <w:jc w:val="both"/>
        <w:rPr>
          <w:rFonts w:ascii="Arial Narrow" w:hAnsi="Arial Narrow"/>
          <w:sz w:val="21"/>
          <w:szCs w:val="21"/>
        </w:rPr>
      </w:pPr>
      <w:r w:rsidRPr="00DB42DD">
        <w:rPr>
          <w:rFonts w:ascii="Arial Narrow" w:hAnsi="Arial Narrow" w:cs="Arial"/>
          <w:b/>
          <w:sz w:val="21"/>
          <w:szCs w:val="21"/>
          <w:u w:val="single"/>
        </w:rPr>
        <w:t>Os banheiros químicos deverão atender às exigências da fiscalização sanitária e as normas de segurança</w:t>
      </w:r>
      <w:r w:rsidRPr="00DB42DD">
        <w:rPr>
          <w:rFonts w:ascii="Arial Narrow" w:hAnsi="Arial Narrow" w:cs="Arial"/>
          <w:sz w:val="21"/>
          <w:szCs w:val="21"/>
        </w:rPr>
        <w:t>;</w:t>
      </w:r>
    </w:p>
    <w:p w14:paraId="699713AC" w14:textId="77777777" w:rsidR="00F06F75" w:rsidRPr="00C24CF2" w:rsidRDefault="00F06F75" w:rsidP="00F06F75">
      <w:pPr>
        <w:rPr>
          <w:rFonts w:ascii="Arial Narrow" w:hAnsi="Arial Narrow" w:cs="Arial"/>
          <w:sz w:val="21"/>
          <w:szCs w:val="21"/>
        </w:rPr>
      </w:pPr>
    </w:p>
    <w:p w14:paraId="63DAAC86" w14:textId="77777777" w:rsidR="00F06F75" w:rsidRDefault="00F06F75" w:rsidP="00F06F75">
      <w:pPr>
        <w:pStyle w:val="PargrafodaLista"/>
        <w:numPr>
          <w:ilvl w:val="1"/>
          <w:numId w:val="4"/>
        </w:numPr>
        <w:ind w:left="0" w:firstLine="0"/>
        <w:jc w:val="both"/>
        <w:rPr>
          <w:rFonts w:ascii="Arial Narrow" w:hAnsi="Arial Narrow" w:cs="Arial"/>
          <w:sz w:val="21"/>
          <w:szCs w:val="21"/>
        </w:rPr>
      </w:pPr>
      <w:r>
        <w:rPr>
          <w:rFonts w:ascii="Arial Narrow" w:hAnsi="Arial Narrow" w:cs="Arial"/>
          <w:sz w:val="21"/>
          <w:szCs w:val="21"/>
        </w:rPr>
        <w:t>A</w:t>
      </w:r>
      <w:r w:rsidRPr="0051514B">
        <w:rPr>
          <w:rFonts w:ascii="Arial Narrow" w:hAnsi="Arial Narrow" w:cs="Arial"/>
          <w:sz w:val="21"/>
          <w:szCs w:val="21"/>
        </w:rPr>
        <w:t xml:space="preserve"> empresa contratada deverá responsabilizar-</w:t>
      </w:r>
      <w:r>
        <w:rPr>
          <w:rFonts w:ascii="Arial Narrow" w:hAnsi="Arial Narrow" w:cs="Arial"/>
          <w:sz w:val="21"/>
          <w:szCs w:val="21"/>
        </w:rPr>
        <w:t>se</w:t>
      </w:r>
      <w:r w:rsidRPr="0051514B">
        <w:rPr>
          <w:rFonts w:ascii="Arial Narrow" w:hAnsi="Arial Narrow" w:cs="Arial"/>
          <w:sz w:val="21"/>
          <w:szCs w:val="21"/>
        </w:rPr>
        <w:t xml:space="preserve"> pela montagem e desmontagem </w:t>
      </w:r>
      <w:r>
        <w:rPr>
          <w:rFonts w:ascii="Arial Narrow" w:hAnsi="Arial Narrow" w:cs="Arial"/>
          <w:sz w:val="21"/>
          <w:szCs w:val="21"/>
        </w:rPr>
        <w:t>dos banheiros químicos, bem como pela manutenção e/ou substituição, caso necessário</w:t>
      </w:r>
      <w:r w:rsidRPr="0051514B">
        <w:rPr>
          <w:rFonts w:ascii="Arial Narrow" w:hAnsi="Arial Narrow" w:cs="Arial"/>
          <w:sz w:val="21"/>
          <w:szCs w:val="21"/>
        </w:rPr>
        <w:t>;</w:t>
      </w:r>
    </w:p>
    <w:p w14:paraId="57197C93" w14:textId="77777777" w:rsidR="00F06F75" w:rsidRPr="009E1696" w:rsidRDefault="00F06F75" w:rsidP="00F06F75">
      <w:pPr>
        <w:pStyle w:val="PargrafodaLista"/>
        <w:ind w:left="0"/>
        <w:jc w:val="both"/>
        <w:rPr>
          <w:rFonts w:ascii="Arial Narrow" w:hAnsi="Arial Narrow" w:cs="Arial"/>
          <w:sz w:val="21"/>
          <w:szCs w:val="21"/>
        </w:rPr>
      </w:pPr>
    </w:p>
    <w:p w14:paraId="07CD02D3" w14:textId="77777777" w:rsidR="00F06F75" w:rsidRPr="00DB42DD" w:rsidRDefault="00F06F75" w:rsidP="00F06F75">
      <w:pPr>
        <w:pStyle w:val="PargrafodaLista"/>
        <w:numPr>
          <w:ilvl w:val="1"/>
          <w:numId w:val="4"/>
        </w:numPr>
        <w:ind w:left="0" w:firstLine="0"/>
        <w:jc w:val="both"/>
        <w:rPr>
          <w:rFonts w:ascii="Arial Narrow" w:hAnsi="Arial Narrow"/>
          <w:sz w:val="21"/>
          <w:szCs w:val="21"/>
        </w:rPr>
      </w:pPr>
      <w:r w:rsidRPr="00DB42DD">
        <w:rPr>
          <w:rFonts w:ascii="Arial Narrow" w:hAnsi="Arial Narrow" w:cs="Arial"/>
          <w:sz w:val="21"/>
          <w:szCs w:val="21"/>
        </w:rPr>
        <w:t>A situação física e a instalação das cabines deverão observar todas as normas de segurança aplicáveis à matéria;</w:t>
      </w:r>
    </w:p>
    <w:p w14:paraId="5EF20FF3" w14:textId="77777777" w:rsidR="00F06F75" w:rsidRPr="00DB42DD" w:rsidRDefault="00F06F75" w:rsidP="00F06F75">
      <w:pPr>
        <w:pStyle w:val="PargrafodaLista"/>
        <w:rPr>
          <w:rFonts w:ascii="Arial Narrow" w:hAnsi="Arial Narrow" w:cs="Arial"/>
          <w:b/>
          <w:sz w:val="21"/>
          <w:szCs w:val="21"/>
          <w:u w:val="single"/>
        </w:rPr>
      </w:pPr>
    </w:p>
    <w:p w14:paraId="075AB911" w14:textId="77777777" w:rsidR="00F06F75" w:rsidRPr="00DB42DD" w:rsidRDefault="00F06F75" w:rsidP="00F06F75">
      <w:pPr>
        <w:pStyle w:val="PargrafodaLista"/>
        <w:numPr>
          <w:ilvl w:val="1"/>
          <w:numId w:val="4"/>
        </w:numPr>
        <w:ind w:left="0" w:firstLine="0"/>
        <w:jc w:val="both"/>
        <w:rPr>
          <w:rFonts w:ascii="Arial Narrow" w:hAnsi="Arial Narrow"/>
          <w:sz w:val="21"/>
          <w:szCs w:val="21"/>
        </w:rPr>
      </w:pPr>
      <w:r w:rsidRPr="00DB42DD">
        <w:rPr>
          <w:rFonts w:ascii="Arial Narrow" w:hAnsi="Arial Narrow" w:cs="Arial"/>
          <w:b/>
          <w:sz w:val="21"/>
          <w:szCs w:val="21"/>
          <w:u w:val="single"/>
        </w:rPr>
        <w:t>A licitante vencedora será, sempre, a única responsável pela higienização e manutenção diária (que começará antes do início dos eventos) das cabines sanitárias, incluindo a reposição de peças, produtos sanitários, como papel higiênico e outros produtos químicos de limpeza, bem como será a única responsável pelo descarte dos resíduos, durante todo o período de locação;</w:t>
      </w:r>
    </w:p>
    <w:p w14:paraId="3E7A8835" w14:textId="77777777" w:rsidR="00F06F75" w:rsidRPr="00DB42DD" w:rsidRDefault="00F06F75" w:rsidP="00F06F75">
      <w:pPr>
        <w:pStyle w:val="PargrafodaLista"/>
        <w:numPr>
          <w:ilvl w:val="2"/>
          <w:numId w:val="4"/>
        </w:numPr>
        <w:ind w:left="0" w:firstLine="0"/>
        <w:jc w:val="both"/>
        <w:rPr>
          <w:rFonts w:ascii="Arial Narrow" w:hAnsi="Arial Narrow"/>
          <w:sz w:val="21"/>
          <w:szCs w:val="21"/>
        </w:rPr>
      </w:pPr>
      <w:r w:rsidRPr="00DB42DD">
        <w:rPr>
          <w:rFonts w:ascii="Arial Narrow" w:hAnsi="Arial Narrow" w:cs="Arial"/>
          <w:sz w:val="21"/>
          <w:szCs w:val="21"/>
        </w:rPr>
        <w:t>Os produtos químicos utilizados deverão ser biodegradáveis, formulados para total assepsia e em quantidade adequada com as normas técnicas por cabine, não contendo formol ou qualquer outra substância química de natureza agressiva e que não exalem maus odores;</w:t>
      </w:r>
    </w:p>
    <w:p w14:paraId="7DC83A95" w14:textId="77777777" w:rsidR="00F06F75" w:rsidRPr="00DB42DD" w:rsidRDefault="00F06F75" w:rsidP="00F06F75">
      <w:pPr>
        <w:pStyle w:val="PargrafodaLista"/>
        <w:rPr>
          <w:rFonts w:ascii="Arial Narrow" w:hAnsi="Arial Narrow" w:cs="Arial"/>
          <w:b/>
          <w:sz w:val="21"/>
          <w:szCs w:val="21"/>
          <w:u w:val="single"/>
        </w:rPr>
      </w:pPr>
    </w:p>
    <w:p w14:paraId="057C6476" w14:textId="77777777" w:rsidR="00F06F75" w:rsidRPr="0051514B" w:rsidRDefault="00F06F75" w:rsidP="00F06F75">
      <w:pPr>
        <w:pStyle w:val="PargrafodaLista"/>
        <w:numPr>
          <w:ilvl w:val="1"/>
          <w:numId w:val="4"/>
        </w:numPr>
        <w:ind w:left="0" w:firstLine="0"/>
        <w:jc w:val="both"/>
        <w:rPr>
          <w:rFonts w:ascii="Arial Narrow" w:hAnsi="Arial Narrow"/>
          <w:sz w:val="21"/>
          <w:szCs w:val="21"/>
        </w:rPr>
      </w:pPr>
      <w:r w:rsidRPr="0051514B">
        <w:rPr>
          <w:rFonts w:ascii="Arial Narrow" w:hAnsi="Arial Narrow" w:cs="Arial"/>
          <w:sz w:val="21"/>
          <w:szCs w:val="21"/>
        </w:rPr>
        <w:t>No transporte, no descarte, no tratamento ou disposição final dos dejetos, deverão ser rigorosamente observadas as normas ambientais aplicáveis à matéria, respondendo a licitante vencedora, perante a Municipalidade, por quaisquer irregularidades, danos ou prejuízos;</w:t>
      </w:r>
    </w:p>
    <w:p w14:paraId="1026BFF0" w14:textId="77777777" w:rsidR="00F06F75" w:rsidRPr="0051514B" w:rsidRDefault="00F06F75" w:rsidP="00F06F75">
      <w:pPr>
        <w:pStyle w:val="PargrafodaLista"/>
        <w:numPr>
          <w:ilvl w:val="2"/>
          <w:numId w:val="4"/>
        </w:numPr>
        <w:ind w:left="0" w:firstLine="0"/>
        <w:jc w:val="both"/>
        <w:rPr>
          <w:rFonts w:ascii="Arial Narrow" w:hAnsi="Arial Narrow"/>
          <w:sz w:val="21"/>
          <w:szCs w:val="21"/>
        </w:rPr>
      </w:pPr>
      <w:r w:rsidRPr="0051514B">
        <w:rPr>
          <w:rFonts w:ascii="Arial Narrow" w:hAnsi="Arial Narrow" w:cs="Arial"/>
          <w:sz w:val="21"/>
          <w:szCs w:val="21"/>
        </w:rPr>
        <w:t>A sucção e o despejo dos dejetos devem ser realizados em locais devidamente autorizados pela FATMA e/ou FEPAM.</w:t>
      </w:r>
    </w:p>
    <w:p w14:paraId="399E0F16" w14:textId="77777777" w:rsidR="00F06F75" w:rsidRPr="0051514B" w:rsidRDefault="00F06F75" w:rsidP="00F06F75">
      <w:pPr>
        <w:pStyle w:val="PargrafodaLista"/>
        <w:rPr>
          <w:rFonts w:ascii="Arial Narrow" w:hAnsi="Arial Narrow" w:cs="Arial"/>
          <w:sz w:val="21"/>
          <w:szCs w:val="21"/>
        </w:rPr>
      </w:pPr>
    </w:p>
    <w:p w14:paraId="7FB5A1F8" w14:textId="77777777" w:rsidR="00F06F75" w:rsidRPr="00C02FF3" w:rsidRDefault="00F06F75" w:rsidP="00F06F75">
      <w:pPr>
        <w:pStyle w:val="PargrafodaLista"/>
        <w:widowControl w:val="0"/>
        <w:numPr>
          <w:ilvl w:val="1"/>
          <w:numId w:val="4"/>
        </w:numPr>
        <w:tabs>
          <w:tab w:val="left" w:pos="0"/>
          <w:tab w:val="left" w:pos="708"/>
          <w:tab w:val="left" w:pos="2270"/>
          <w:tab w:val="left" w:pos="4294"/>
        </w:tabs>
        <w:ind w:left="0" w:firstLine="0"/>
        <w:jc w:val="both"/>
        <w:rPr>
          <w:rFonts w:ascii="Arial Narrow" w:hAnsi="Arial Narrow"/>
          <w:sz w:val="21"/>
          <w:szCs w:val="21"/>
        </w:rPr>
      </w:pPr>
      <w:r w:rsidRPr="00102CBF">
        <w:rPr>
          <w:rFonts w:ascii="Arial Narrow" w:hAnsi="Arial Narrow" w:cs="Arial"/>
          <w:b/>
          <w:sz w:val="21"/>
          <w:szCs w:val="21"/>
          <w:u w:val="single"/>
        </w:rPr>
        <w:t>Os banheiros químicos deverão permanecer devidamente instalados e em perfeitas condições de funcionamento, nos locais estabelecidos pelo Município, pelo prazo de realização dos eventos</w:t>
      </w:r>
      <w:r w:rsidRPr="00102CBF">
        <w:rPr>
          <w:rFonts w:ascii="Arial Narrow" w:hAnsi="Arial Narrow" w:cs="Arial"/>
          <w:sz w:val="21"/>
          <w:szCs w:val="21"/>
        </w:rPr>
        <w:t>;</w:t>
      </w:r>
    </w:p>
    <w:p w14:paraId="7613A545" w14:textId="77777777" w:rsidR="00F06F75" w:rsidRPr="00C02FF3" w:rsidRDefault="00F06F75" w:rsidP="00F06F75">
      <w:pPr>
        <w:pStyle w:val="PargrafodaLista"/>
        <w:widowControl w:val="0"/>
        <w:tabs>
          <w:tab w:val="left" w:pos="0"/>
          <w:tab w:val="left" w:pos="708"/>
          <w:tab w:val="left" w:pos="2270"/>
          <w:tab w:val="left" w:pos="4294"/>
        </w:tabs>
        <w:ind w:left="0"/>
        <w:jc w:val="both"/>
        <w:rPr>
          <w:rFonts w:ascii="Arial Narrow" w:hAnsi="Arial Narrow"/>
          <w:sz w:val="21"/>
          <w:szCs w:val="21"/>
        </w:rPr>
      </w:pPr>
    </w:p>
    <w:p w14:paraId="6AB843C5" w14:textId="77777777" w:rsidR="00F06F75" w:rsidRPr="00C02FF3" w:rsidRDefault="00F06F75" w:rsidP="00F06F75">
      <w:pPr>
        <w:pStyle w:val="PargrafodaLista"/>
        <w:widowControl w:val="0"/>
        <w:numPr>
          <w:ilvl w:val="1"/>
          <w:numId w:val="4"/>
        </w:numPr>
        <w:tabs>
          <w:tab w:val="left" w:pos="0"/>
          <w:tab w:val="left" w:pos="708"/>
          <w:tab w:val="left" w:pos="2270"/>
          <w:tab w:val="left" w:pos="4294"/>
        </w:tabs>
        <w:ind w:left="0" w:firstLine="0"/>
        <w:jc w:val="both"/>
        <w:rPr>
          <w:rFonts w:ascii="Arial Narrow" w:hAnsi="Arial Narrow"/>
          <w:sz w:val="21"/>
          <w:szCs w:val="21"/>
        </w:rPr>
      </w:pPr>
      <w:r w:rsidRPr="00C02FF3">
        <w:rPr>
          <w:rFonts w:ascii="Arial Narrow" w:hAnsi="Arial Narrow" w:cs="Arial"/>
          <w:sz w:val="21"/>
          <w:szCs w:val="21"/>
        </w:rPr>
        <w:t xml:space="preserve">A empresa contratada deverá disponibilizar responsável técnico e prestar a assistência necessária para a operacionalização e execução dos serviços, sendo que o pessoal de apoio deve apresentar-se devidamente uniformizado; </w:t>
      </w:r>
    </w:p>
    <w:p w14:paraId="3A0CD893" w14:textId="77777777" w:rsidR="00F06F75" w:rsidRPr="00C043E4" w:rsidRDefault="00F06F75" w:rsidP="00F06F75">
      <w:pPr>
        <w:pStyle w:val="Corpodetexto"/>
        <w:tabs>
          <w:tab w:val="left" w:pos="180"/>
        </w:tabs>
        <w:rPr>
          <w:rFonts w:ascii="Arial Narrow" w:hAnsi="Arial Narrow" w:cs="Arial"/>
          <w:sz w:val="21"/>
          <w:szCs w:val="21"/>
        </w:rPr>
      </w:pPr>
    </w:p>
    <w:p w14:paraId="19DD4A7C" w14:textId="77777777" w:rsidR="00F06F75" w:rsidRPr="00D214F7" w:rsidRDefault="00F06F75" w:rsidP="00F06F75">
      <w:pPr>
        <w:pStyle w:val="PargrafodaLista"/>
        <w:widowControl w:val="0"/>
        <w:numPr>
          <w:ilvl w:val="1"/>
          <w:numId w:val="4"/>
        </w:numPr>
        <w:tabs>
          <w:tab w:val="left" w:pos="0"/>
          <w:tab w:val="left" w:pos="708"/>
          <w:tab w:val="left" w:pos="2270"/>
          <w:tab w:val="left" w:pos="4294"/>
        </w:tabs>
        <w:ind w:left="0" w:firstLine="0"/>
        <w:jc w:val="both"/>
        <w:rPr>
          <w:rFonts w:ascii="Arial Narrow" w:hAnsi="Arial Narrow"/>
          <w:sz w:val="21"/>
          <w:szCs w:val="21"/>
        </w:rPr>
      </w:pPr>
      <w:r w:rsidRPr="00511437">
        <w:rPr>
          <w:rFonts w:ascii="Arial Narrow" w:hAnsi="Arial Narrow"/>
          <w:b/>
          <w:sz w:val="21"/>
          <w:szCs w:val="21"/>
          <w:u w:val="single"/>
        </w:rPr>
        <w:t>A proponente vencedora deverá arcar com as despesas de carga, descarga e frete referentes às entregas dos materiais, inclusive as oriundas da devolução e reposição de objeto recusado por não atenderem ao Edital.</w:t>
      </w:r>
    </w:p>
    <w:p w14:paraId="597F2AAC" w14:textId="77777777" w:rsidR="00F06F75" w:rsidRPr="00D214F7" w:rsidRDefault="00F06F75" w:rsidP="00F06F75">
      <w:pPr>
        <w:pStyle w:val="PargrafodaLista"/>
        <w:rPr>
          <w:rFonts w:ascii="Arial Narrow" w:hAnsi="Arial Narrow" w:cs="Arial"/>
          <w:sz w:val="21"/>
          <w:szCs w:val="21"/>
        </w:rPr>
      </w:pPr>
    </w:p>
    <w:p w14:paraId="7E94E817" w14:textId="77777777" w:rsidR="00F06F75" w:rsidRPr="006F0E19" w:rsidRDefault="00F06F75" w:rsidP="00F06F75">
      <w:pPr>
        <w:pStyle w:val="PargrafodaLista"/>
        <w:widowControl w:val="0"/>
        <w:numPr>
          <w:ilvl w:val="1"/>
          <w:numId w:val="4"/>
        </w:numPr>
        <w:tabs>
          <w:tab w:val="left" w:pos="0"/>
          <w:tab w:val="left" w:pos="708"/>
          <w:tab w:val="left" w:pos="2270"/>
          <w:tab w:val="left" w:pos="4294"/>
        </w:tabs>
        <w:ind w:left="0" w:firstLine="0"/>
        <w:jc w:val="both"/>
        <w:rPr>
          <w:rFonts w:ascii="Arial Narrow" w:hAnsi="Arial Narrow"/>
          <w:sz w:val="21"/>
          <w:szCs w:val="21"/>
        </w:rPr>
      </w:pPr>
      <w:r w:rsidRPr="00D214F7">
        <w:rPr>
          <w:rFonts w:ascii="Arial Narrow" w:hAnsi="Arial Narrow" w:cs="Arial"/>
          <w:sz w:val="21"/>
          <w:szCs w:val="21"/>
        </w:rPr>
        <w:t>As despesas de locomoção, diárias, hospedagem e alimentação, quando do deslocamento e permanência no Município para a execução do objeto, são de inteira responsabilidade da empresa contratada;</w:t>
      </w:r>
    </w:p>
    <w:p w14:paraId="3198B1DE" w14:textId="77777777" w:rsidR="00F06F75" w:rsidRPr="006F0E19" w:rsidRDefault="00F06F75" w:rsidP="00F06F75">
      <w:pPr>
        <w:pStyle w:val="PargrafodaLista"/>
        <w:rPr>
          <w:rFonts w:ascii="Arial Narrow" w:hAnsi="Arial Narrow" w:cs="Arial"/>
          <w:sz w:val="21"/>
          <w:szCs w:val="21"/>
        </w:rPr>
      </w:pPr>
    </w:p>
    <w:p w14:paraId="49EC60B3" w14:textId="77777777" w:rsidR="00F06F75" w:rsidRPr="006F0E19" w:rsidRDefault="00F06F75" w:rsidP="00F06F75">
      <w:pPr>
        <w:pStyle w:val="PargrafodaLista"/>
        <w:widowControl w:val="0"/>
        <w:numPr>
          <w:ilvl w:val="1"/>
          <w:numId w:val="4"/>
        </w:numPr>
        <w:tabs>
          <w:tab w:val="left" w:pos="0"/>
          <w:tab w:val="left" w:pos="708"/>
          <w:tab w:val="left" w:pos="2270"/>
          <w:tab w:val="left" w:pos="4294"/>
        </w:tabs>
        <w:ind w:left="0" w:firstLine="0"/>
        <w:jc w:val="both"/>
        <w:rPr>
          <w:rFonts w:ascii="Arial Narrow" w:hAnsi="Arial Narrow"/>
          <w:sz w:val="21"/>
          <w:szCs w:val="21"/>
        </w:rPr>
      </w:pPr>
      <w:r w:rsidRPr="006F0E19">
        <w:rPr>
          <w:rFonts w:ascii="Arial Narrow" w:hAnsi="Arial Narrow" w:cs="Arial"/>
          <w:sz w:val="21"/>
          <w:szCs w:val="21"/>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0C467EB5" w14:textId="77777777" w:rsidR="00F06F75" w:rsidRPr="00DB42DD" w:rsidRDefault="00F06F75" w:rsidP="00F06F75">
      <w:pPr>
        <w:rPr>
          <w:rFonts w:ascii="Arial Narrow" w:hAnsi="Arial Narrow"/>
          <w:sz w:val="21"/>
          <w:szCs w:val="21"/>
        </w:rPr>
      </w:pPr>
    </w:p>
    <w:p w14:paraId="0777AAC4" w14:textId="77777777" w:rsidR="00F06F75" w:rsidRDefault="00F06F75" w:rsidP="00F06F75">
      <w:pPr>
        <w:pStyle w:val="PargrafodaLista"/>
        <w:numPr>
          <w:ilvl w:val="1"/>
          <w:numId w:val="4"/>
        </w:numPr>
        <w:ind w:left="0" w:firstLine="0"/>
        <w:jc w:val="both"/>
        <w:rPr>
          <w:rFonts w:ascii="Arial Narrow" w:hAnsi="Arial Narrow"/>
          <w:sz w:val="21"/>
          <w:szCs w:val="21"/>
        </w:rPr>
      </w:pPr>
      <w:r w:rsidRPr="0094171F">
        <w:rPr>
          <w:rFonts w:ascii="Arial Narrow" w:hAnsi="Arial Narrow"/>
          <w:sz w:val="21"/>
          <w:szCs w:val="21"/>
        </w:rPr>
        <w:lastRenderedPageBreak/>
        <w:t>Caberá ao FORNECEDOR obedecer ao objeto do edital e as disposições legais contratuais, prestando-os dentro dos padrões de qualidade, continuidade e regularidade.</w:t>
      </w:r>
    </w:p>
    <w:p w14:paraId="14DEDFD9" w14:textId="77777777" w:rsidR="00F06F75" w:rsidRPr="0094171F" w:rsidRDefault="00F06F75" w:rsidP="00F06F75">
      <w:pPr>
        <w:pStyle w:val="PargrafodaLista"/>
        <w:rPr>
          <w:rFonts w:ascii="Arial Narrow" w:hAnsi="Arial Narrow"/>
          <w:sz w:val="21"/>
          <w:szCs w:val="21"/>
        </w:rPr>
      </w:pPr>
    </w:p>
    <w:p w14:paraId="453E359D" w14:textId="77777777" w:rsidR="00F06F75" w:rsidRPr="0094171F" w:rsidRDefault="00F06F75" w:rsidP="00F06F75">
      <w:pPr>
        <w:pStyle w:val="PargrafodaLista"/>
        <w:numPr>
          <w:ilvl w:val="1"/>
          <w:numId w:val="4"/>
        </w:numPr>
        <w:ind w:left="0" w:firstLine="0"/>
        <w:jc w:val="both"/>
        <w:rPr>
          <w:rFonts w:ascii="Arial Narrow" w:hAnsi="Arial Narrow"/>
          <w:sz w:val="21"/>
          <w:szCs w:val="21"/>
        </w:rPr>
      </w:pPr>
      <w:r w:rsidRPr="0094171F">
        <w:rPr>
          <w:rFonts w:ascii="Arial Narrow" w:hAnsi="Arial Narrow"/>
          <w:sz w:val="21"/>
          <w:szCs w:val="21"/>
        </w:rPr>
        <w:t xml:space="preserve">A prestação dos serviços e/ou o fornecimento de materiais de forma inadequada que não atenderem às exigibilidades </w:t>
      </w:r>
      <w:r w:rsidRPr="00314EC4">
        <w:rPr>
          <w:rFonts w:ascii="Arial Narrow" w:hAnsi="Arial Narrow"/>
          <w:b/>
          <w:bCs/>
          <w:sz w:val="21"/>
          <w:szCs w:val="21"/>
          <w:u w:val="single"/>
        </w:rPr>
        <w:t>não serão recebidos e o pagamento ficará suspenso até sua regularização de forma</w:t>
      </w:r>
      <w:r w:rsidRPr="00314EC4">
        <w:rPr>
          <w:rFonts w:ascii="Arial Narrow" w:hAnsi="Arial Narrow"/>
          <w:sz w:val="21"/>
          <w:szCs w:val="21"/>
          <w:u w:val="single"/>
        </w:rPr>
        <w:t xml:space="preserve"> </w:t>
      </w:r>
      <w:r w:rsidRPr="00314EC4">
        <w:rPr>
          <w:rFonts w:ascii="Arial Narrow" w:hAnsi="Arial Narrow"/>
          <w:b/>
          <w:bCs/>
          <w:spacing w:val="-2"/>
          <w:sz w:val="21"/>
          <w:szCs w:val="21"/>
          <w:u w:val="single"/>
        </w:rPr>
        <w:t>integral</w:t>
      </w:r>
      <w:r w:rsidRPr="0094171F">
        <w:rPr>
          <w:rFonts w:ascii="Arial Narrow" w:hAnsi="Arial Narrow"/>
          <w:spacing w:val="-2"/>
          <w:sz w:val="21"/>
          <w:szCs w:val="21"/>
        </w:rPr>
        <w:t>.</w:t>
      </w:r>
    </w:p>
    <w:p w14:paraId="7E9BA132" w14:textId="77777777" w:rsidR="00F06F75" w:rsidRPr="0094171F" w:rsidRDefault="00F06F75" w:rsidP="00F06F75">
      <w:pPr>
        <w:pStyle w:val="PargrafodaLista"/>
        <w:rPr>
          <w:rFonts w:ascii="Arial Narrow" w:hAnsi="Arial Narrow" w:cs="Arial"/>
          <w:sz w:val="21"/>
          <w:szCs w:val="21"/>
        </w:rPr>
      </w:pPr>
    </w:p>
    <w:p w14:paraId="33840136" w14:textId="77777777" w:rsidR="00F06F75" w:rsidRDefault="00F06F75" w:rsidP="00F06F75">
      <w:pPr>
        <w:pStyle w:val="PargrafodaLista"/>
        <w:numPr>
          <w:ilvl w:val="1"/>
          <w:numId w:val="4"/>
        </w:numPr>
        <w:ind w:left="0" w:firstLine="0"/>
        <w:jc w:val="both"/>
        <w:rPr>
          <w:rFonts w:ascii="Arial Narrow" w:hAnsi="Arial Narrow"/>
          <w:sz w:val="21"/>
          <w:szCs w:val="21"/>
        </w:rPr>
      </w:pPr>
      <w:r w:rsidRPr="0094171F">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6A2F4CCE" w14:textId="77777777" w:rsidR="00F06F75" w:rsidRPr="000A32D4" w:rsidRDefault="00F06F75" w:rsidP="00F06F75">
      <w:pPr>
        <w:pStyle w:val="PargrafodaLista"/>
        <w:rPr>
          <w:rFonts w:ascii="Arial Narrow" w:hAnsi="Arial Narrow" w:cs="Arial"/>
          <w:sz w:val="21"/>
          <w:szCs w:val="21"/>
        </w:rPr>
      </w:pPr>
    </w:p>
    <w:p w14:paraId="33A27306" w14:textId="77777777" w:rsidR="00F06F75" w:rsidRPr="000A32D4" w:rsidRDefault="00F06F75" w:rsidP="00F06F75">
      <w:pPr>
        <w:pStyle w:val="PargrafodaLista"/>
        <w:numPr>
          <w:ilvl w:val="1"/>
          <w:numId w:val="4"/>
        </w:numPr>
        <w:ind w:left="0" w:firstLine="0"/>
        <w:jc w:val="both"/>
        <w:rPr>
          <w:rFonts w:ascii="Arial Narrow" w:hAnsi="Arial Narrow"/>
          <w:sz w:val="21"/>
          <w:szCs w:val="21"/>
        </w:rPr>
      </w:pPr>
      <w:r w:rsidRPr="000A32D4">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7A236E24" w14:textId="77777777" w:rsidR="00F06F75" w:rsidRPr="0094171F" w:rsidRDefault="00F06F75" w:rsidP="00F06F75">
      <w:pPr>
        <w:pStyle w:val="PargrafodaLista"/>
        <w:rPr>
          <w:rFonts w:ascii="Arial Narrow" w:hAnsi="Arial Narrow" w:cs="Arial"/>
          <w:sz w:val="21"/>
          <w:szCs w:val="21"/>
        </w:rPr>
      </w:pPr>
    </w:p>
    <w:p w14:paraId="3C45476D" w14:textId="77777777" w:rsidR="00F06F75" w:rsidRPr="007C7D4F" w:rsidRDefault="00F06F75" w:rsidP="00F06F75">
      <w:pPr>
        <w:pStyle w:val="PargrafodaLista"/>
        <w:numPr>
          <w:ilvl w:val="1"/>
          <w:numId w:val="4"/>
        </w:numPr>
        <w:ind w:left="0" w:firstLine="0"/>
        <w:jc w:val="both"/>
        <w:rPr>
          <w:rFonts w:ascii="Arial Narrow" w:hAnsi="Arial Narrow"/>
          <w:sz w:val="21"/>
          <w:szCs w:val="21"/>
        </w:rPr>
      </w:pPr>
      <w:r w:rsidRPr="0094171F">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48D1ED40" w14:textId="77777777" w:rsidR="00F06F75" w:rsidRDefault="00F06F75" w:rsidP="00F06F75">
      <w:pPr>
        <w:jc w:val="both"/>
        <w:rPr>
          <w:rFonts w:ascii="Arial Narrow" w:hAnsi="Arial Narrow"/>
          <w:b/>
          <w:sz w:val="21"/>
          <w:szCs w:val="21"/>
        </w:rPr>
      </w:pPr>
    </w:p>
    <w:p w14:paraId="3887831F" w14:textId="77777777" w:rsidR="00F06F75" w:rsidRPr="0028453A" w:rsidRDefault="00F06F75" w:rsidP="00F06F7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41BE120E" w14:textId="77777777" w:rsidR="00F06F75" w:rsidRPr="0028453A" w:rsidRDefault="00F06F75" w:rsidP="00F06F7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33C77C1A" w14:textId="77777777" w:rsidR="00F06F75" w:rsidRPr="0028453A" w:rsidRDefault="00F06F75" w:rsidP="00F06F75">
      <w:pPr>
        <w:pStyle w:val="Corpodetexto"/>
        <w:tabs>
          <w:tab w:val="left" w:pos="0"/>
          <w:tab w:val="left" w:pos="9072"/>
          <w:tab w:val="left" w:pos="9214"/>
        </w:tabs>
        <w:rPr>
          <w:rFonts w:ascii="Arial Narrow" w:hAnsi="Arial Narrow"/>
          <w:sz w:val="21"/>
          <w:szCs w:val="21"/>
        </w:rPr>
      </w:pPr>
    </w:p>
    <w:p w14:paraId="06F0C332" w14:textId="77777777" w:rsidR="00F06F75" w:rsidRPr="00AE16C7" w:rsidRDefault="00F06F75" w:rsidP="00F06F75">
      <w:pPr>
        <w:pStyle w:val="Corpodetexto"/>
        <w:numPr>
          <w:ilvl w:val="1"/>
          <w:numId w:val="3"/>
        </w:numPr>
        <w:tabs>
          <w:tab w:val="left" w:pos="0"/>
          <w:tab w:val="left" w:pos="709"/>
        </w:tabs>
        <w:ind w:left="0" w:firstLine="0"/>
        <w:rPr>
          <w:rFonts w:ascii="Arial Narrow" w:hAnsi="Arial Narrow"/>
          <w:sz w:val="21"/>
          <w:szCs w:val="21"/>
        </w:rPr>
      </w:pPr>
      <w:r>
        <w:rPr>
          <w:rFonts w:ascii="Arial Narrow" w:hAnsi="Arial Narrow"/>
          <w:i/>
          <w:sz w:val="21"/>
          <w:szCs w:val="21"/>
          <w:u w:val="single"/>
        </w:rPr>
        <w:t>P</w:t>
      </w:r>
      <w:r w:rsidRPr="00771D3E">
        <w:rPr>
          <w:rFonts w:ascii="Arial Narrow" w:hAnsi="Arial Narrow"/>
          <w:i/>
          <w:sz w:val="21"/>
          <w:szCs w:val="21"/>
          <w:u w:val="single"/>
        </w:rPr>
        <w:t xml:space="preserve">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5D7D0F28" w14:textId="77777777" w:rsidR="00F06F75" w:rsidRDefault="00F06F75" w:rsidP="00F06F75">
      <w:pPr>
        <w:pStyle w:val="Corpodetexto"/>
        <w:tabs>
          <w:tab w:val="left" w:pos="0"/>
          <w:tab w:val="left" w:pos="709"/>
        </w:tabs>
        <w:rPr>
          <w:rFonts w:ascii="Arial Narrow" w:hAnsi="Arial Narrow"/>
          <w:sz w:val="21"/>
          <w:szCs w:val="21"/>
        </w:rPr>
      </w:pPr>
    </w:p>
    <w:p w14:paraId="21BB6200" w14:textId="77777777" w:rsidR="00F06F75" w:rsidRPr="00AE16C7" w:rsidRDefault="00F06F75" w:rsidP="00F06F75">
      <w:pPr>
        <w:pStyle w:val="Corpodetexto"/>
        <w:numPr>
          <w:ilvl w:val="1"/>
          <w:numId w:val="3"/>
        </w:numPr>
        <w:tabs>
          <w:tab w:val="left" w:pos="0"/>
          <w:tab w:val="left" w:pos="709"/>
        </w:tabs>
        <w:ind w:left="0" w:firstLine="0"/>
        <w:rPr>
          <w:rFonts w:ascii="Arial Narrow" w:hAnsi="Arial Narrow"/>
          <w:sz w:val="21"/>
          <w:szCs w:val="21"/>
        </w:rPr>
      </w:pPr>
      <w:r w:rsidRPr="00AE16C7">
        <w:rPr>
          <w:rFonts w:ascii="Arial Narrow" w:hAnsi="Arial Narrow"/>
          <w:b/>
          <w:sz w:val="21"/>
          <w:szCs w:val="21"/>
        </w:rPr>
        <w:t>A proponente vencedora deverá responsabilizar-se pela substituição e/ou retirada do objeto, quando na ocasião da fiscalização,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2CAB6621" w14:textId="77777777" w:rsidR="00F06F75" w:rsidRDefault="00F06F75" w:rsidP="00F06F75">
      <w:pPr>
        <w:pStyle w:val="Corpodetexto"/>
        <w:numPr>
          <w:ilvl w:val="2"/>
          <w:numId w:val="3"/>
        </w:numPr>
        <w:tabs>
          <w:tab w:val="left" w:pos="0"/>
          <w:tab w:val="left" w:pos="709"/>
        </w:tabs>
        <w:ind w:left="0" w:firstLine="0"/>
        <w:rPr>
          <w:rFonts w:ascii="Arial Narrow" w:hAnsi="Arial Narrow"/>
          <w:sz w:val="21"/>
          <w:szCs w:val="21"/>
        </w:rPr>
      </w:pPr>
      <w:r w:rsidRPr="00AE16C7">
        <w:rPr>
          <w:rFonts w:ascii="Arial Narrow" w:hAnsi="Arial Narrow"/>
          <w:sz w:val="21"/>
          <w:szCs w:val="21"/>
        </w:rPr>
        <w:t xml:space="preserve">A prestação dos serviços e/ou o fornecimento de materiais de forma inadequada que não atenderem às exigibilidades </w:t>
      </w:r>
      <w:r w:rsidRPr="00AE16C7">
        <w:rPr>
          <w:rFonts w:ascii="Arial Narrow" w:hAnsi="Arial Narrow"/>
          <w:b/>
          <w:bCs/>
          <w:sz w:val="21"/>
          <w:szCs w:val="21"/>
          <w:u w:val="single"/>
        </w:rPr>
        <w:t>não serão recebidos e o pagamento ficará suspenso até sua regularização de forma integral</w:t>
      </w:r>
      <w:r w:rsidRPr="00AE16C7">
        <w:rPr>
          <w:rFonts w:ascii="Arial Narrow" w:hAnsi="Arial Narrow"/>
          <w:sz w:val="21"/>
          <w:szCs w:val="21"/>
        </w:rPr>
        <w:t>.</w:t>
      </w:r>
    </w:p>
    <w:p w14:paraId="4679C872" w14:textId="77777777" w:rsidR="00F06F75" w:rsidRDefault="00F06F75" w:rsidP="00F06F75">
      <w:pPr>
        <w:pStyle w:val="PargrafodaLista"/>
        <w:rPr>
          <w:rFonts w:ascii="Arial Narrow" w:hAnsi="Arial Narrow"/>
          <w:sz w:val="21"/>
          <w:szCs w:val="21"/>
        </w:rPr>
      </w:pPr>
    </w:p>
    <w:p w14:paraId="490B89B1" w14:textId="77777777" w:rsidR="00F06F75" w:rsidRDefault="00F06F75" w:rsidP="00F06F75">
      <w:pPr>
        <w:pStyle w:val="Corpodetexto"/>
        <w:numPr>
          <w:ilvl w:val="1"/>
          <w:numId w:val="3"/>
        </w:numPr>
        <w:tabs>
          <w:tab w:val="left" w:pos="0"/>
          <w:tab w:val="left" w:pos="709"/>
        </w:tabs>
        <w:ind w:left="0" w:firstLine="0"/>
        <w:rPr>
          <w:rFonts w:ascii="Arial Narrow" w:hAnsi="Arial Narrow"/>
          <w:sz w:val="21"/>
          <w:szCs w:val="21"/>
        </w:rPr>
      </w:pPr>
      <w:r w:rsidRPr="00AE16C7">
        <w:rPr>
          <w:rFonts w:ascii="Arial Narrow" w:hAnsi="Arial Narrow"/>
          <w:sz w:val="21"/>
          <w:szCs w:val="21"/>
        </w:rPr>
        <w:t>O aceite dos serviços não exclui a responsabilidade civil do fornecedor por vícios de quantidade, de qualidade ou técnico dos serviços, ou por desacordo com as especificações estabelecidas neste Edital, verificadas posteriormente, e por danos deles decorrentes.</w:t>
      </w:r>
    </w:p>
    <w:p w14:paraId="5AAE21B1" w14:textId="77777777" w:rsidR="00F06F75" w:rsidRDefault="00F06F75" w:rsidP="00F06F75">
      <w:pPr>
        <w:pStyle w:val="Corpodetexto"/>
        <w:tabs>
          <w:tab w:val="left" w:pos="0"/>
          <w:tab w:val="left" w:pos="709"/>
        </w:tabs>
        <w:rPr>
          <w:rFonts w:ascii="Arial Narrow" w:hAnsi="Arial Narrow"/>
          <w:sz w:val="21"/>
          <w:szCs w:val="21"/>
        </w:rPr>
      </w:pPr>
    </w:p>
    <w:p w14:paraId="654F6DB2" w14:textId="77777777" w:rsidR="00F06F75" w:rsidRDefault="00F06F75" w:rsidP="00F06F75">
      <w:pPr>
        <w:pStyle w:val="Corpodetexto"/>
        <w:numPr>
          <w:ilvl w:val="1"/>
          <w:numId w:val="3"/>
        </w:numPr>
        <w:tabs>
          <w:tab w:val="left" w:pos="0"/>
          <w:tab w:val="left" w:pos="709"/>
        </w:tabs>
        <w:ind w:left="0" w:firstLine="0"/>
        <w:rPr>
          <w:rFonts w:ascii="Arial Narrow" w:hAnsi="Arial Narrow"/>
          <w:sz w:val="21"/>
          <w:szCs w:val="21"/>
        </w:rPr>
      </w:pPr>
      <w:r w:rsidRPr="00A449AD">
        <w:rPr>
          <w:rFonts w:ascii="Arial Narrow" w:hAnsi="Arial Narrow"/>
          <w:sz w:val="21"/>
          <w:szCs w:val="21"/>
        </w:rPr>
        <w:t>Caso os serviços sejam recusados ou o documento fiscal apresente incorreção, o prazo de pagamento será contado a partir da data da regularização da entrega ou do documento fiscal, a depender do evento.</w:t>
      </w:r>
    </w:p>
    <w:p w14:paraId="3330432C" w14:textId="77777777" w:rsidR="00F06F75" w:rsidRDefault="00F06F75" w:rsidP="00F06F75">
      <w:pPr>
        <w:pStyle w:val="PargrafodaLista"/>
        <w:rPr>
          <w:rFonts w:ascii="Arial Narrow" w:hAnsi="Arial Narrow"/>
          <w:b/>
          <w:sz w:val="21"/>
          <w:szCs w:val="21"/>
        </w:rPr>
      </w:pPr>
    </w:p>
    <w:p w14:paraId="5D8DABF9" w14:textId="77777777" w:rsidR="00F06F75" w:rsidRPr="0028453A" w:rsidRDefault="00F06F75" w:rsidP="00F06F7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1F0B6A1E" w14:textId="77777777" w:rsidR="00F06F75" w:rsidRPr="0028453A" w:rsidRDefault="00F06F75" w:rsidP="00F06F75">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13F2C1A4" w14:textId="77777777" w:rsidR="00F06F75" w:rsidRPr="00F74B50" w:rsidRDefault="00F06F75" w:rsidP="00F06F75">
      <w:pPr>
        <w:pStyle w:val="Corpodetexto"/>
        <w:numPr>
          <w:ilvl w:val="1"/>
          <w:numId w:val="5"/>
        </w:numPr>
        <w:tabs>
          <w:tab w:val="left" w:pos="0"/>
          <w:tab w:val="left" w:pos="709"/>
        </w:tabs>
        <w:ind w:left="0" w:firstLine="0"/>
        <w:rPr>
          <w:rFonts w:ascii="Arial Narrow" w:hAnsi="Arial Narrow"/>
          <w:sz w:val="21"/>
          <w:szCs w:val="21"/>
        </w:rPr>
      </w:pPr>
      <w:r w:rsidRPr="0003778A">
        <w:rPr>
          <w:rFonts w:ascii="Arial Narrow" w:hAnsi="Arial Narrow"/>
          <w:sz w:val="21"/>
          <w:szCs w:val="21"/>
        </w:rPr>
        <w:t>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62FB61A8" w14:textId="77777777" w:rsidR="00F06F75" w:rsidRPr="0003778A" w:rsidRDefault="00F06F75" w:rsidP="00F06F75">
      <w:pPr>
        <w:pStyle w:val="Corpodetexto"/>
        <w:tabs>
          <w:tab w:val="left" w:pos="0"/>
          <w:tab w:val="left" w:pos="709"/>
        </w:tabs>
        <w:rPr>
          <w:rFonts w:ascii="Arial Narrow" w:hAnsi="Arial Narrow"/>
          <w:sz w:val="21"/>
          <w:szCs w:val="21"/>
        </w:rPr>
      </w:pPr>
    </w:p>
    <w:p w14:paraId="60DE42E5" w14:textId="77777777" w:rsidR="00F06F75" w:rsidRPr="006B3FCF" w:rsidRDefault="00F06F75" w:rsidP="00F06F75">
      <w:pPr>
        <w:tabs>
          <w:tab w:val="left" w:pos="9072"/>
          <w:tab w:val="left" w:pos="9214"/>
        </w:tabs>
        <w:ind w:firstLine="567"/>
        <w:jc w:val="both"/>
        <w:rPr>
          <w:rFonts w:ascii="Arial Narrow" w:hAnsi="Arial Narrow"/>
          <w:i/>
          <w:sz w:val="21"/>
          <w:szCs w:val="21"/>
        </w:rPr>
      </w:pPr>
      <w:r w:rsidRPr="006B3FCF">
        <w:rPr>
          <w:rFonts w:ascii="Arial Narrow" w:hAnsi="Arial Narrow"/>
          <w:i/>
          <w:sz w:val="21"/>
          <w:szCs w:val="21"/>
        </w:rPr>
        <w:t xml:space="preserve">Dirce Aparecida Dalla Costa Ribeiro da Silva  </w:t>
      </w:r>
    </w:p>
    <w:p w14:paraId="49B9355D" w14:textId="77777777" w:rsidR="00F06F75" w:rsidRPr="0003778A" w:rsidRDefault="00F06F75" w:rsidP="00F06F75">
      <w:pPr>
        <w:tabs>
          <w:tab w:val="left" w:pos="9072"/>
          <w:tab w:val="left" w:pos="9214"/>
        </w:tabs>
        <w:ind w:firstLine="567"/>
        <w:jc w:val="both"/>
        <w:rPr>
          <w:rFonts w:ascii="Arial Narrow" w:hAnsi="Arial Narrow"/>
          <w:color w:val="FF0000"/>
          <w:sz w:val="21"/>
          <w:szCs w:val="21"/>
        </w:rPr>
      </w:pPr>
      <w:r w:rsidRPr="0003778A">
        <w:rPr>
          <w:rFonts w:ascii="Arial Narrow" w:hAnsi="Arial Narrow"/>
          <w:sz w:val="21"/>
          <w:szCs w:val="21"/>
        </w:rPr>
        <w:t>Fone: (49)</w:t>
      </w:r>
      <w:r>
        <w:rPr>
          <w:rFonts w:ascii="Arial Narrow" w:hAnsi="Arial Narrow"/>
          <w:sz w:val="21"/>
          <w:szCs w:val="21"/>
        </w:rPr>
        <w:t xml:space="preserve"> </w:t>
      </w:r>
      <w:r w:rsidRPr="0003778A">
        <w:rPr>
          <w:rFonts w:ascii="Arial Narrow" w:hAnsi="Arial Narrow"/>
          <w:sz w:val="21"/>
          <w:szCs w:val="21"/>
        </w:rPr>
        <w:t>3551-4700</w:t>
      </w:r>
    </w:p>
    <w:p w14:paraId="61411962" w14:textId="77777777" w:rsidR="00F06F75" w:rsidRPr="0003778A" w:rsidRDefault="00F06F75" w:rsidP="00F06F75">
      <w:pPr>
        <w:tabs>
          <w:tab w:val="left" w:pos="9072"/>
          <w:tab w:val="left" w:pos="9214"/>
        </w:tabs>
        <w:ind w:firstLine="567"/>
        <w:jc w:val="both"/>
        <w:rPr>
          <w:rFonts w:ascii="Arial Narrow" w:hAnsi="Arial Narrow"/>
          <w:sz w:val="21"/>
          <w:szCs w:val="21"/>
        </w:rPr>
      </w:pPr>
      <w:r>
        <w:rPr>
          <w:rFonts w:ascii="Arial Narrow" w:hAnsi="Arial Narrow"/>
          <w:sz w:val="21"/>
          <w:szCs w:val="21"/>
        </w:rPr>
        <w:t>E-mail</w:t>
      </w:r>
      <w:r w:rsidRPr="0003778A">
        <w:rPr>
          <w:rFonts w:ascii="Arial Narrow" w:hAnsi="Arial Narrow"/>
          <w:sz w:val="21"/>
          <w:szCs w:val="21"/>
        </w:rPr>
        <w:t xml:space="preserve">: </w:t>
      </w:r>
      <w:hyperlink r:id="rId8" w:history="1">
        <w:r w:rsidRPr="002504ED">
          <w:rPr>
            <w:rStyle w:val="Hyperlink"/>
            <w:rFonts w:ascii="Arial Narrow" w:hAnsi="Arial Narrow"/>
            <w:sz w:val="21"/>
            <w:szCs w:val="21"/>
          </w:rPr>
          <w:t>cultura@luzerna.sc.gov.br</w:t>
        </w:r>
      </w:hyperlink>
      <w:r w:rsidRPr="0003778A">
        <w:rPr>
          <w:rFonts w:ascii="Arial Narrow" w:hAnsi="Arial Narrow"/>
          <w:sz w:val="21"/>
          <w:szCs w:val="21"/>
        </w:rPr>
        <w:t xml:space="preserve">  </w:t>
      </w:r>
    </w:p>
    <w:p w14:paraId="1977B453" w14:textId="77777777" w:rsidR="00F06F75" w:rsidRDefault="00F06F75" w:rsidP="00F06F75">
      <w:pPr>
        <w:tabs>
          <w:tab w:val="left" w:pos="9072"/>
          <w:tab w:val="left" w:pos="9214"/>
        </w:tabs>
        <w:ind w:firstLine="567"/>
        <w:jc w:val="both"/>
        <w:rPr>
          <w:rFonts w:ascii="Arial Narrow" w:hAnsi="Arial Narrow"/>
          <w:sz w:val="21"/>
          <w:szCs w:val="21"/>
        </w:rPr>
      </w:pPr>
    </w:p>
    <w:p w14:paraId="204D80F6" w14:textId="77777777" w:rsidR="00F06F75" w:rsidRDefault="00F06F75" w:rsidP="00F06F75">
      <w:pPr>
        <w:pStyle w:val="Corpodetexto"/>
        <w:numPr>
          <w:ilvl w:val="1"/>
          <w:numId w:val="5"/>
        </w:numPr>
        <w:tabs>
          <w:tab w:val="left" w:pos="0"/>
          <w:tab w:val="left" w:pos="709"/>
        </w:tabs>
        <w:ind w:left="0" w:firstLine="0"/>
        <w:rPr>
          <w:rFonts w:ascii="Arial Narrow" w:hAnsi="Arial Narrow"/>
          <w:sz w:val="21"/>
          <w:szCs w:val="21"/>
        </w:rPr>
      </w:pPr>
      <w:r w:rsidRPr="00B40542">
        <w:rPr>
          <w:rFonts w:ascii="Arial Narrow" w:hAnsi="Arial Narrow"/>
          <w:sz w:val="21"/>
          <w:szCs w:val="21"/>
        </w:rPr>
        <w:lastRenderedPageBreak/>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585928AB" w14:textId="77777777" w:rsidR="00F06F75" w:rsidRDefault="00F06F75" w:rsidP="00F06F75">
      <w:pPr>
        <w:pStyle w:val="Corpodetexto"/>
        <w:tabs>
          <w:tab w:val="left" w:pos="0"/>
          <w:tab w:val="left" w:pos="709"/>
        </w:tabs>
        <w:rPr>
          <w:rFonts w:ascii="Arial Narrow" w:hAnsi="Arial Narrow"/>
          <w:sz w:val="21"/>
          <w:szCs w:val="21"/>
        </w:rPr>
      </w:pPr>
    </w:p>
    <w:p w14:paraId="6F7A1703" w14:textId="77777777" w:rsidR="00F06F75" w:rsidRPr="00F74B50" w:rsidRDefault="00F06F75" w:rsidP="00F06F75">
      <w:pPr>
        <w:pStyle w:val="Corpodetexto"/>
        <w:numPr>
          <w:ilvl w:val="1"/>
          <w:numId w:val="5"/>
        </w:numPr>
        <w:tabs>
          <w:tab w:val="left" w:pos="0"/>
          <w:tab w:val="left" w:pos="709"/>
        </w:tabs>
        <w:ind w:left="0" w:firstLine="0"/>
        <w:rPr>
          <w:rFonts w:ascii="Arial Narrow" w:hAnsi="Arial Narrow"/>
          <w:sz w:val="21"/>
          <w:szCs w:val="21"/>
        </w:rPr>
      </w:pPr>
      <w:r>
        <w:rPr>
          <w:rFonts w:ascii="Arial Narrow" w:hAnsi="Arial Narrow"/>
          <w:sz w:val="21"/>
          <w:szCs w:val="21"/>
        </w:rPr>
        <w:t>A omissão, total ou parcial, da fiscalização, não eximirá o fornecedor da integral responsabilidade pelos encargos ou serviços que são de sua competência.</w:t>
      </w:r>
    </w:p>
    <w:p w14:paraId="39D1C7B3" w14:textId="77777777" w:rsidR="00F06F75" w:rsidRPr="0028453A" w:rsidRDefault="00F06F75" w:rsidP="00F06F75">
      <w:pPr>
        <w:pStyle w:val="Corpodetexto"/>
        <w:tabs>
          <w:tab w:val="left" w:pos="180"/>
        </w:tabs>
        <w:jc w:val="center"/>
        <w:rPr>
          <w:rFonts w:ascii="Arial Narrow" w:hAnsi="Arial Narrow"/>
          <w:b/>
          <w:sz w:val="21"/>
          <w:szCs w:val="21"/>
        </w:rPr>
      </w:pPr>
    </w:p>
    <w:p w14:paraId="3FE6F060" w14:textId="77777777" w:rsidR="00F06F75" w:rsidRPr="0028453A" w:rsidRDefault="00F06F75" w:rsidP="00F06F75">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19A05E41" w14:textId="77777777" w:rsidR="00F06F75" w:rsidRPr="0028453A" w:rsidRDefault="00F06F75" w:rsidP="00F06F75">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384CB31D" w14:textId="77777777" w:rsidR="00F06F75" w:rsidRPr="0028453A" w:rsidRDefault="00F06F75" w:rsidP="00F06F75">
      <w:pPr>
        <w:jc w:val="center"/>
        <w:rPr>
          <w:rFonts w:ascii="Arial Narrow" w:hAnsi="Arial Narrow"/>
          <w:sz w:val="21"/>
          <w:szCs w:val="21"/>
        </w:rPr>
      </w:pPr>
    </w:p>
    <w:p w14:paraId="71802EA8" w14:textId="77777777" w:rsidR="00F06F75" w:rsidRDefault="00F06F75" w:rsidP="00F06F75">
      <w:pPr>
        <w:pStyle w:val="Corpodetexto"/>
        <w:numPr>
          <w:ilvl w:val="1"/>
          <w:numId w:val="6"/>
        </w:numPr>
        <w:tabs>
          <w:tab w:val="left" w:pos="0"/>
          <w:tab w:val="left" w:pos="709"/>
        </w:tabs>
        <w:ind w:left="0" w:firstLine="0"/>
        <w:rPr>
          <w:rFonts w:ascii="Arial Narrow" w:hAnsi="Arial Narrow"/>
          <w:sz w:val="21"/>
          <w:szCs w:val="21"/>
        </w:rPr>
      </w:pPr>
      <w:r w:rsidRPr="009507B2">
        <w:rPr>
          <w:rFonts w:ascii="Arial Narrow" w:hAnsi="Arial Narrow"/>
          <w:sz w:val="21"/>
          <w:szCs w:val="21"/>
        </w:rPr>
        <w:t>Os preços não serão reajustados, salvo se:</w:t>
      </w:r>
    </w:p>
    <w:p w14:paraId="5D8ADC0A" w14:textId="77777777" w:rsidR="00F06F75" w:rsidRPr="009507B2" w:rsidRDefault="00F06F75" w:rsidP="00F06F75">
      <w:pPr>
        <w:pStyle w:val="Corpodetexto"/>
        <w:numPr>
          <w:ilvl w:val="2"/>
          <w:numId w:val="7"/>
        </w:numPr>
        <w:tabs>
          <w:tab w:val="left" w:pos="0"/>
          <w:tab w:val="left" w:pos="709"/>
        </w:tabs>
        <w:ind w:left="0" w:firstLine="0"/>
        <w:rPr>
          <w:rFonts w:ascii="Arial Narrow" w:hAnsi="Arial Narrow"/>
          <w:sz w:val="21"/>
          <w:szCs w:val="21"/>
        </w:rPr>
      </w:pPr>
      <w:r w:rsidRPr="009507B2">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9507B2">
        <w:rPr>
          <w:rFonts w:ascii="Arial Narrow" w:hAnsi="Arial Narrow" w:cs="Arial"/>
          <w:bCs/>
          <w:sz w:val="21"/>
          <w:szCs w:val="21"/>
        </w:rPr>
        <w:t>FORNECEDOR;</w:t>
      </w:r>
    </w:p>
    <w:p w14:paraId="332852F6" w14:textId="77777777" w:rsidR="00F06F75" w:rsidRPr="009507B2" w:rsidRDefault="00F06F75" w:rsidP="00F06F75">
      <w:pPr>
        <w:pStyle w:val="Corpodetexto"/>
        <w:numPr>
          <w:ilvl w:val="2"/>
          <w:numId w:val="7"/>
        </w:numPr>
        <w:tabs>
          <w:tab w:val="left" w:pos="0"/>
          <w:tab w:val="left" w:pos="709"/>
        </w:tabs>
        <w:ind w:left="0" w:firstLine="0"/>
        <w:rPr>
          <w:rFonts w:ascii="Arial Narrow" w:hAnsi="Arial Narrow"/>
          <w:sz w:val="21"/>
          <w:szCs w:val="21"/>
        </w:rPr>
      </w:pPr>
      <w:r w:rsidRPr="009507B2">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2D036D5A" w14:textId="77777777" w:rsidR="00F06F75" w:rsidRPr="009507B2" w:rsidRDefault="00F06F75" w:rsidP="00F06F75">
      <w:pPr>
        <w:pStyle w:val="Corpodetexto"/>
        <w:numPr>
          <w:ilvl w:val="2"/>
          <w:numId w:val="7"/>
        </w:numPr>
        <w:tabs>
          <w:tab w:val="left" w:pos="0"/>
          <w:tab w:val="left" w:pos="709"/>
        </w:tabs>
        <w:ind w:left="0" w:firstLine="0"/>
        <w:rPr>
          <w:rFonts w:ascii="Arial Narrow" w:hAnsi="Arial Narrow"/>
          <w:sz w:val="21"/>
          <w:szCs w:val="21"/>
        </w:rPr>
      </w:pPr>
      <w:r w:rsidRPr="009507B2">
        <w:rPr>
          <w:rFonts w:ascii="Arial Narrow" w:hAnsi="Arial Narrow" w:cs="Arial"/>
          <w:sz w:val="21"/>
          <w:szCs w:val="21"/>
        </w:rPr>
        <w:t xml:space="preserve">Quando o preço de mercado </w:t>
      </w:r>
      <w:proofErr w:type="gramStart"/>
      <w:r w:rsidRPr="009507B2">
        <w:rPr>
          <w:rFonts w:ascii="Arial Narrow" w:hAnsi="Arial Narrow" w:cs="Arial"/>
          <w:sz w:val="21"/>
          <w:szCs w:val="21"/>
        </w:rPr>
        <w:t>tornar-se</w:t>
      </w:r>
      <w:proofErr w:type="gramEnd"/>
      <w:r w:rsidRPr="009507B2">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7786E232" w14:textId="77777777" w:rsidR="00F06F75" w:rsidRPr="009507B2" w:rsidRDefault="00F06F75" w:rsidP="00F06F75">
      <w:pPr>
        <w:pStyle w:val="Corpodetexto"/>
        <w:numPr>
          <w:ilvl w:val="2"/>
          <w:numId w:val="7"/>
        </w:numPr>
        <w:tabs>
          <w:tab w:val="left" w:pos="0"/>
          <w:tab w:val="left" w:pos="709"/>
        </w:tabs>
        <w:ind w:left="0" w:firstLine="0"/>
        <w:rPr>
          <w:rFonts w:ascii="Arial Narrow" w:hAnsi="Arial Narrow"/>
          <w:sz w:val="21"/>
          <w:szCs w:val="21"/>
        </w:rPr>
      </w:pPr>
      <w:r w:rsidRPr="009507B2">
        <w:rPr>
          <w:rFonts w:ascii="Arial Narrow" w:hAnsi="Arial Narrow" w:cs="Arial"/>
          <w:sz w:val="21"/>
          <w:szCs w:val="21"/>
        </w:rPr>
        <w:t>Os preços registrados e atualizados não poderão ser superiores aos preços praticados no mercado;</w:t>
      </w:r>
    </w:p>
    <w:p w14:paraId="0CA08377" w14:textId="77777777" w:rsidR="00F06F75" w:rsidRPr="009507B2" w:rsidRDefault="00F06F75" w:rsidP="00F06F75">
      <w:pPr>
        <w:pStyle w:val="Corpodetexto"/>
        <w:numPr>
          <w:ilvl w:val="2"/>
          <w:numId w:val="7"/>
        </w:numPr>
        <w:tabs>
          <w:tab w:val="left" w:pos="0"/>
          <w:tab w:val="left" w:pos="709"/>
        </w:tabs>
        <w:ind w:left="0" w:firstLine="0"/>
        <w:rPr>
          <w:rFonts w:ascii="Arial Narrow" w:hAnsi="Arial Narrow"/>
          <w:sz w:val="21"/>
          <w:szCs w:val="21"/>
        </w:rPr>
      </w:pPr>
      <w:r w:rsidRPr="009507B2">
        <w:rPr>
          <w:rFonts w:ascii="Arial Narrow" w:hAnsi="Arial Narrow" w:cs="Arial"/>
          <w:bCs/>
          <w:sz w:val="21"/>
          <w:szCs w:val="21"/>
        </w:rPr>
        <w:t xml:space="preserve"> </w:t>
      </w:r>
      <w:r w:rsidRPr="009507B2">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04E023E8" w14:textId="77777777" w:rsidR="00F06F75" w:rsidRPr="009507B2" w:rsidRDefault="00F06F75" w:rsidP="00F06F75">
      <w:pPr>
        <w:pStyle w:val="Corpodetexto"/>
        <w:numPr>
          <w:ilvl w:val="2"/>
          <w:numId w:val="7"/>
        </w:numPr>
        <w:tabs>
          <w:tab w:val="left" w:pos="0"/>
          <w:tab w:val="left" w:pos="709"/>
        </w:tabs>
        <w:ind w:left="0" w:firstLine="0"/>
        <w:rPr>
          <w:rFonts w:ascii="Arial Narrow" w:hAnsi="Arial Narrow"/>
          <w:sz w:val="21"/>
          <w:szCs w:val="21"/>
        </w:rPr>
      </w:pPr>
      <w:r w:rsidRPr="009507B2">
        <w:rPr>
          <w:rFonts w:ascii="Arial Narrow" w:hAnsi="Arial Narrow" w:cs="Arial"/>
          <w:sz w:val="21"/>
          <w:szCs w:val="21"/>
        </w:rPr>
        <w:t>Os preços registrados, quando sujeitos ao controle oficial, poderão ser revisados nos termos e prazos fixados pelo órgão público controlador;</w:t>
      </w:r>
    </w:p>
    <w:p w14:paraId="25CE2D2F" w14:textId="77777777" w:rsidR="00F06F75" w:rsidRPr="009507B2" w:rsidRDefault="00F06F75" w:rsidP="00F06F75">
      <w:pPr>
        <w:pStyle w:val="Corpodetexto"/>
        <w:numPr>
          <w:ilvl w:val="2"/>
          <w:numId w:val="7"/>
        </w:numPr>
        <w:tabs>
          <w:tab w:val="left" w:pos="0"/>
          <w:tab w:val="left" w:pos="709"/>
        </w:tabs>
        <w:ind w:left="0" w:firstLine="0"/>
        <w:rPr>
          <w:rFonts w:ascii="Arial Narrow" w:hAnsi="Arial Narrow"/>
          <w:sz w:val="21"/>
          <w:szCs w:val="21"/>
        </w:rPr>
      </w:pPr>
      <w:r w:rsidRPr="009507B2">
        <w:rPr>
          <w:rFonts w:ascii="Arial Narrow" w:hAnsi="Arial Narrow" w:cs="Arial"/>
          <w:sz w:val="21"/>
          <w:szCs w:val="21"/>
        </w:rPr>
        <w:t>O disposto acima se aplica igualmente nos casos de incidência de novos impostos ou taxas e de alterações das alíquotas dos já existentes.</w:t>
      </w:r>
    </w:p>
    <w:p w14:paraId="71A83CDD" w14:textId="77777777" w:rsidR="00F06F75" w:rsidRPr="0028453A" w:rsidRDefault="00F06F75" w:rsidP="00F06F75">
      <w:pPr>
        <w:autoSpaceDE w:val="0"/>
        <w:autoSpaceDN w:val="0"/>
        <w:adjustRightInd w:val="0"/>
        <w:jc w:val="both"/>
        <w:rPr>
          <w:rFonts w:ascii="Arial Narrow" w:hAnsi="Arial Narrow" w:cs="Arial"/>
          <w:sz w:val="21"/>
          <w:szCs w:val="21"/>
        </w:rPr>
      </w:pPr>
    </w:p>
    <w:p w14:paraId="5E33CD7D" w14:textId="77777777" w:rsidR="00F06F75" w:rsidRPr="0028453A" w:rsidRDefault="00F06F75" w:rsidP="00F06F75">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045F2123" w14:textId="77777777" w:rsidR="00F06F75" w:rsidRPr="0028453A" w:rsidRDefault="00F06F75" w:rsidP="00F06F75">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5086DE55" w14:textId="77777777" w:rsidR="00F06F75" w:rsidRPr="0028453A" w:rsidRDefault="00F06F75" w:rsidP="00F06F75">
      <w:pPr>
        <w:autoSpaceDE w:val="0"/>
        <w:autoSpaceDN w:val="0"/>
        <w:adjustRightInd w:val="0"/>
        <w:jc w:val="center"/>
        <w:rPr>
          <w:rFonts w:ascii="Arial Narrow" w:hAnsi="Arial Narrow" w:cs="Arial"/>
          <w:b/>
          <w:bCs/>
          <w:sz w:val="21"/>
          <w:szCs w:val="21"/>
        </w:rPr>
      </w:pPr>
    </w:p>
    <w:p w14:paraId="610C3992" w14:textId="77777777" w:rsidR="00F06F75" w:rsidRDefault="00F06F75" w:rsidP="00F06F75">
      <w:pPr>
        <w:pStyle w:val="Corpodetexto"/>
        <w:numPr>
          <w:ilvl w:val="1"/>
          <w:numId w:val="8"/>
        </w:numPr>
        <w:tabs>
          <w:tab w:val="left" w:pos="0"/>
          <w:tab w:val="left" w:pos="709"/>
        </w:tabs>
        <w:ind w:left="0" w:firstLine="0"/>
        <w:rPr>
          <w:rFonts w:ascii="Arial Narrow" w:hAnsi="Arial Narrow"/>
          <w:sz w:val="21"/>
          <w:szCs w:val="21"/>
        </w:rPr>
      </w:pPr>
      <w:r w:rsidRPr="0028453A">
        <w:rPr>
          <w:rFonts w:ascii="Arial Narrow" w:hAnsi="Arial Narrow"/>
          <w:sz w:val="21"/>
          <w:szCs w:val="21"/>
        </w:rPr>
        <w:t>O pagamento será realizado em até 30 (trinta) dias contados da execução mensal dos serviços ou entrega dos materiais, mediante a apresentação de documento fiscal, devidamente atestado por Servidor Municipal competente.</w:t>
      </w:r>
    </w:p>
    <w:p w14:paraId="2D0975F3" w14:textId="77777777" w:rsidR="00F06F75" w:rsidRDefault="00F06F75" w:rsidP="00F06F75">
      <w:pPr>
        <w:pStyle w:val="Corpodetexto"/>
        <w:numPr>
          <w:ilvl w:val="2"/>
          <w:numId w:val="8"/>
        </w:numPr>
        <w:tabs>
          <w:tab w:val="left" w:pos="0"/>
          <w:tab w:val="left" w:pos="709"/>
        </w:tabs>
        <w:ind w:left="0" w:firstLine="0"/>
        <w:rPr>
          <w:rFonts w:ascii="Arial Narrow" w:hAnsi="Arial Narrow"/>
          <w:sz w:val="21"/>
          <w:szCs w:val="21"/>
        </w:rPr>
      </w:pPr>
      <w:r w:rsidRPr="0085352C">
        <w:rPr>
          <w:rFonts w:ascii="Arial Narrow" w:hAnsi="Arial Narrow"/>
          <w:sz w:val="21"/>
          <w:szCs w:val="21"/>
        </w:rPr>
        <w:t>QUANDO SE TRATAR DE FORNECIMENTO DE PRODUTO, O DOCUMENTO FISCAL DEVERÁ SER EMITIDO PELA FAZENDA DO ESTADO, COM A IDENTIFICAÇÃO DA INSCRIÇÃO ESTADUAL E O RECOLHIMENTO DE ICMS.</w:t>
      </w:r>
    </w:p>
    <w:p w14:paraId="5EFEB1EF" w14:textId="77777777" w:rsidR="00F06F75" w:rsidRDefault="00F06F75" w:rsidP="00F06F75">
      <w:pPr>
        <w:pStyle w:val="Corpodetexto"/>
        <w:numPr>
          <w:ilvl w:val="2"/>
          <w:numId w:val="8"/>
        </w:numPr>
        <w:tabs>
          <w:tab w:val="left" w:pos="0"/>
          <w:tab w:val="left" w:pos="709"/>
        </w:tabs>
        <w:ind w:left="0" w:firstLine="0"/>
        <w:rPr>
          <w:rFonts w:ascii="Arial Narrow" w:hAnsi="Arial Narrow"/>
          <w:sz w:val="21"/>
          <w:szCs w:val="21"/>
        </w:rPr>
      </w:pPr>
      <w:r w:rsidRPr="00473B25">
        <w:rPr>
          <w:rFonts w:ascii="Arial Narrow" w:hAnsi="Arial Narrow"/>
          <w:sz w:val="21"/>
          <w:szCs w:val="21"/>
        </w:rPr>
        <w:t>QUANDO SE TRATAR DE PRESTAÇÃO DE SERVIÇOS, O DOCUMENTO FISCAL DEVERÁ SER EMITIDO PELA FAZENDA DO MUNICÍPIO, COM A IDENTIFICAÇÃO DA INSCRIÇÃO MUNICIPAL E O RECOLHIMENTO DE ISS.</w:t>
      </w:r>
    </w:p>
    <w:p w14:paraId="6BFD02AD" w14:textId="77777777" w:rsidR="00F06F75" w:rsidRPr="00473B25" w:rsidRDefault="00F06F75" w:rsidP="00F06F75">
      <w:pPr>
        <w:pStyle w:val="Corpodetexto"/>
        <w:numPr>
          <w:ilvl w:val="2"/>
          <w:numId w:val="8"/>
        </w:numPr>
        <w:tabs>
          <w:tab w:val="left" w:pos="0"/>
          <w:tab w:val="left" w:pos="709"/>
        </w:tabs>
        <w:ind w:left="0" w:firstLine="0"/>
        <w:rPr>
          <w:rFonts w:ascii="Arial Narrow" w:hAnsi="Arial Narrow"/>
          <w:sz w:val="21"/>
          <w:szCs w:val="21"/>
        </w:rPr>
      </w:pPr>
      <w:r w:rsidRPr="00473B25">
        <w:rPr>
          <w:rFonts w:ascii="Arial Narrow" w:hAnsi="Arial Narrow"/>
          <w:sz w:val="21"/>
          <w:szCs w:val="21"/>
        </w:rPr>
        <w:t>QUANDO SE TRATAR DE FORNECIMENTO DE PRODUTOS E SERVIÇOS, AS NOTAS APRESENTADAS (PRODUTOS E SERVIÇOS) DEVERÃO TOTALIZAR O VALOR DA PROPOSTA VENCEDORA.</w:t>
      </w:r>
    </w:p>
    <w:p w14:paraId="645C936B" w14:textId="77777777" w:rsidR="00F06F75" w:rsidRDefault="00F06F75" w:rsidP="00F06F75">
      <w:pPr>
        <w:pStyle w:val="Corpodetexto"/>
        <w:tabs>
          <w:tab w:val="left" w:pos="0"/>
          <w:tab w:val="left" w:pos="709"/>
        </w:tabs>
        <w:rPr>
          <w:rFonts w:ascii="Arial Narrow" w:hAnsi="Arial Narrow"/>
          <w:sz w:val="21"/>
          <w:szCs w:val="21"/>
        </w:rPr>
      </w:pPr>
    </w:p>
    <w:p w14:paraId="4E90515A" w14:textId="77777777" w:rsidR="00F06F75" w:rsidRDefault="00F06F75" w:rsidP="00F06F75">
      <w:pPr>
        <w:pStyle w:val="Corpodetexto"/>
        <w:numPr>
          <w:ilvl w:val="1"/>
          <w:numId w:val="8"/>
        </w:numPr>
        <w:tabs>
          <w:tab w:val="left" w:pos="0"/>
          <w:tab w:val="left" w:pos="709"/>
        </w:tabs>
        <w:ind w:left="0" w:firstLine="0"/>
        <w:rPr>
          <w:rFonts w:ascii="Arial Narrow" w:hAnsi="Arial Narrow"/>
          <w:sz w:val="21"/>
          <w:szCs w:val="21"/>
        </w:rPr>
      </w:pPr>
      <w:r w:rsidRPr="0085352C">
        <w:rPr>
          <w:rFonts w:ascii="Arial Narrow" w:hAnsi="Arial Narrow"/>
          <w:sz w:val="21"/>
          <w:szCs w:val="21"/>
        </w:rPr>
        <w:t>A Nota Fiscal ou outro documento fiscal correlato deverá ser emitido em nome da Unidade requisitante e ter a mesma Razão Social e CNPJ dos documentos apresentados pela proponente por ocasião da habilitação.</w:t>
      </w:r>
    </w:p>
    <w:p w14:paraId="118DCF9A" w14:textId="77777777" w:rsidR="00F06F75" w:rsidRDefault="00F06F75" w:rsidP="00F06F75">
      <w:pPr>
        <w:pStyle w:val="Corpodetexto"/>
        <w:numPr>
          <w:ilvl w:val="2"/>
          <w:numId w:val="8"/>
        </w:numPr>
        <w:tabs>
          <w:tab w:val="left" w:pos="0"/>
          <w:tab w:val="left" w:pos="709"/>
        </w:tabs>
        <w:ind w:left="0" w:firstLine="0"/>
        <w:rPr>
          <w:rFonts w:ascii="Arial Narrow" w:hAnsi="Arial Narrow"/>
          <w:sz w:val="21"/>
          <w:szCs w:val="21"/>
        </w:rPr>
      </w:pPr>
      <w:r w:rsidRPr="008F065F">
        <w:rPr>
          <w:rFonts w:ascii="Arial Narrow" w:hAnsi="Arial Narrow"/>
          <w:sz w:val="21"/>
          <w:szCs w:val="21"/>
        </w:rPr>
        <w:t>O FORNECEDOR deverá constar na Nota Fiscal as informações que o município vir a requisitar que constem no referido documento.</w:t>
      </w:r>
    </w:p>
    <w:p w14:paraId="0861FBA0" w14:textId="77777777" w:rsidR="00F06F75" w:rsidRPr="008F065F" w:rsidRDefault="00F06F75" w:rsidP="00F06F75">
      <w:pPr>
        <w:pStyle w:val="Corpodetexto"/>
        <w:numPr>
          <w:ilvl w:val="2"/>
          <w:numId w:val="8"/>
        </w:numPr>
        <w:tabs>
          <w:tab w:val="left" w:pos="0"/>
          <w:tab w:val="left" w:pos="709"/>
        </w:tabs>
        <w:ind w:left="0" w:firstLine="0"/>
        <w:rPr>
          <w:rFonts w:ascii="Arial Narrow" w:hAnsi="Arial Narrow"/>
          <w:sz w:val="21"/>
          <w:szCs w:val="21"/>
        </w:rPr>
      </w:pPr>
      <w:r w:rsidRPr="008F065F">
        <w:rPr>
          <w:rFonts w:ascii="Arial Narrow" w:hAnsi="Arial Narrow"/>
          <w:sz w:val="21"/>
          <w:szCs w:val="21"/>
        </w:rPr>
        <w:t>A Nota Fiscal ou outro documento fiscal correlato deverá ser emitido para:</w:t>
      </w:r>
    </w:p>
    <w:p w14:paraId="31FED0D7" w14:textId="77777777" w:rsidR="00F06F75" w:rsidRPr="00835A5F" w:rsidRDefault="00F06F75" w:rsidP="00F06F75">
      <w:pPr>
        <w:jc w:val="both"/>
        <w:rPr>
          <w:rFonts w:ascii="Arial Narrow" w:hAnsi="Arial Narrow"/>
          <w:sz w:val="21"/>
          <w:szCs w:val="21"/>
        </w:rPr>
      </w:pPr>
    </w:p>
    <w:p w14:paraId="179E85ED" w14:textId="77777777" w:rsidR="00F06F75" w:rsidRDefault="00F06F75" w:rsidP="00F06F75">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378482F4" w14:textId="77777777" w:rsidR="00F06F75" w:rsidRPr="00177C7E" w:rsidRDefault="00F06F75" w:rsidP="00F06F75">
      <w:pPr>
        <w:pStyle w:val="PargrafodaLista"/>
        <w:numPr>
          <w:ilvl w:val="0"/>
          <w:numId w:val="2"/>
        </w:numPr>
        <w:ind w:left="426" w:hanging="426"/>
        <w:jc w:val="both"/>
        <w:rPr>
          <w:rFonts w:ascii="Arial Narrow" w:hAnsi="Arial Narrow"/>
          <w:sz w:val="21"/>
          <w:szCs w:val="21"/>
        </w:rPr>
      </w:pPr>
      <w:r w:rsidRPr="009D5CAC">
        <w:rPr>
          <w:rFonts w:ascii="Arial Narrow" w:hAnsi="Arial Narrow"/>
          <w:sz w:val="21"/>
          <w:szCs w:val="21"/>
        </w:rPr>
        <w:lastRenderedPageBreak/>
        <w:t>FUNDO MUNICIPAL DE SAÚDE - Avenida 16 de Fevereiro, 151, Centro, Luzerna, SC, CNPJ nº 10.574.092/0001-77</w:t>
      </w:r>
    </w:p>
    <w:p w14:paraId="71A0AAC5" w14:textId="77777777" w:rsidR="00F06F75" w:rsidRPr="0028453A" w:rsidRDefault="00F06F75" w:rsidP="00F06F75">
      <w:pPr>
        <w:jc w:val="both"/>
        <w:rPr>
          <w:rFonts w:ascii="Arial Narrow" w:hAnsi="Arial Narrow"/>
          <w:sz w:val="21"/>
          <w:szCs w:val="21"/>
        </w:rPr>
      </w:pPr>
    </w:p>
    <w:p w14:paraId="3BC4497E" w14:textId="77777777" w:rsidR="00F06F75" w:rsidRPr="000A793B" w:rsidRDefault="00F06F75" w:rsidP="00F06F75">
      <w:pPr>
        <w:pStyle w:val="Corpodetexto"/>
        <w:numPr>
          <w:ilvl w:val="1"/>
          <w:numId w:val="8"/>
        </w:numPr>
        <w:tabs>
          <w:tab w:val="left" w:pos="0"/>
          <w:tab w:val="left" w:pos="709"/>
        </w:tabs>
        <w:ind w:left="0" w:firstLine="0"/>
        <w:rPr>
          <w:rFonts w:ascii="Arial Narrow" w:hAnsi="Arial Narrow"/>
          <w:sz w:val="21"/>
          <w:szCs w:val="21"/>
          <w:u w:val="single"/>
        </w:rPr>
      </w:pPr>
      <w:r w:rsidRPr="000A793B">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4443F69" w14:textId="77777777" w:rsidR="00F06F75" w:rsidRPr="0028453A" w:rsidRDefault="00F06F75" w:rsidP="00F06F75">
      <w:pPr>
        <w:pStyle w:val="Corpodetexto"/>
        <w:tabs>
          <w:tab w:val="left" w:pos="0"/>
          <w:tab w:val="left" w:pos="709"/>
        </w:tabs>
        <w:rPr>
          <w:rFonts w:ascii="Arial Narrow" w:hAnsi="Arial Narrow"/>
          <w:sz w:val="21"/>
          <w:szCs w:val="21"/>
        </w:rPr>
      </w:pPr>
    </w:p>
    <w:p w14:paraId="79419AC6" w14:textId="77777777" w:rsidR="00F06F75" w:rsidRPr="000A793B" w:rsidRDefault="00F06F75" w:rsidP="00F06F75">
      <w:pPr>
        <w:pStyle w:val="Corpodetexto"/>
        <w:numPr>
          <w:ilvl w:val="1"/>
          <w:numId w:val="8"/>
        </w:numPr>
        <w:tabs>
          <w:tab w:val="left" w:pos="0"/>
          <w:tab w:val="left" w:pos="709"/>
        </w:tabs>
        <w:ind w:left="0" w:firstLine="0"/>
        <w:rPr>
          <w:rFonts w:ascii="Arial Narrow" w:hAnsi="Arial Narrow"/>
          <w:sz w:val="21"/>
          <w:szCs w:val="21"/>
        </w:rPr>
      </w:pPr>
      <w:r w:rsidRPr="000A793B">
        <w:rPr>
          <w:rFonts w:ascii="Arial Narrow" w:hAnsi="Arial Narrow"/>
          <w:sz w:val="21"/>
          <w:szCs w:val="21"/>
        </w:rPr>
        <w:t>A apresentação do documento fiscal que contrarie essas exigências inviabilizará o pagamento, isentando o Município do ressarcimento de qualquer prejuízo para o FORNECEDOR.</w:t>
      </w:r>
    </w:p>
    <w:p w14:paraId="64DB930A" w14:textId="77777777" w:rsidR="00F06F75" w:rsidRPr="002E1AF8" w:rsidRDefault="00F06F75" w:rsidP="00F06F75">
      <w:pPr>
        <w:jc w:val="both"/>
        <w:rPr>
          <w:rFonts w:ascii="Arial Narrow" w:hAnsi="Arial Narrow"/>
          <w:sz w:val="21"/>
          <w:szCs w:val="21"/>
        </w:rPr>
      </w:pPr>
    </w:p>
    <w:p w14:paraId="56A4E33D" w14:textId="77777777" w:rsidR="00F06F75" w:rsidRPr="0028453A" w:rsidRDefault="00F06F75" w:rsidP="00F06F75">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0EAE77A0" w14:textId="77777777" w:rsidR="00F06F75" w:rsidRPr="0028453A" w:rsidRDefault="00F06F75" w:rsidP="00F06F75">
      <w:pPr>
        <w:jc w:val="center"/>
        <w:rPr>
          <w:rFonts w:ascii="Arial Narrow" w:hAnsi="Arial Narrow"/>
          <w:b/>
          <w:sz w:val="21"/>
          <w:szCs w:val="21"/>
        </w:rPr>
      </w:pPr>
      <w:r w:rsidRPr="0028453A">
        <w:rPr>
          <w:rFonts w:ascii="Arial Narrow" w:hAnsi="Arial Narrow"/>
          <w:b/>
          <w:sz w:val="21"/>
          <w:szCs w:val="21"/>
        </w:rPr>
        <w:t xml:space="preserve"> DAS OBRIGAÇÕES </w:t>
      </w:r>
    </w:p>
    <w:p w14:paraId="562FEE25" w14:textId="77777777" w:rsidR="00F06F75" w:rsidRPr="0028453A" w:rsidRDefault="00F06F75" w:rsidP="00F06F75">
      <w:pPr>
        <w:jc w:val="center"/>
        <w:rPr>
          <w:rFonts w:ascii="Arial Narrow" w:hAnsi="Arial Narrow"/>
          <w:b/>
          <w:sz w:val="21"/>
          <w:szCs w:val="21"/>
        </w:rPr>
      </w:pPr>
    </w:p>
    <w:p w14:paraId="07CFE40D" w14:textId="77777777" w:rsidR="00F06F75" w:rsidRPr="0028453A" w:rsidRDefault="00F06F75" w:rsidP="00F06F75">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4D6C7BB2" w14:textId="77777777" w:rsidR="00F06F75" w:rsidRPr="0028453A" w:rsidRDefault="00F06F75" w:rsidP="00F06F7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55D2459D" w14:textId="77777777" w:rsidR="00F06F75" w:rsidRPr="0028453A" w:rsidRDefault="00F06F75" w:rsidP="00F06F7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7EC56BBA" w14:textId="77777777" w:rsidR="00F06F75" w:rsidRPr="0028453A" w:rsidRDefault="00F06F75" w:rsidP="00F06F7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76C2BAA6" w14:textId="77777777" w:rsidR="00F06F75" w:rsidRPr="0028453A" w:rsidRDefault="00F06F75" w:rsidP="00F06F7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277F6AB7" w14:textId="77777777" w:rsidR="00F06F75" w:rsidRPr="0028453A" w:rsidRDefault="00F06F75" w:rsidP="00F06F7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5E2DC46C" w14:textId="77777777" w:rsidR="00F06F75" w:rsidRPr="0028453A" w:rsidRDefault="00F06F75" w:rsidP="00F06F7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1CD54A30" w14:textId="77777777" w:rsidR="00F06F75" w:rsidRPr="0028453A" w:rsidRDefault="00F06F75" w:rsidP="00F06F7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3D8BDCF1" w14:textId="77777777" w:rsidR="00F06F75" w:rsidRPr="0028453A" w:rsidRDefault="00F06F75" w:rsidP="00F06F75">
      <w:pPr>
        <w:tabs>
          <w:tab w:val="left" w:pos="709"/>
          <w:tab w:val="left" w:pos="9072"/>
          <w:tab w:val="left" w:pos="9214"/>
        </w:tabs>
        <w:jc w:val="both"/>
        <w:rPr>
          <w:rFonts w:ascii="Arial Narrow" w:hAnsi="Arial Narrow" w:cs="Arial"/>
          <w:bCs/>
          <w:sz w:val="21"/>
          <w:szCs w:val="21"/>
        </w:rPr>
      </w:pPr>
    </w:p>
    <w:p w14:paraId="39A7EAA9" w14:textId="77777777" w:rsidR="00F06F75" w:rsidRPr="0028453A" w:rsidRDefault="00F06F75" w:rsidP="00F06F75">
      <w:pPr>
        <w:tabs>
          <w:tab w:val="left" w:pos="709"/>
          <w:tab w:val="left" w:pos="9072"/>
          <w:tab w:val="left" w:pos="9214"/>
        </w:tabs>
        <w:jc w:val="both"/>
        <w:rPr>
          <w:rFonts w:ascii="Arial Narrow" w:hAnsi="Arial Narrow" w:cs="Arial"/>
          <w:bCs/>
          <w:sz w:val="21"/>
          <w:szCs w:val="21"/>
        </w:rPr>
      </w:pPr>
    </w:p>
    <w:p w14:paraId="79E21874" w14:textId="77777777" w:rsidR="00F06F75" w:rsidRPr="0028453A" w:rsidRDefault="00F06F75" w:rsidP="00F06F75">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1D109C8" w14:textId="77777777" w:rsidR="00F06F75" w:rsidRPr="0028453A" w:rsidRDefault="00F06F75" w:rsidP="00F06F7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7B71305E" w14:textId="77777777" w:rsidR="00F06F75" w:rsidRPr="0028453A" w:rsidRDefault="00F06F75" w:rsidP="00F06F75">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405989F3" w14:textId="77777777" w:rsidR="00F06F75" w:rsidRPr="0028453A" w:rsidRDefault="00F06F75" w:rsidP="00F06F75">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460DF63C" w14:textId="77777777" w:rsidR="00F06F75" w:rsidRPr="0028453A" w:rsidRDefault="00F06F75" w:rsidP="00F06F75">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0AC362A" w14:textId="77777777" w:rsidR="00F06F75" w:rsidRDefault="00F06F75" w:rsidP="00F06F75">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9A69EFC" w14:textId="77777777" w:rsidR="00F06F75" w:rsidRPr="00822A67" w:rsidRDefault="00F06F75" w:rsidP="00F06F75">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582DE616" w14:textId="77777777" w:rsidR="00F06F75" w:rsidRPr="002B57BF" w:rsidRDefault="00F06F75" w:rsidP="00F06F75">
      <w:pPr>
        <w:tabs>
          <w:tab w:val="left" w:pos="9072"/>
          <w:tab w:val="left" w:pos="9214"/>
        </w:tabs>
        <w:jc w:val="both"/>
        <w:rPr>
          <w:rFonts w:ascii="Arial Narrow" w:hAnsi="Arial Narrow"/>
          <w:sz w:val="21"/>
          <w:szCs w:val="21"/>
        </w:rPr>
      </w:pPr>
      <w:r>
        <w:rPr>
          <w:rFonts w:ascii="Arial Narrow" w:hAnsi="Arial Narrow"/>
          <w:sz w:val="21"/>
          <w:szCs w:val="21"/>
        </w:rPr>
        <w:t xml:space="preserve">7.2.7. </w:t>
      </w:r>
      <w:r w:rsidRPr="00263F7E">
        <w:rPr>
          <w:rFonts w:ascii="Arial Narrow" w:hAnsi="Arial Narrow"/>
          <w:sz w:val="21"/>
          <w:szCs w:val="21"/>
        </w:rPr>
        <w:t xml:space="preserve">Para fins de atendimento ao disposto na </w:t>
      </w:r>
      <w:r w:rsidRPr="00263F7E">
        <w:rPr>
          <w:rFonts w:ascii="Arial Narrow" w:hAnsi="Arial Narrow"/>
          <w:b/>
          <w:bCs/>
          <w:sz w:val="21"/>
          <w:szCs w:val="21"/>
        </w:rPr>
        <w:t>Lei nº 13.709/2018 – Lei Geral de Proteção de Dados Pessoais (LGPD),</w:t>
      </w:r>
      <w:r w:rsidRPr="00263F7E">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73E0D133" w14:textId="77777777" w:rsidR="00F06F75" w:rsidRPr="004B2D6E" w:rsidRDefault="00F06F75" w:rsidP="00F06F75">
      <w:pPr>
        <w:tabs>
          <w:tab w:val="left" w:pos="9072"/>
          <w:tab w:val="left" w:pos="9214"/>
        </w:tabs>
        <w:jc w:val="both"/>
        <w:rPr>
          <w:rFonts w:ascii="Arial Narrow" w:hAnsi="Arial Narrow"/>
          <w:bCs/>
          <w:sz w:val="21"/>
          <w:szCs w:val="21"/>
        </w:rPr>
      </w:pPr>
      <w:r>
        <w:rPr>
          <w:rFonts w:ascii="Arial Narrow" w:hAnsi="Arial Narrow"/>
          <w:sz w:val="21"/>
          <w:szCs w:val="21"/>
        </w:rPr>
        <w:t xml:space="preserve">7.2.7.1. </w:t>
      </w:r>
      <w:r w:rsidRPr="00366BB6">
        <w:rPr>
          <w:rFonts w:ascii="Arial Narrow" w:hAnsi="Arial Narrow"/>
          <w:sz w:val="21"/>
          <w:szCs w:val="21"/>
        </w:rPr>
        <w:t xml:space="preserve">O </w:t>
      </w:r>
      <w:r>
        <w:rPr>
          <w:rFonts w:ascii="Arial Narrow" w:hAnsi="Arial Narrow"/>
          <w:b/>
          <w:bCs/>
          <w:sz w:val="21"/>
          <w:szCs w:val="21"/>
        </w:rPr>
        <w:t>FORNECEDOR</w:t>
      </w:r>
      <w:r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12C6915C" w14:textId="77777777" w:rsidR="00F06F75" w:rsidRDefault="00F06F75" w:rsidP="00F06F75">
      <w:pPr>
        <w:tabs>
          <w:tab w:val="left" w:pos="851"/>
          <w:tab w:val="left" w:pos="9072"/>
          <w:tab w:val="left" w:pos="9214"/>
        </w:tabs>
        <w:suppressAutoHyphens/>
        <w:jc w:val="both"/>
        <w:rPr>
          <w:rFonts w:ascii="Arial Narrow" w:hAnsi="Arial Narrow" w:cs="Arial"/>
          <w:bCs/>
          <w:sz w:val="21"/>
          <w:szCs w:val="21"/>
          <w:lang w:eastAsia="ar-SA"/>
        </w:rPr>
      </w:pPr>
    </w:p>
    <w:p w14:paraId="66C32566" w14:textId="77777777" w:rsidR="00F06F75" w:rsidRPr="0028453A" w:rsidRDefault="00F06F75" w:rsidP="00F06F75">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677EB5FC" w14:textId="77777777" w:rsidR="00F06F75" w:rsidRPr="0028453A" w:rsidRDefault="00F06F75" w:rsidP="00F06F75">
      <w:pPr>
        <w:jc w:val="center"/>
        <w:rPr>
          <w:rFonts w:ascii="Arial Narrow" w:hAnsi="Arial Narrow"/>
          <w:b/>
          <w:sz w:val="21"/>
          <w:szCs w:val="21"/>
        </w:rPr>
      </w:pPr>
      <w:r w:rsidRPr="0028453A">
        <w:rPr>
          <w:rFonts w:ascii="Arial Narrow" w:hAnsi="Arial Narrow"/>
          <w:b/>
          <w:sz w:val="21"/>
          <w:szCs w:val="21"/>
        </w:rPr>
        <w:t>DAS SANÇÕES ADMINISTRATIVAS</w:t>
      </w:r>
    </w:p>
    <w:p w14:paraId="03186F06" w14:textId="77777777" w:rsidR="00F06F75" w:rsidRPr="0028453A" w:rsidRDefault="00F06F75" w:rsidP="00F06F75">
      <w:pPr>
        <w:jc w:val="center"/>
        <w:rPr>
          <w:rFonts w:ascii="Arial Narrow" w:hAnsi="Arial Narrow"/>
          <w:b/>
          <w:sz w:val="21"/>
          <w:szCs w:val="21"/>
        </w:rPr>
      </w:pPr>
    </w:p>
    <w:p w14:paraId="5B67F0ED"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relativamente às obrigações contratuais em </w:t>
      </w:r>
      <w:r w:rsidRPr="0028453A">
        <w:rPr>
          <w:rFonts w:ascii="Arial Narrow" w:hAnsi="Arial Narrow"/>
          <w:sz w:val="21"/>
          <w:szCs w:val="21"/>
          <w:lang w:eastAsia="ar-SA"/>
        </w:rPr>
        <w:lastRenderedPageBreak/>
        <w:t>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3D929356"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3B2B0F8D"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7E006EBC"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1A50C51"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63D68086" w14:textId="77777777" w:rsidR="00F06F75"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70D93AF"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1EE775D8" w14:textId="77777777" w:rsidR="00F06F75"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0A0AE12"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1F42B0C6"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5C84534D" w14:textId="77777777" w:rsidR="00F06F75"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B7C93BA"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553C2FD8" w14:textId="77777777" w:rsidR="00F06F75"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104532E"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1DF7B9CB"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439F6F6C"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56825CEF"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6234251F" w14:textId="77777777" w:rsidR="00F06F75"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811079"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4361AF40" w14:textId="77777777" w:rsidR="00F06F75"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58CF40F"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B7B93B4"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EDE3955"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1E4A3CA9" w14:textId="77777777" w:rsidR="00F06F75"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105DD83"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790FB451" w14:textId="77777777" w:rsidR="00F06F75" w:rsidRPr="0028453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6A857D70" w14:textId="77777777" w:rsidR="00F06F75" w:rsidRPr="004B3A2A" w:rsidRDefault="00F06F75" w:rsidP="00F06F7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4E878606" w14:textId="77777777" w:rsidR="00F06F75" w:rsidRPr="0028453A" w:rsidRDefault="00F06F75" w:rsidP="00F06F75">
      <w:pPr>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NONA</w:t>
      </w:r>
      <w:r w:rsidRPr="0028453A">
        <w:rPr>
          <w:rFonts w:ascii="Arial Narrow" w:hAnsi="Arial Narrow"/>
          <w:b/>
          <w:sz w:val="21"/>
          <w:szCs w:val="21"/>
        </w:rPr>
        <w:t xml:space="preserve"> </w:t>
      </w:r>
    </w:p>
    <w:p w14:paraId="402D780F" w14:textId="77777777" w:rsidR="00F06F75" w:rsidRPr="0028453A" w:rsidRDefault="00F06F75" w:rsidP="00F06F75">
      <w:pPr>
        <w:jc w:val="center"/>
        <w:rPr>
          <w:rFonts w:ascii="Arial Narrow" w:hAnsi="Arial Narrow"/>
          <w:b/>
          <w:sz w:val="21"/>
          <w:szCs w:val="21"/>
        </w:rPr>
      </w:pPr>
      <w:r w:rsidRPr="0028453A">
        <w:rPr>
          <w:rFonts w:ascii="Arial Narrow" w:hAnsi="Arial Narrow"/>
          <w:b/>
          <w:sz w:val="21"/>
          <w:szCs w:val="21"/>
        </w:rPr>
        <w:t>DAS ALTERAÇÕES</w:t>
      </w:r>
    </w:p>
    <w:p w14:paraId="2B63B629" w14:textId="77777777" w:rsidR="00F06F75" w:rsidRPr="0028453A" w:rsidRDefault="00F06F75" w:rsidP="00F06F75">
      <w:pPr>
        <w:jc w:val="center"/>
        <w:rPr>
          <w:rFonts w:ascii="Arial Narrow" w:hAnsi="Arial Narrow"/>
          <w:b/>
          <w:sz w:val="21"/>
          <w:szCs w:val="21"/>
        </w:rPr>
      </w:pPr>
    </w:p>
    <w:p w14:paraId="2B500D26"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391544DF" w14:textId="77777777" w:rsidR="00F06F75" w:rsidRPr="0028453A" w:rsidRDefault="00F06F75" w:rsidP="00F06F75">
      <w:pPr>
        <w:autoSpaceDE w:val="0"/>
        <w:autoSpaceDN w:val="0"/>
        <w:adjustRightInd w:val="0"/>
        <w:jc w:val="both"/>
        <w:rPr>
          <w:rFonts w:ascii="Arial Narrow" w:hAnsi="Arial Narrow" w:cs="Arial"/>
          <w:sz w:val="21"/>
          <w:szCs w:val="21"/>
        </w:rPr>
      </w:pPr>
    </w:p>
    <w:p w14:paraId="7FFFDF39"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16238119" w14:textId="77777777" w:rsidR="00F06F75" w:rsidRPr="0028453A" w:rsidRDefault="00F06F75" w:rsidP="00F06F75">
      <w:pPr>
        <w:autoSpaceDE w:val="0"/>
        <w:autoSpaceDN w:val="0"/>
        <w:adjustRightInd w:val="0"/>
        <w:jc w:val="center"/>
        <w:rPr>
          <w:rFonts w:ascii="Arial Narrow" w:hAnsi="Arial Narrow"/>
          <w:b/>
          <w:sz w:val="21"/>
          <w:szCs w:val="21"/>
        </w:rPr>
      </w:pPr>
    </w:p>
    <w:p w14:paraId="6B1C6B6E" w14:textId="77777777" w:rsidR="00F06F75" w:rsidRPr="0028453A" w:rsidRDefault="00F06F75" w:rsidP="00F06F75">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C524283" w14:textId="77777777" w:rsidR="00F06F75" w:rsidRPr="0028453A" w:rsidRDefault="00F06F75" w:rsidP="00F06F75">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3ACE76A1" w14:textId="77777777" w:rsidR="00F06F75" w:rsidRPr="0028453A" w:rsidRDefault="00F06F75" w:rsidP="00F06F75">
      <w:pPr>
        <w:pStyle w:val="SemEspaamento"/>
        <w:jc w:val="center"/>
        <w:rPr>
          <w:rFonts w:ascii="Arial Narrow" w:hAnsi="Arial Narrow"/>
          <w:b/>
          <w:sz w:val="21"/>
          <w:szCs w:val="21"/>
        </w:rPr>
      </w:pPr>
    </w:p>
    <w:p w14:paraId="1DA9CC91"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1619947F"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6E6279FE" w14:textId="77777777" w:rsidR="00F06F75" w:rsidRPr="0028453A"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2EEE568" w14:textId="77777777" w:rsidR="00F06F75" w:rsidRPr="0028453A"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1E3A26B" w14:textId="77777777" w:rsidR="00F06F75" w:rsidRPr="0028453A"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4DAC255" w14:textId="77777777" w:rsidR="00F06F75" w:rsidRPr="0028453A"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575DFA17" w14:textId="77777777" w:rsidR="00F06F75" w:rsidRPr="0028453A"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4B501B92"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5B3E9A5C" w14:textId="77777777" w:rsidR="00F06F75" w:rsidRDefault="00F06F75" w:rsidP="00F06F75">
      <w:pPr>
        <w:autoSpaceDE w:val="0"/>
        <w:autoSpaceDN w:val="0"/>
        <w:adjustRightInd w:val="0"/>
        <w:jc w:val="both"/>
        <w:rPr>
          <w:rFonts w:ascii="Arial Narrow" w:hAnsi="Arial Narrow" w:cs="Arial"/>
          <w:bCs/>
          <w:sz w:val="21"/>
          <w:szCs w:val="21"/>
        </w:rPr>
      </w:pPr>
    </w:p>
    <w:p w14:paraId="0BB4B1F6"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2E1BEB7B" w14:textId="77777777" w:rsidR="00F06F75" w:rsidRDefault="00F06F75" w:rsidP="00F06F75">
      <w:pPr>
        <w:autoSpaceDE w:val="0"/>
        <w:autoSpaceDN w:val="0"/>
        <w:adjustRightInd w:val="0"/>
        <w:jc w:val="both"/>
        <w:rPr>
          <w:rFonts w:ascii="Arial Narrow" w:hAnsi="Arial Narrow" w:cs="Arial"/>
          <w:bCs/>
          <w:sz w:val="21"/>
          <w:szCs w:val="21"/>
        </w:rPr>
      </w:pPr>
    </w:p>
    <w:p w14:paraId="0025A19C" w14:textId="77777777" w:rsidR="00F06F75" w:rsidRPr="0028453A" w:rsidRDefault="00F06F75" w:rsidP="00F06F75">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3EB57B92" w14:textId="77777777" w:rsidR="00F06F75" w:rsidRDefault="00F06F75" w:rsidP="00F06F75">
      <w:pPr>
        <w:autoSpaceDE w:val="0"/>
        <w:autoSpaceDN w:val="0"/>
        <w:adjustRightInd w:val="0"/>
        <w:jc w:val="both"/>
        <w:rPr>
          <w:rFonts w:ascii="Arial Narrow" w:hAnsi="Arial Narrow" w:cs="Arial"/>
          <w:bCs/>
          <w:sz w:val="21"/>
          <w:szCs w:val="21"/>
        </w:rPr>
      </w:pPr>
    </w:p>
    <w:p w14:paraId="535255B9"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18AF7F96" w14:textId="77777777" w:rsidR="00F06F75" w:rsidRDefault="00F06F75" w:rsidP="00F06F75">
      <w:pPr>
        <w:pStyle w:val="Corpodetexto2"/>
        <w:spacing w:after="0" w:line="240" w:lineRule="auto"/>
        <w:jc w:val="both"/>
        <w:rPr>
          <w:rFonts w:ascii="Arial Narrow" w:hAnsi="Arial Narrow" w:cs="Arial"/>
          <w:bCs/>
          <w:sz w:val="21"/>
          <w:szCs w:val="21"/>
        </w:rPr>
      </w:pPr>
    </w:p>
    <w:p w14:paraId="1FBE6E1E" w14:textId="77777777" w:rsidR="00F06F75" w:rsidRPr="0028453A" w:rsidRDefault="00F06F75" w:rsidP="00F06F75">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67933975" w14:textId="77777777" w:rsidR="00F06F75" w:rsidRDefault="00F06F75" w:rsidP="00F06F75">
      <w:pPr>
        <w:autoSpaceDE w:val="0"/>
        <w:autoSpaceDN w:val="0"/>
        <w:adjustRightInd w:val="0"/>
        <w:jc w:val="both"/>
        <w:rPr>
          <w:rFonts w:ascii="Arial Narrow" w:hAnsi="Arial Narrow" w:cs="Arial"/>
          <w:bCs/>
          <w:sz w:val="21"/>
          <w:szCs w:val="21"/>
        </w:rPr>
      </w:pPr>
    </w:p>
    <w:p w14:paraId="16101F10"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03846F53" w14:textId="77777777" w:rsidR="00F06F75" w:rsidRDefault="00F06F75" w:rsidP="00F06F75">
      <w:pPr>
        <w:autoSpaceDE w:val="0"/>
        <w:autoSpaceDN w:val="0"/>
        <w:adjustRightInd w:val="0"/>
        <w:jc w:val="both"/>
        <w:rPr>
          <w:rFonts w:ascii="Arial Narrow" w:hAnsi="Arial Narrow" w:cs="Arial"/>
          <w:bCs/>
          <w:sz w:val="21"/>
          <w:szCs w:val="21"/>
        </w:rPr>
      </w:pPr>
    </w:p>
    <w:p w14:paraId="0AAF73B6"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07F6B535" w14:textId="77777777" w:rsidR="00F06F75" w:rsidRDefault="00F06F75" w:rsidP="00F06F75">
      <w:pPr>
        <w:autoSpaceDE w:val="0"/>
        <w:autoSpaceDN w:val="0"/>
        <w:adjustRightInd w:val="0"/>
        <w:jc w:val="both"/>
        <w:rPr>
          <w:rFonts w:ascii="Arial Narrow" w:hAnsi="Arial Narrow" w:cs="Arial"/>
          <w:bCs/>
          <w:sz w:val="21"/>
          <w:szCs w:val="21"/>
        </w:rPr>
      </w:pPr>
    </w:p>
    <w:p w14:paraId="1E926C8D" w14:textId="77777777" w:rsidR="00F06F75" w:rsidRPr="0028453A"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725B1CD6" w14:textId="77777777" w:rsidR="00F06F75" w:rsidRDefault="00F06F75" w:rsidP="00F06F75">
      <w:pPr>
        <w:autoSpaceDE w:val="0"/>
        <w:autoSpaceDN w:val="0"/>
        <w:adjustRightInd w:val="0"/>
        <w:jc w:val="both"/>
        <w:rPr>
          <w:rFonts w:ascii="Arial Narrow" w:hAnsi="Arial Narrow" w:cs="Arial"/>
          <w:bCs/>
          <w:sz w:val="21"/>
          <w:szCs w:val="21"/>
        </w:rPr>
      </w:pPr>
    </w:p>
    <w:p w14:paraId="2C6E1FC0" w14:textId="77777777" w:rsidR="00F06F75" w:rsidRPr="0028453A" w:rsidRDefault="00F06F75" w:rsidP="00F06F7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17C4D2B5" w14:textId="77777777" w:rsidR="00F06F75" w:rsidRDefault="00F06F75" w:rsidP="00F06F75">
      <w:pPr>
        <w:autoSpaceDE w:val="0"/>
        <w:autoSpaceDN w:val="0"/>
        <w:adjustRightInd w:val="0"/>
        <w:jc w:val="both"/>
        <w:rPr>
          <w:rFonts w:ascii="Arial Narrow" w:hAnsi="Arial Narrow" w:cs="Arial"/>
          <w:bCs/>
          <w:sz w:val="21"/>
          <w:szCs w:val="21"/>
        </w:rPr>
      </w:pPr>
    </w:p>
    <w:p w14:paraId="74D427F1" w14:textId="77777777" w:rsidR="00F06F75" w:rsidRPr="0028453A"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0A0D3F9E" w14:textId="77777777" w:rsidR="00F06F75" w:rsidRPr="0028453A"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394E35A3" w14:textId="77777777" w:rsidR="00F06F75" w:rsidRDefault="00F06F75" w:rsidP="00F06F7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086C929F" w14:textId="77777777" w:rsidR="00F06F75" w:rsidRPr="0028453A" w:rsidRDefault="00F06F75" w:rsidP="00F06F75">
      <w:pPr>
        <w:autoSpaceDE w:val="0"/>
        <w:autoSpaceDN w:val="0"/>
        <w:adjustRightInd w:val="0"/>
        <w:jc w:val="both"/>
        <w:rPr>
          <w:rFonts w:ascii="Arial Narrow" w:hAnsi="Arial Narrow" w:cs="Arial"/>
          <w:sz w:val="21"/>
          <w:szCs w:val="21"/>
        </w:rPr>
      </w:pPr>
    </w:p>
    <w:p w14:paraId="4841A086" w14:textId="77777777" w:rsidR="00F06F75" w:rsidRPr="0028453A" w:rsidRDefault="00F06F75" w:rsidP="00F06F75">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18B80874" w14:textId="77777777" w:rsidR="00F06F75" w:rsidRPr="0028453A" w:rsidRDefault="00F06F75" w:rsidP="00F06F75">
      <w:pPr>
        <w:jc w:val="center"/>
        <w:rPr>
          <w:rFonts w:ascii="Arial Narrow" w:hAnsi="Arial Narrow"/>
          <w:b/>
          <w:sz w:val="21"/>
          <w:szCs w:val="21"/>
        </w:rPr>
      </w:pPr>
      <w:r w:rsidRPr="0028453A">
        <w:rPr>
          <w:rFonts w:ascii="Arial Narrow" w:hAnsi="Arial Narrow"/>
          <w:b/>
          <w:sz w:val="21"/>
          <w:szCs w:val="21"/>
        </w:rPr>
        <w:t>DAS DOTAÇÕES ORÇAMENTÁRIAS</w:t>
      </w:r>
    </w:p>
    <w:p w14:paraId="67290076" w14:textId="77777777" w:rsidR="00F06F75" w:rsidRPr="0028453A" w:rsidRDefault="00F06F75" w:rsidP="00F06F75">
      <w:pPr>
        <w:jc w:val="center"/>
        <w:rPr>
          <w:rFonts w:ascii="Arial Narrow" w:hAnsi="Arial Narrow"/>
          <w:sz w:val="21"/>
          <w:szCs w:val="21"/>
        </w:rPr>
      </w:pPr>
    </w:p>
    <w:p w14:paraId="2B03A328" w14:textId="77777777" w:rsidR="00F06F75" w:rsidRPr="0028453A" w:rsidRDefault="00F06F75" w:rsidP="00F06F75">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45970BC6" w14:textId="77777777" w:rsidR="00F06F75" w:rsidRPr="0028453A" w:rsidRDefault="00F06F75" w:rsidP="00F06F75">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06F75" w:rsidRPr="0028453A" w14:paraId="629102BF" w14:textId="77777777" w:rsidTr="00BC31E2">
        <w:tc>
          <w:tcPr>
            <w:tcW w:w="8720" w:type="dxa"/>
            <w:shd w:val="clear" w:color="auto" w:fill="auto"/>
          </w:tcPr>
          <w:p w14:paraId="4EAB8764" w14:textId="77777777" w:rsidR="00F06F75" w:rsidRPr="004B7D15" w:rsidRDefault="00F06F75" w:rsidP="00BC31E2">
            <w:pPr>
              <w:jc w:val="both"/>
              <w:rPr>
                <w:rFonts w:ascii="Arial Narrow" w:hAnsi="Arial Narrow"/>
                <w:b/>
                <w:i/>
                <w:sz w:val="21"/>
                <w:szCs w:val="21"/>
                <w:u w:val="single"/>
              </w:rPr>
            </w:pPr>
            <w:r w:rsidRPr="004B7D15">
              <w:rPr>
                <w:rFonts w:ascii="Arial Narrow" w:hAnsi="Arial Narrow"/>
                <w:b/>
                <w:bCs/>
                <w:i/>
                <w:sz w:val="21"/>
                <w:szCs w:val="21"/>
                <w:u w:val="single"/>
              </w:rPr>
              <w:t xml:space="preserve">Ação (s): </w:t>
            </w:r>
          </w:p>
          <w:p w14:paraId="2575E6B7" w14:textId="77777777" w:rsidR="00F06F75" w:rsidRPr="004B7D15" w:rsidRDefault="00F06F75" w:rsidP="00BC31E2">
            <w:pPr>
              <w:jc w:val="both"/>
              <w:rPr>
                <w:rFonts w:ascii="Arial Narrow" w:hAnsi="Arial Narrow"/>
                <w:bCs/>
                <w:i/>
                <w:sz w:val="21"/>
                <w:szCs w:val="21"/>
              </w:rPr>
            </w:pPr>
            <w:r w:rsidRPr="004B7D15">
              <w:rPr>
                <w:rFonts w:ascii="Arial Narrow" w:hAnsi="Arial Narrow"/>
                <w:bCs/>
                <w:i/>
                <w:sz w:val="21"/>
                <w:szCs w:val="21"/>
              </w:rPr>
              <w:t>05.001.10.301.500.2.502 - Manutenção do bloco da Atenção Básica</w:t>
            </w:r>
          </w:p>
          <w:p w14:paraId="3720B6B9" w14:textId="77777777" w:rsidR="00F06F75" w:rsidRPr="004B7D15" w:rsidRDefault="00F06F75" w:rsidP="00BC31E2">
            <w:pPr>
              <w:jc w:val="both"/>
              <w:rPr>
                <w:rFonts w:ascii="Arial Narrow" w:hAnsi="Arial Narrow"/>
                <w:bCs/>
                <w:i/>
                <w:sz w:val="21"/>
                <w:szCs w:val="21"/>
              </w:rPr>
            </w:pPr>
            <w:r w:rsidRPr="004B7D15">
              <w:rPr>
                <w:rFonts w:ascii="Arial Narrow" w:hAnsi="Arial Narrow"/>
                <w:bCs/>
                <w:i/>
                <w:sz w:val="21"/>
                <w:szCs w:val="21"/>
              </w:rPr>
              <w:t>06.001.08.244.601.2.603 - Manutenção do CRAS - Centro de Referência de Assistência Social</w:t>
            </w:r>
          </w:p>
          <w:p w14:paraId="7D0EB28B" w14:textId="77777777" w:rsidR="00F06F75" w:rsidRPr="004B7D15" w:rsidRDefault="00F06F75" w:rsidP="00BC31E2">
            <w:pPr>
              <w:jc w:val="both"/>
              <w:rPr>
                <w:rFonts w:ascii="Arial Narrow" w:hAnsi="Arial Narrow"/>
                <w:bCs/>
                <w:i/>
                <w:sz w:val="21"/>
                <w:szCs w:val="21"/>
              </w:rPr>
            </w:pPr>
            <w:r w:rsidRPr="004B7D15">
              <w:rPr>
                <w:rFonts w:ascii="Arial Narrow" w:hAnsi="Arial Narrow"/>
                <w:bCs/>
                <w:i/>
                <w:sz w:val="21"/>
                <w:szCs w:val="21"/>
              </w:rPr>
              <w:t>06.004.08.243.603.2.630 - Administração e execução do Fundo da Infância e Adolescência - FIA</w:t>
            </w:r>
          </w:p>
          <w:p w14:paraId="37E46872" w14:textId="77777777" w:rsidR="00F06F75" w:rsidRPr="004B7D15" w:rsidRDefault="00F06F75" w:rsidP="00BC31E2">
            <w:pPr>
              <w:jc w:val="both"/>
              <w:rPr>
                <w:rFonts w:ascii="Arial Narrow" w:hAnsi="Arial Narrow"/>
                <w:bCs/>
                <w:i/>
                <w:sz w:val="21"/>
                <w:szCs w:val="21"/>
              </w:rPr>
            </w:pPr>
            <w:r w:rsidRPr="004B7D15">
              <w:rPr>
                <w:rFonts w:ascii="Arial Narrow" w:hAnsi="Arial Narrow"/>
                <w:bCs/>
                <w:i/>
                <w:sz w:val="21"/>
                <w:szCs w:val="21"/>
              </w:rPr>
              <w:t>07.001.12.365.701.2709 - Manutenção da Educação – Infantil</w:t>
            </w:r>
          </w:p>
          <w:p w14:paraId="5087B142" w14:textId="77777777" w:rsidR="00F06F75" w:rsidRPr="004B7D15" w:rsidRDefault="00F06F75" w:rsidP="00BC31E2">
            <w:pPr>
              <w:jc w:val="both"/>
              <w:rPr>
                <w:rFonts w:ascii="Arial Narrow" w:hAnsi="Arial Narrow"/>
                <w:bCs/>
                <w:i/>
                <w:sz w:val="21"/>
                <w:szCs w:val="21"/>
              </w:rPr>
            </w:pPr>
            <w:r w:rsidRPr="004B7D15">
              <w:rPr>
                <w:rFonts w:ascii="Arial Narrow" w:hAnsi="Arial Narrow"/>
                <w:bCs/>
                <w:i/>
                <w:sz w:val="21"/>
                <w:szCs w:val="21"/>
              </w:rPr>
              <w:t>07.001.12.361.701.2711 - Manutenção da Educação – Fundamental</w:t>
            </w:r>
          </w:p>
          <w:p w14:paraId="00A814A3" w14:textId="77777777" w:rsidR="00F06F75" w:rsidRPr="004B7D15" w:rsidRDefault="00F06F75" w:rsidP="00BC31E2">
            <w:pPr>
              <w:jc w:val="both"/>
              <w:rPr>
                <w:rFonts w:ascii="Arial Narrow" w:hAnsi="Arial Narrow"/>
                <w:bCs/>
                <w:i/>
                <w:sz w:val="21"/>
                <w:szCs w:val="21"/>
              </w:rPr>
            </w:pPr>
            <w:r w:rsidRPr="004B7D15">
              <w:rPr>
                <w:rFonts w:ascii="Arial Narrow" w:hAnsi="Arial Narrow"/>
                <w:bCs/>
                <w:i/>
                <w:sz w:val="21"/>
                <w:szCs w:val="21"/>
              </w:rPr>
              <w:t>07.002.27.812.704.2730 - Manutenção da Diretoria de Esportes</w:t>
            </w:r>
          </w:p>
          <w:p w14:paraId="4B2C54A8" w14:textId="77777777" w:rsidR="00F06F75" w:rsidRDefault="00F06F75" w:rsidP="00BC31E2">
            <w:pPr>
              <w:jc w:val="both"/>
              <w:rPr>
                <w:rFonts w:ascii="Arial Narrow" w:hAnsi="Arial Narrow"/>
                <w:bCs/>
                <w:i/>
                <w:sz w:val="21"/>
                <w:szCs w:val="21"/>
              </w:rPr>
            </w:pPr>
            <w:r w:rsidRPr="004B7D15">
              <w:rPr>
                <w:rFonts w:ascii="Arial Narrow" w:hAnsi="Arial Narrow"/>
                <w:bCs/>
                <w:i/>
                <w:sz w:val="21"/>
                <w:szCs w:val="21"/>
              </w:rPr>
              <w:t>07.003.13.392.706.2740 - Apoio para a Cultura, Turismo e apoio ao Comércio</w:t>
            </w:r>
          </w:p>
          <w:p w14:paraId="7EB887A5" w14:textId="77777777" w:rsidR="00F06F75" w:rsidRPr="004B7D15" w:rsidRDefault="00F06F75" w:rsidP="00BC31E2">
            <w:pPr>
              <w:jc w:val="both"/>
              <w:rPr>
                <w:rFonts w:ascii="Arial Narrow" w:hAnsi="Arial Narrow"/>
                <w:b/>
                <w:bCs/>
                <w:i/>
                <w:sz w:val="21"/>
                <w:szCs w:val="21"/>
                <w:u w:val="single"/>
              </w:rPr>
            </w:pPr>
          </w:p>
          <w:p w14:paraId="0838CFB6" w14:textId="77777777" w:rsidR="00F06F75" w:rsidRPr="004B7D15" w:rsidRDefault="00F06F75" w:rsidP="00BC31E2">
            <w:pPr>
              <w:jc w:val="both"/>
              <w:rPr>
                <w:rFonts w:ascii="Arial Narrow" w:hAnsi="Arial Narrow"/>
                <w:b/>
                <w:bCs/>
                <w:i/>
                <w:sz w:val="21"/>
                <w:szCs w:val="21"/>
                <w:u w:val="single"/>
              </w:rPr>
            </w:pPr>
            <w:r w:rsidRPr="004B7D15">
              <w:rPr>
                <w:rFonts w:ascii="Arial Narrow" w:hAnsi="Arial Narrow"/>
                <w:b/>
                <w:bCs/>
                <w:i/>
                <w:sz w:val="21"/>
                <w:szCs w:val="21"/>
                <w:u w:val="single"/>
              </w:rPr>
              <w:t>Modalidade de Aplicação (s):</w:t>
            </w:r>
          </w:p>
          <w:p w14:paraId="06853BE2" w14:textId="77777777" w:rsidR="00F06F75" w:rsidRPr="004B7D15" w:rsidRDefault="00F06F75" w:rsidP="00BC31E2">
            <w:pPr>
              <w:jc w:val="both"/>
              <w:rPr>
                <w:rFonts w:ascii="Arial Narrow" w:hAnsi="Arial Narrow"/>
                <w:bCs/>
                <w:i/>
                <w:sz w:val="21"/>
                <w:szCs w:val="21"/>
              </w:rPr>
            </w:pPr>
            <w:r w:rsidRPr="004B7D15">
              <w:rPr>
                <w:rFonts w:ascii="Arial Narrow" w:hAnsi="Arial Narrow"/>
                <w:bCs/>
                <w:i/>
                <w:sz w:val="21"/>
                <w:szCs w:val="21"/>
              </w:rPr>
              <w:t xml:space="preserve">3.3.90. Outras despesas correntes - Aplicações diretas </w:t>
            </w:r>
          </w:p>
          <w:p w14:paraId="4056FA82" w14:textId="77777777" w:rsidR="00F06F75" w:rsidRPr="004B7D15" w:rsidRDefault="00F06F75" w:rsidP="00BC31E2">
            <w:pPr>
              <w:jc w:val="both"/>
              <w:rPr>
                <w:rFonts w:ascii="Arial Narrow" w:hAnsi="Arial Narrow"/>
                <w:b/>
                <w:bCs/>
                <w:i/>
                <w:sz w:val="21"/>
                <w:szCs w:val="21"/>
                <w:u w:val="single"/>
              </w:rPr>
            </w:pPr>
          </w:p>
          <w:p w14:paraId="63D529E9" w14:textId="77777777" w:rsidR="00F06F75" w:rsidRPr="004B7D15" w:rsidRDefault="00F06F75" w:rsidP="00BC31E2">
            <w:pPr>
              <w:jc w:val="both"/>
              <w:rPr>
                <w:rFonts w:ascii="Arial Narrow" w:hAnsi="Arial Narrow"/>
                <w:b/>
                <w:bCs/>
                <w:i/>
                <w:sz w:val="21"/>
                <w:szCs w:val="21"/>
                <w:u w:val="single"/>
              </w:rPr>
            </w:pPr>
            <w:r w:rsidRPr="004B7D15">
              <w:rPr>
                <w:rFonts w:ascii="Arial Narrow" w:hAnsi="Arial Narrow"/>
                <w:b/>
                <w:bCs/>
                <w:i/>
                <w:sz w:val="21"/>
                <w:szCs w:val="21"/>
                <w:u w:val="single"/>
              </w:rPr>
              <w:t>Fonte (s):</w:t>
            </w:r>
          </w:p>
          <w:p w14:paraId="03B5C3F0" w14:textId="77777777" w:rsidR="00F06F75" w:rsidRPr="004B7D15" w:rsidRDefault="00F06F75" w:rsidP="00BC31E2">
            <w:pPr>
              <w:jc w:val="both"/>
              <w:rPr>
                <w:rFonts w:ascii="Arial Narrow" w:hAnsi="Arial Narrow"/>
                <w:bCs/>
                <w:i/>
                <w:sz w:val="21"/>
                <w:szCs w:val="21"/>
              </w:rPr>
            </w:pPr>
            <w:r w:rsidRPr="004B7D15">
              <w:rPr>
                <w:rFonts w:ascii="Arial Narrow" w:hAnsi="Arial Narrow"/>
                <w:bCs/>
                <w:i/>
                <w:sz w:val="21"/>
                <w:szCs w:val="21"/>
              </w:rPr>
              <w:t>1.500.0000.00 - Recursos Ordinários</w:t>
            </w:r>
          </w:p>
          <w:p w14:paraId="6F2A7E10" w14:textId="77777777" w:rsidR="00F06F75" w:rsidRPr="004B7D15" w:rsidRDefault="00F06F75" w:rsidP="00BC31E2">
            <w:pPr>
              <w:jc w:val="both"/>
              <w:rPr>
                <w:rFonts w:ascii="Arial Narrow" w:hAnsi="Arial Narrow"/>
                <w:bCs/>
                <w:i/>
                <w:sz w:val="21"/>
                <w:szCs w:val="21"/>
              </w:rPr>
            </w:pPr>
            <w:r w:rsidRPr="004B7D15">
              <w:rPr>
                <w:rFonts w:ascii="Arial Narrow" w:hAnsi="Arial Narrow"/>
                <w:bCs/>
                <w:i/>
                <w:sz w:val="21"/>
                <w:szCs w:val="21"/>
              </w:rPr>
              <w:t xml:space="preserve">1.500.1001.00 - Rec. de Imp. e </w:t>
            </w:r>
            <w:proofErr w:type="spellStart"/>
            <w:r w:rsidRPr="004B7D15">
              <w:rPr>
                <w:rFonts w:ascii="Arial Narrow" w:hAnsi="Arial Narrow"/>
                <w:bCs/>
                <w:i/>
                <w:sz w:val="21"/>
                <w:szCs w:val="21"/>
              </w:rPr>
              <w:t>Transf</w:t>
            </w:r>
            <w:proofErr w:type="spellEnd"/>
            <w:r w:rsidRPr="004B7D15">
              <w:rPr>
                <w:rFonts w:ascii="Arial Narrow" w:hAnsi="Arial Narrow"/>
                <w:bCs/>
                <w:i/>
                <w:sz w:val="21"/>
                <w:szCs w:val="21"/>
              </w:rPr>
              <w:t>. de Impostos - Educação</w:t>
            </w:r>
          </w:p>
          <w:p w14:paraId="4C332EA3" w14:textId="77777777" w:rsidR="00F06F75" w:rsidRPr="0024088B" w:rsidRDefault="00F06F75" w:rsidP="00BC31E2">
            <w:pPr>
              <w:jc w:val="both"/>
              <w:rPr>
                <w:rFonts w:ascii="Arial Narrow" w:hAnsi="Arial Narrow"/>
                <w:bCs/>
                <w:i/>
                <w:sz w:val="21"/>
                <w:szCs w:val="21"/>
              </w:rPr>
            </w:pPr>
            <w:r w:rsidRPr="004B7D15">
              <w:rPr>
                <w:rFonts w:ascii="Arial Narrow" w:hAnsi="Arial Narrow"/>
                <w:bCs/>
                <w:i/>
                <w:sz w:val="21"/>
                <w:szCs w:val="21"/>
              </w:rPr>
              <w:t xml:space="preserve">1.500.1002.00 - Rec. de Imp. e </w:t>
            </w:r>
            <w:proofErr w:type="spellStart"/>
            <w:r w:rsidRPr="004B7D15">
              <w:rPr>
                <w:rFonts w:ascii="Arial Narrow" w:hAnsi="Arial Narrow"/>
                <w:bCs/>
                <w:i/>
                <w:sz w:val="21"/>
                <w:szCs w:val="21"/>
              </w:rPr>
              <w:t>Transf</w:t>
            </w:r>
            <w:proofErr w:type="spellEnd"/>
            <w:r w:rsidRPr="004B7D15">
              <w:rPr>
                <w:rFonts w:ascii="Arial Narrow" w:hAnsi="Arial Narrow"/>
                <w:bCs/>
                <w:i/>
                <w:sz w:val="21"/>
                <w:szCs w:val="21"/>
              </w:rPr>
              <w:t xml:space="preserve">. de Impostos </w:t>
            </w:r>
            <w:r>
              <w:rPr>
                <w:rFonts w:ascii="Arial Narrow" w:hAnsi="Arial Narrow"/>
                <w:bCs/>
                <w:i/>
                <w:sz w:val="21"/>
                <w:szCs w:val="21"/>
              </w:rPr>
              <w:t>–</w:t>
            </w:r>
            <w:r w:rsidRPr="004B7D15">
              <w:rPr>
                <w:rFonts w:ascii="Arial Narrow" w:hAnsi="Arial Narrow"/>
                <w:bCs/>
                <w:i/>
                <w:sz w:val="21"/>
                <w:szCs w:val="21"/>
              </w:rPr>
              <w:t xml:space="preserve"> Saúde</w:t>
            </w:r>
          </w:p>
        </w:tc>
      </w:tr>
    </w:tbl>
    <w:p w14:paraId="702349ED" w14:textId="77777777" w:rsidR="00F06F75" w:rsidRDefault="00F06F75" w:rsidP="00F06F75">
      <w:pPr>
        <w:jc w:val="center"/>
        <w:rPr>
          <w:rFonts w:ascii="Arial Narrow" w:hAnsi="Arial Narrow"/>
          <w:b/>
          <w:sz w:val="21"/>
          <w:szCs w:val="21"/>
        </w:rPr>
      </w:pPr>
    </w:p>
    <w:p w14:paraId="14D8028F" w14:textId="77777777" w:rsidR="00F06F75" w:rsidRDefault="00F06F75" w:rsidP="00F06F75">
      <w:pPr>
        <w:jc w:val="center"/>
        <w:rPr>
          <w:rFonts w:ascii="Arial Narrow" w:hAnsi="Arial Narrow"/>
          <w:b/>
          <w:sz w:val="21"/>
          <w:szCs w:val="21"/>
        </w:rPr>
      </w:pPr>
    </w:p>
    <w:p w14:paraId="3DE6EC5C" w14:textId="77777777" w:rsidR="00F06F75" w:rsidRPr="00415CD0" w:rsidRDefault="00F06F75" w:rsidP="00F06F75">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5F06590A" w14:textId="77777777" w:rsidR="00F06F75" w:rsidRDefault="00F06F75" w:rsidP="00F06F75">
      <w:pPr>
        <w:jc w:val="center"/>
        <w:rPr>
          <w:rFonts w:ascii="Arial Narrow" w:hAnsi="Arial Narrow"/>
          <w:b/>
          <w:sz w:val="21"/>
          <w:szCs w:val="21"/>
        </w:rPr>
      </w:pPr>
      <w:r w:rsidRPr="00415CD0">
        <w:rPr>
          <w:rFonts w:ascii="Arial Narrow" w:hAnsi="Arial Narrow"/>
          <w:b/>
          <w:sz w:val="21"/>
          <w:szCs w:val="21"/>
        </w:rPr>
        <w:t xml:space="preserve">DA VIGÊNCIA </w:t>
      </w:r>
    </w:p>
    <w:p w14:paraId="1192C9C0" w14:textId="77777777" w:rsidR="00F06F75" w:rsidRPr="00415CD0" w:rsidRDefault="00F06F75" w:rsidP="00F06F75">
      <w:pPr>
        <w:jc w:val="center"/>
        <w:rPr>
          <w:rFonts w:ascii="Arial Narrow" w:hAnsi="Arial Narrow"/>
          <w:sz w:val="21"/>
          <w:szCs w:val="21"/>
        </w:rPr>
      </w:pPr>
    </w:p>
    <w:p w14:paraId="47527A8E" w14:textId="77777777" w:rsidR="00F06F75" w:rsidRDefault="00F06F75" w:rsidP="00F06F75">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Pr>
          <w:rFonts w:ascii="Arial Narrow" w:hAnsi="Arial Narrow"/>
          <w:sz w:val="21"/>
          <w:szCs w:val="21"/>
        </w:rPr>
        <w:t>, podendo ser prorrogada de acordo com a Lei nº 8.666/1993 e alterações posteriores.</w:t>
      </w:r>
    </w:p>
    <w:p w14:paraId="42346F14" w14:textId="77777777" w:rsidR="00F06F75" w:rsidRPr="00415CD0" w:rsidRDefault="00F06F75" w:rsidP="00F06F75">
      <w:pPr>
        <w:autoSpaceDE w:val="0"/>
        <w:autoSpaceDN w:val="0"/>
        <w:adjustRightInd w:val="0"/>
        <w:jc w:val="both"/>
        <w:rPr>
          <w:rFonts w:ascii="Arial Narrow" w:hAnsi="Arial Narrow"/>
          <w:b/>
          <w:sz w:val="21"/>
          <w:szCs w:val="21"/>
        </w:rPr>
      </w:pPr>
    </w:p>
    <w:p w14:paraId="7D67359F" w14:textId="77777777" w:rsidR="00F06F75" w:rsidRPr="00415CD0" w:rsidRDefault="00F06F75" w:rsidP="00F06F75">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7B81126A" w14:textId="77777777" w:rsidR="00F06F75" w:rsidRPr="00A03043" w:rsidRDefault="00F06F75" w:rsidP="00F06F75">
      <w:pPr>
        <w:jc w:val="center"/>
        <w:rPr>
          <w:rFonts w:ascii="Arial Narrow" w:hAnsi="Arial Narrow"/>
          <w:b/>
          <w:sz w:val="21"/>
          <w:szCs w:val="21"/>
        </w:rPr>
      </w:pPr>
      <w:r w:rsidRPr="00A03043">
        <w:rPr>
          <w:rFonts w:ascii="Arial Narrow" w:hAnsi="Arial Narrow"/>
          <w:b/>
          <w:sz w:val="21"/>
          <w:szCs w:val="21"/>
        </w:rPr>
        <w:t>DO FORO</w:t>
      </w:r>
    </w:p>
    <w:p w14:paraId="21AC5DE0" w14:textId="77777777" w:rsidR="00F06F75" w:rsidRPr="00A03043" w:rsidRDefault="00F06F75" w:rsidP="00F06F75">
      <w:pPr>
        <w:jc w:val="center"/>
        <w:rPr>
          <w:rFonts w:ascii="Arial Narrow" w:hAnsi="Arial Narrow"/>
          <w:b/>
          <w:sz w:val="21"/>
          <w:szCs w:val="21"/>
        </w:rPr>
      </w:pPr>
    </w:p>
    <w:p w14:paraId="6C9A2D78" w14:textId="77777777" w:rsidR="00F06F75" w:rsidRPr="00A03043" w:rsidRDefault="00F06F75" w:rsidP="00F06F75">
      <w:pPr>
        <w:ind w:firstLine="2835"/>
        <w:jc w:val="both"/>
        <w:rPr>
          <w:rFonts w:ascii="Arial Narrow" w:hAnsi="Arial Narrow"/>
          <w:sz w:val="21"/>
          <w:szCs w:val="21"/>
        </w:rPr>
      </w:pPr>
      <w:r w:rsidRPr="00A03043">
        <w:rPr>
          <w:rFonts w:ascii="Arial Narrow" w:hAnsi="Arial Narrow"/>
          <w:sz w:val="21"/>
          <w:szCs w:val="21"/>
        </w:rPr>
        <w:t>Fica eleito o foro de Comarca de Joaçaba/SC, para dirimir dúvidas e qualquer litígio oriundo dest</w:t>
      </w:r>
      <w:r>
        <w:rPr>
          <w:rFonts w:ascii="Arial Narrow" w:hAnsi="Arial Narrow"/>
          <w:sz w:val="21"/>
          <w:szCs w:val="21"/>
        </w:rPr>
        <w:t>a Ata</w:t>
      </w:r>
      <w:r w:rsidRPr="00A03043">
        <w:rPr>
          <w:rFonts w:ascii="Arial Narrow" w:hAnsi="Arial Narrow"/>
          <w:sz w:val="21"/>
          <w:szCs w:val="21"/>
        </w:rPr>
        <w:t>.</w:t>
      </w:r>
    </w:p>
    <w:p w14:paraId="71CF3F4A" w14:textId="77777777" w:rsidR="00F06F75" w:rsidRPr="00A03043" w:rsidRDefault="00F06F75" w:rsidP="00F06F75">
      <w:pPr>
        <w:jc w:val="center"/>
        <w:rPr>
          <w:rFonts w:ascii="Arial Narrow" w:hAnsi="Arial Narrow"/>
          <w:b/>
          <w:sz w:val="21"/>
          <w:szCs w:val="21"/>
        </w:rPr>
      </w:pPr>
    </w:p>
    <w:p w14:paraId="36BBECE6" w14:textId="77777777" w:rsidR="00F06F75" w:rsidRPr="00415CD0" w:rsidRDefault="00F06F75" w:rsidP="00F06F75">
      <w:pPr>
        <w:jc w:val="center"/>
        <w:rPr>
          <w:rFonts w:ascii="Arial Narrow" w:hAnsi="Arial Narrow"/>
          <w:b/>
          <w:sz w:val="21"/>
          <w:szCs w:val="21"/>
        </w:rPr>
      </w:pPr>
      <w:r w:rsidRPr="00415CD0">
        <w:rPr>
          <w:rFonts w:ascii="Arial Narrow" w:hAnsi="Arial Narrow"/>
          <w:b/>
          <w:sz w:val="21"/>
          <w:szCs w:val="21"/>
        </w:rPr>
        <w:t>CLÁUSULA DÉCIMA</w:t>
      </w:r>
      <w:r>
        <w:rPr>
          <w:rFonts w:ascii="Arial Narrow" w:hAnsi="Arial Narrow"/>
          <w:b/>
          <w:sz w:val="21"/>
          <w:szCs w:val="21"/>
        </w:rPr>
        <w:t xml:space="preserve"> QUARTA</w:t>
      </w:r>
    </w:p>
    <w:p w14:paraId="627C0680" w14:textId="77777777" w:rsidR="00F06F75" w:rsidRPr="00A03043" w:rsidRDefault="00F06F75" w:rsidP="00F06F75">
      <w:pPr>
        <w:autoSpaceDE w:val="0"/>
        <w:autoSpaceDN w:val="0"/>
        <w:adjustRightInd w:val="0"/>
        <w:jc w:val="center"/>
        <w:rPr>
          <w:rFonts w:ascii="Arial Narrow" w:hAnsi="Arial Narrow" w:cs="Arial"/>
          <w:b/>
          <w:bCs/>
          <w:sz w:val="21"/>
          <w:szCs w:val="21"/>
        </w:rPr>
      </w:pPr>
      <w:r w:rsidRPr="00A03043">
        <w:rPr>
          <w:rFonts w:ascii="Arial Narrow" w:hAnsi="Arial Narrow" w:cs="Arial"/>
          <w:b/>
          <w:bCs/>
          <w:sz w:val="21"/>
          <w:szCs w:val="21"/>
        </w:rPr>
        <w:t>DA RATIFICAÇÃO E PUBLICAÇÃO</w:t>
      </w:r>
    </w:p>
    <w:p w14:paraId="4B123943" w14:textId="77777777" w:rsidR="00F06F75" w:rsidRPr="00A03043" w:rsidRDefault="00F06F75" w:rsidP="00F06F75">
      <w:pPr>
        <w:ind w:firstLine="2268"/>
        <w:jc w:val="both"/>
        <w:rPr>
          <w:rFonts w:ascii="Arial Narrow" w:hAnsi="Arial Narrow"/>
          <w:sz w:val="21"/>
          <w:szCs w:val="21"/>
        </w:rPr>
      </w:pPr>
    </w:p>
    <w:p w14:paraId="152B943D" w14:textId="77777777" w:rsidR="00F06F75" w:rsidRPr="00A03043" w:rsidRDefault="00F06F75" w:rsidP="00F06F75">
      <w:pPr>
        <w:ind w:firstLine="2268"/>
        <w:jc w:val="both"/>
        <w:rPr>
          <w:rFonts w:ascii="Arial Narrow" w:hAnsi="Arial Narrow" w:cs="Arial"/>
          <w:sz w:val="21"/>
          <w:szCs w:val="21"/>
        </w:rPr>
      </w:pPr>
      <w:r>
        <w:rPr>
          <w:rFonts w:ascii="Arial Narrow" w:hAnsi="Arial Narrow"/>
          <w:sz w:val="21"/>
          <w:szCs w:val="21"/>
        </w:rPr>
        <w:t>A</w:t>
      </w:r>
      <w:r w:rsidRPr="00A03043">
        <w:rPr>
          <w:rFonts w:ascii="Arial Narrow" w:hAnsi="Arial Narrow"/>
          <w:sz w:val="21"/>
          <w:szCs w:val="21"/>
        </w:rPr>
        <w:t xml:space="preserve"> presente </w:t>
      </w:r>
      <w:r>
        <w:rPr>
          <w:rFonts w:ascii="Arial Narrow" w:hAnsi="Arial Narrow"/>
          <w:sz w:val="21"/>
          <w:szCs w:val="21"/>
        </w:rPr>
        <w:t>Ata</w:t>
      </w:r>
      <w:r w:rsidRPr="00A03043">
        <w:rPr>
          <w:rFonts w:ascii="Arial Narrow" w:hAnsi="Arial Narrow" w:cs="Arial"/>
          <w:sz w:val="21"/>
          <w:szCs w:val="21"/>
        </w:rPr>
        <w:t xml:space="preserve"> será publicado no órgão oficial de divulgação dos atos das partes contratantes, como condição indispensável à sua eficácia, conforme disposto no art. 61, parágrafo único, da Lei n.º 8.666/93. </w:t>
      </w:r>
    </w:p>
    <w:p w14:paraId="43E293EB" w14:textId="77777777" w:rsidR="00F06F75" w:rsidRPr="00A03043" w:rsidRDefault="00F06F75" w:rsidP="00F06F75">
      <w:pPr>
        <w:ind w:firstLine="2268"/>
        <w:jc w:val="both"/>
        <w:rPr>
          <w:rFonts w:ascii="Arial Narrow" w:hAnsi="Arial Narrow" w:cs="Arial"/>
          <w:sz w:val="21"/>
          <w:szCs w:val="21"/>
        </w:rPr>
      </w:pPr>
    </w:p>
    <w:p w14:paraId="66517B35" w14:textId="77777777" w:rsidR="00F06F75" w:rsidRPr="00A03043" w:rsidRDefault="00F06F75" w:rsidP="00F06F75">
      <w:pPr>
        <w:ind w:firstLine="2268"/>
        <w:jc w:val="both"/>
        <w:rPr>
          <w:rFonts w:ascii="Arial Narrow" w:hAnsi="Arial Narrow" w:cs="Arial"/>
          <w:sz w:val="21"/>
          <w:szCs w:val="21"/>
        </w:rPr>
      </w:pPr>
      <w:r w:rsidRPr="00A03043">
        <w:rPr>
          <w:rFonts w:ascii="Arial Narrow" w:hAnsi="Arial Narrow" w:cs="Arial"/>
          <w:sz w:val="21"/>
          <w:szCs w:val="21"/>
        </w:rPr>
        <w:lastRenderedPageBreak/>
        <w:t xml:space="preserve">E, por estarem justas e contratadas, lavra-se </w:t>
      </w:r>
      <w:r>
        <w:rPr>
          <w:rFonts w:ascii="Arial Narrow" w:hAnsi="Arial Narrow" w:cs="Arial"/>
          <w:sz w:val="21"/>
          <w:szCs w:val="21"/>
        </w:rPr>
        <w:t>a</w:t>
      </w:r>
      <w:r w:rsidRPr="00A03043">
        <w:rPr>
          <w:rFonts w:ascii="Arial Narrow" w:hAnsi="Arial Narrow" w:cs="Arial"/>
          <w:sz w:val="21"/>
          <w:szCs w:val="21"/>
        </w:rPr>
        <w:t xml:space="preserve"> presente </w:t>
      </w:r>
      <w:r>
        <w:rPr>
          <w:rFonts w:ascii="Arial Narrow" w:hAnsi="Arial Narrow" w:cs="Arial"/>
          <w:sz w:val="21"/>
          <w:szCs w:val="21"/>
        </w:rPr>
        <w:t>Ata</w:t>
      </w:r>
      <w:r w:rsidRPr="00A03043">
        <w:rPr>
          <w:rFonts w:ascii="Arial Narrow" w:hAnsi="Arial Narrow" w:cs="Arial"/>
          <w:sz w:val="21"/>
          <w:szCs w:val="21"/>
        </w:rPr>
        <w:t>, assinada de forma eletrônica de acordo com a Lei Federal nº 14.063, de 23 de setembro de 2020 e no Decreto nº 3.068, de 29 de abril de 2021, para que produzam os devidos efeitos.</w:t>
      </w:r>
    </w:p>
    <w:p w14:paraId="58C17DFC" w14:textId="77777777" w:rsidR="00F06F75" w:rsidRDefault="00F06F75" w:rsidP="00F06F75">
      <w:pPr>
        <w:jc w:val="right"/>
        <w:rPr>
          <w:rFonts w:ascii="Arial Narrow" w:hAnsi="Arial Narrow"/>
          <w:sz w:val="21"/>
          <w:szCs w:val="21"/>
        </w:rPr>
      </w:pPr>
    </w:p>
    <w:p w14:paraId="286FF22E" w14:textId="7C977070" w:rsidR="00F06F75" w:rsidRPr="00415CD0" w:rsidRDefault="00F06F75" w:rsidP="00F06F75">
      <w:pPr>
        <w:jc w:val="right"/>
        <w:rPr>
          <w:rFonts w:ascii="Arial Narrow" w:hAnsi="Arial Narrow"/>
          <w:sz w:val="21"/>
          <w:szCs w:val="21"/>
        </w:rPr>
      </w:pPr>
      <w:r w:rsidRPr="00415CD0">
        <w:rPr>
          <w:rFonts w:ascii="Arial Narrow" w:hAnsi="Arial Narrow"/>
          <w:sz w:val="21"/>
          <w:szCs w:val="21"/>
        </w:rPr>
        <w:t xml:space="preserve">Luzerna/SC, </w:t>
      </w:r>
      <w:r>
        <w:rPr>
          <w:rFonts w:ascii="Arial Narrow" w:hAnsi="Arial Narrow"/>
          <w:sz w:val="21"/>
          <w:szCs w:val="21"/>
        </w:rPr>
        <w:t>14 de março de 2023</w:t>
      </w:r>
      <w:r w:rsidRPr="00415CD0">
        <w:rPr>
          <w:rFonts w:ascii="Arial Narrow" w:hAnsi="Arial Narrow"/>
          <w:sz w:val="21"/>
          <w:szCs w:val="21"/>
        </w:rPr>
        <w:t>.</w:t>
      </w:r>
    </w:p>
    <w:p w14:paraId="69AA869B" w14:textId="77777777" w:rsidR="00F06F75" w:rsidRPr="00415CD0" w:rsidRDefault="00F06F75" w:rsidP="00F06F75">
      <w:pPr>
        <w:rPr>
          <w:rFonts w:ascii="Arial Narrow" w:hAnsi="Arial Narrow"/>
          <w:b/>
          <w:sz w:val="21"/>
          <w:szCs w:val="21"/>
        </w:rPr>
      </w:pPr>
    </w:p>
    <w:p w14:paraId="4DFAD57B" w14:textId="77777777" w:rsidR="00F06F75" w:rsidRPr="00415CD0" w:rsidRDefault="00F06F75" w:rsidP="00F06F75">
      <w:pPr>
        <w:rPr>
          <w:rFonts w:ascii="Arial Narrow" w:hAnsi="Arial Narrow"/>
          <w:b/>
          <w:sz w:val="21"/>
          <w:szCs w:val="21"/>
        </w:rPr>
      </w:pPr>
    </w:p>
    <w:p w14:paraId="2ADC9C1D" w14:textId="77777777" w:rsidR="00F06F75" w:rsidRPr="00415CD0" w:rsidRDefault="00F06F75" w:rsidP="00F06F75">
      <w:pPr>
        <w:jc w:val="center"/>
        <w:rPr>
          <w:rFonts w:ascii="Arial Narrow" w:hAnsi="Arial Narrow"/>
          <w:b/>
          <w:sz w:val="21"/>
          <w:szCs w:val="21"/>
        </w:rPr>
      </w:pPr>
    </w:p>
    <w:p w14:paraId="6C5DC280" w14:textId="77777777" w:rsidR="00F06F75" w:rsidRPr="00415CD0" w:rsidRDefault="00F06F75" w:rsidP="00F06F75">
      <w:pPr>
        <w:jc w:val="center"/>
        <w:rPr>
          <w:rFonts w:ascii="Arial Narrow" w:hAnsi="Arial Narrow"/>
          <w:b/>
          <w:sz w:val="21"/>
          <w:szCs w:val="21"/>
        </w:rPr>
      </w:pPr>
    </w:p>
    <w:p w14:paraId="63FB8AA7" w14:textId="77777777" w:rsidR="00F06F75" w:rsidRPr="00415CD0" w:rsidRDefault="00F06F75" w:rsidP="00F06F75">
      <w:pPr>
        <w:jc w:val="center"/>
        <w:rPr>
          <w:rFonts w:ascii="Arial Narrow" w:hAnsi="Arial Narrow"/>
          <w:b/>
          <w:sz w:val="21"/>
          <w:szCs w:val="21"/>
        </w:rPr>
      </w:pPr>
    </w:p>
    <w:p w14:paraId="47FEC7CA" w14:textId="77777777" w:rsidR="00F06F75" w:rsidRPr="0028453A" w:rsidRDefault="00F06F75" w:rsidP="00F06F75">
      <w:pPr>
        <w:jc w:val="center"/>
        <w:rPr>
          <w:rFonts w:ascii="Arial Narrow" w:hAnsi="Arial Narrow" w:cs="Arial"/>
          <w:b/>
          <w:sz w:val="21"/>
          <w:szCs w:val="21"/>
        </w:rPr>
      </w:pPr>
      <w:r>
        <w:rPr>
          <w:rFonts w:ascii="Arial Narrow" w:hAnsi="Arial Narrow"/>
          <w:b/>
          <w:sz w:val="21"/>
          <w:szCs w:val="21"/>
        </w:rPr>
        <w:t>JULIANO SCHNEIDER</w:t>
      </w:r>
    </w:p>
    <w:p w14:paraId="14435997" w14:textId="1CDC28E8" w:rsidR="00F06F75" w:rsidRDefault="00F06F75" w:rsidP="00F06F75">
      <w:pPr>
        <w:jc w:val="center"/>
        <w:rPr>
          <w:rFonts w:ascii="Arial Narrow" w:hAnsi="Arial Narrow" w:cs="Arial"/>
          <w:b/>
          <w:sz w:val="21"/>
          <w:szCs w:val="21"/>
        </w:rPr>
      </w:pPr>
      <w:r>
        <w:rPr>
          <w:rFonts w:ascii="Arial Narrow" w:hAnsi="Arial Narrow" w:cs="Arial"/>
          <w:b/>
          <w:sz w:val="21"/>
          <w:szCs w:val="21"/>
        </w:rPr>
        <w:t>PREFEITO</w:t>
      </w:r>
    </w:p>
    <w:p w14:paraId="67331031" w14:textId="77777777" w:rsidR="00F06F75" w:rsidRDefault="00F06F75" w:rsidP="00F06F75">
      <w:pPr>
        <w:jc w:val="center"/>
        <w:rPr>
          <w:rFonts w:ascii="Arial Narrow" w:hAnsi="Arial Narrow" w:cs="Arial"/>
          <w:b/>
          <w:sz w:val="21"/>
          <w:szCs w:val="21"/>
        </w:rPr>
      </w:pPr>
      <w:r>
        <w:rPr>
          <w:rFonts w:ascii="Arial Narrow" w:hAnsi="Arial Narrow" w:cs="Arial"/>
          <w:b/>
          <w:sz w:val="21"/>
          <w:szCs w:val="21"/>
        </w:rPr>
        <w:t>MUNICÍPIO DE LUZERNA</w:t>
      </w:r>
    </w:p>
    <w:p w14:paraId="6F3BE0FC" w14:textId="77777777" w:rsidR="00F06F75" w:rsidRPr="0028453A" w:rsidRDefault="00F06F75" w:rsidP="00F06F75">
      <w:pPr>
        <w:rPr>
          <w:rFonts w:ascii="Arial Narrow" w:hAnsi="Arial Narrow" w:cs="Arial"/>
          <w:b/>
          <w:sz w:val="21"/>
          <w:szCs w:val="21"/>
        </w:rPr>
      </w:pPr>
    </w:p>
    <w:p w14:paraId="76D0BB16" w14:textId="77777777" w:rsidR="00F06F75" w:rsidRPr="00415CD0" w:rsidRDefault="00F06F75" w:rsidP="00F06F75">
      <w:pPr>
        <w:autoSpaceDE w:val="0"/>
        <w:autoSpaceDN w:val="0"/>
        <w:adjustRightInd w:val="0"/>
        <w:jc w:val="center"/>
        <w:rPr>
          <w:rFonts w:ascii="Arial Narrow" w:hAnsi="Arial Narrow"/>
          <w:b/>
          <w:bCs/>
          <w:color w:val="333399"/>
          <w:sz w:val="21"/>
          <w:szCs w:val="21"/>
        </w:rPr>
      </w:pPr>
    </w:p>
    <w:p w14:paraId="40A634E7" w14:textId="77777777" w:rsidR="00F06F75" w:rsidRPr="00415CD0" w:rsidRDefault="00F06F75" w:rsidP="00F06F75">
      <w:pPr>
        <w:autoSpaceDE w:val="0"/>
        <w:autoSpaceDN w:val="0"/>
        <w:adjustRightInd w:val="0"/>
        <w:jc w:val="center"/>
        <w:rPr>
          <w:rFonts w:ascii="Arial Narrow" w:hAnsi="Arial Narrow"/>
          <w:b/>
          <w:bCs/>
          <w:color w:val="333399"/>
          <w:sz w:val="21"/>
          <w:szCs w:val="21"/>
        </w:rPr>
      </w:pPr>
    </w:p>
    <w:p w14:paraId="434849C6" w14:textId="77777777" w:rsidR="00F06F75" w:rsidRPr="00415CD0" w:rsidRDefault="00F06F75" w:rsidP="00F06F75">
      <w:pPr>
        <w:autoSpaceDE w:val="0"/>
        <w:autoSpaceDN w:val="0"/>
        <w:adjustRightInd w:val="0"/>
        <w:jc w:val="center"/>
        <w:rPr>
          <w:rFonts w:ascii="Arial Narrow" w:hAnsi="Arial Narrow"/>
          <w:b/>
          <w:bCs/>
          <w:sz w:val="21"/>
          <w:szCs w:val="21"/>
        </w:rPr>
      </w:pPr>
    </w:p>
    <w:p w14:paraId="300CB8BA" w14:textId="77777777" w:rsidR="00F06F75" w:rsidRDefault="00F06F75" w:rsidP="00F06F75">
      <w:pPr>
        <w:jc w:val="center"/>
      </w:pPr>
      <w:r>
        <w:rPr>
          <w:rFonts w:ascii="Arial Narrow" w:hAnsi="Arial Narrow" w:cs="Arial"/>
          <w:b/>
          <w:sz w:val="21"/>
          <w:szCs w:val="21"/>
        </w:rPr>
        <w:t>MARIA</w:t>
      </w:r>
      <w:r>
        <w:rPr>
          <w:rFonts w:ascii="Arial Narrow" w:hAnsi="Arial Narrow" w:cs="Arial"/>
          <w:b/>
          <w:bCs/>
          <w:sz w:val="21"/>
          <w:szCs w:val="21"/>
        </w:rPr>
        <w:t xml:space="preserve"> ANGELA DRESCH BEAL</w:t>
      </w:r>
    </w:p>
    <w:p w14:paraId="780309F4" w14:textId="77777777" w:rsidR="00F06F75" w:rsidRDefault="00F06F75" w:rsidP="00F06F75">
      <w:pPr>
        <w:jc w:val="center"/>
      </w:pPr>
      <w:r>
        <w:rPr>
          <w:rFonts w:ascii="Arial Narrow" w:hAnsi="Arial Narrow" w:cs="Arial"/>
          <w:b/>
          <w:bCs/>
          <w:sz w:val="21"/>
          <w:szCs w:val="21"/>
        </w:rPr>
        <w:t>BANXAP – BANHEIROS MÓVEIS LTDA EIRELI</w:t>
      </w:r>
      <w:r>
        <w:rPr>
          <w:rFonts w:ascii="Arial Narrow" w:hAnsi="Arial Narrow" w:cs="Arial"/>
          <w:bCs/>
          <w:sz w:val="21"/>
          <w:szCs w:val="21"/>
        </w:rPr>
        <w:t xml:space="preserve"> </w:t>
      </w:r>
      <w:r>
        <w:rPr>
          <w:rFonts w:ascii="Arial Narrow" w:hAnsi="Arial Narrow" w:cs="Arial"/>
          <w:b/>
          <w:sz w:val="21"/>
          <w:szCs w:val="21"/>
        </w:rPr>
        <w:t>EPP</w:t>
      </w:r>
    </w:p>
    <w:p w14:paraId="4FA165BA" w14:textId="77777777" w:rsidR="00F06F75" w:rsidRPr="00415CD0" w:rsidRDefault="00F06F75" w:rsidP="00F06F75">
      <w:pPr>
        <w:autoSpaceDE w:val="0"/>
        <w:autoSpaceDN w:val="0"/>
        <w:adjustRightInd w:val="0"/>
        <w:jc w:val="center"/>
        <w:rPr>
          <w:rFonts w:ascii="Arial Narrow" w:hAnsi="Arial Narrow"/>
          <w:b/>
          <w:bCs/>
          <w:sz w:val="21"/>
          <w:szCs w:val="21"/>
        </w:rPr>
      </w:pPr>
      <w:r w:rsidRPr="00415CD0">
        <w:rPr>
          <w:rFonts w:ascii="Arial Narrow" w:hAnsi="Arial Narrow"/>
          <w:b/>
          <w:sz w:val="21"/>
          <w:szCs w:val="21"/>
        </w:rPr>
        <w:t>FORNECEDOR 1</w:t>
      </w:r>
    </w:p>
    <w:p w14:paraId="7DC85D85" w14:textId="77777777" w:rsidR="00F06F75" w:rsidRPr="00415CD0" w:rsidRDefault="00F06F75" w:rsidP="00F06F75">
      <w:pPr>
        <w:jc w:val="center"/>
        <w:rPr>
          <w:rFonts w:ascii="Arial Narrow" w:hAnsi="Arial Narrow"/>
          <w:b/>
          <w:bCs/>
          <w:sz w:val="21"/>
          <w:szCs w:val="21"/>
        </w:rPr>
      </w:pPr>
    </w:p>
    <w:p w14:paraId="0AB8A610" w14:textId="77777777" w:rsidR="00F06F75" w:rsidRPr="00415CD0" w:rsidRDefault="00F06F75" w:rsidP="00F06F75">
      <w:pPr>
        <w:autoSpaceDE w:val="0"/>
        <w:autoSpaceDN w:val="0"/>
        <w:adjustRightInd w:val="0"/>
        <w:jc w:val="center"/>
        <w:rPr>
          <w:rFonts w:ascii="Arial Narrow" w:hAnsi="Arial Narrow"/>
          <w:b/>
          <w:bCs/>
          <w:sz w:val="21"/>
          <w:szCs w:val="21"/>
        </w:rPr>
      </w:pPr>
    </w:p>
    <w:p w14:paraId="68C77945" w14:textId="77777777" w:rsidR="00F06F75" w:rsidRPr="00415CD0" w:rsidRDefault="00F06F75" w:rsidP="00F06F75">
      <w:pPr>
        <w:pStyle w:val="SemEspaamento"/>
        <w:jc w:val="both"/>
        <w:rPr>
          <w:rFonts w:ascii="Arial Narrow" w:hAnsi="Arial Narrow" w:cs="Arial"/>
          <w:color w:val="000000"/>
          <w:sz w:val="21"/>
          <w:szCs w:val="21"/>
        </w:rPr>
      </w:pPr>
    </w:p>
    <w:p w14:paraId="47843484" w14:textId="77777777" w:rsidR="00F06F75" w:rsidRPr="00415CD0" w:rsidRDefault="00F06F75" w:rsidP="00F06F75">
      <w:pPr>
        <w:rPr>
          <w:rFonts w:ascii="Arial Narrow" w:hAnsi="Arial Narrow"/>
          <w:b/>
          <w:color w:val="000000"/>
          <w:sz w:val="21"/>
          <w:szCs w:val="21"/>
        </w:rPr>
      </w:pPr>
      <w:r w:rsidRPr="00415CD0">
        <w:rPr>
          <w:rFonts w:ascii="Arial Narrow" w:hAnsi="Arial Narrow"/>
          <w:b/>
          <w:color w:val="000000"/>
          <w:sz w:val="21"/>
          <w:szCs w:val="21"/>
        </w:rPr>
        <w:t>TESTEMUNHAS:</w:t>
      </w:r>
    </w:p>
    <w:p w14:paraId="35DF8DBC" w14:textId="77777777" w:rsidR="00F06F75" w:rsidRPr="00415CD0" w:rsidRDefault="00F06F75" w:rsidP="00F06F75">
      <w:pPr>
        <w:rPr>
          <w:rFonts w:ascii="Arial Narrow" w:hAnsi="Arial Narrow"/>
          <w:b/>
          <w:color w:val="000000"/>
          <w:sz w:val="21"/>
          <w:szCs w:val="21"/>
        </w:rPr>
      </w:pPr>
    </w:p>
    <w:p w14:paraId="5C4D40B5" w14:textId="77777777" w:rsidR="00F06F75" w:rsidRPr="00415CD0" w:rsidRDefault="00F06F75" w:rsidP="00F06F75">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1AB850AC" w14:textId="77777777" w:rsidR="00F06F75" w:rsidRPr="00415CD0" w:rsidRDefault="00F06F75" w:rsidP="00F06F75">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2BFBA60F" w14:textId="77777777" w:rsidR="00F06F75" w:rsidRPr="00415CD0" w:rsidRDefault="00F06F75" w:rsidP="00F06F75">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37D5313D" w14:textId="77777777" w:rsidR="00D46690" w:rsidRDefault="00D46690"/>
    <w:sectPr w:rsidR="00D4669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8F32" w14:textId="77777777" w:rsidR="004243E1" w:rsidRDefault="004243E1" w:rsidP="00F06F75">
      <w:r>
        <w:separator/>
      </w:r>
    </w:p>
  </w:endnote>
  <w:endnote w:type="continuationSeparator" w:id="0">
    <w:p w14:paraId="512B021A" w14:textId="77777777" w:rsidR="004243E1" w:rsidRDefault="004243E1" w:rsidP="00F0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0AAC12D3" w14:textId="77777777" w:rsidR="00F06F75" w:rsidRDefault="00F06F75" w:rsidP="00F06F75">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23</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32</w:t>
        </w:r>
        <w:r w:rsidRPr="00160B43">
          <w:rPr>
            <w:rFonts w:ascii="Arial Narrow" w:hAnsi="Arial Narrow"/>
            <w:b/>
            <w:bCs/>
            <w:sz w:val="20"/>
            <w:szCs w:val="20"/>
          </w:rPr>
          <w:fldChar w:fldCharType="end"/>
        </w:r>
      </w:p>
    </w:sdtContent>
  </w:sdt>
  <w:p w14:paraId="5733C66B" w14:textId="77777777" w:rsidR="00F06F75" w:rsidRDefault="00F06F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91D6" w14:textId="77777777" w:rsidR="004243E1" w:rsidRDefault="004243E1" w:rsidP="00F06F75">
      <w:r>
        <w:separator/>
      </w:r>
    </w:p>
  </w:footnote>
  <w:footnote w:type="continuationSeparator" w:id="0">
    <w:p w14:paraId="1030548D" w14:textId="77777777" w:rsidR="004243E1" w:rsidRDefault="004243E1" w:rsidP="00F0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F06F75" w:rsidRPr="00F80548" w14:paraId="39A217B9" w14:textId="77777777" w:rsidTr="00BC31E2">
      <w:trPr>
        <w:trHeight w:val="1002"/>
      </w:trPr>
      <w:tc>
        <w:tcPr>
          <w:tcW w:w="1645" w:type="dxa"/>
          <w:shd w:val="clear" w:color="auto" w:fill="auto"/>
        </w:tcPr>
        <w:p w14:paraId="60006525" w14:textId="77777777" w:rsidR="00F06F75" w:rsidRPr="00F80548" w:rsidRDefault="00F06F75" w:rsidP="00F06F75">
          <w:pPr>
            <w:pStyle w:val="Cabealho"/>
            <w:rPr>
              <w:rFonts w:ascii="Arial Narrow" w:hAnsi="Arial Narrow"/>
            </w:rPr>
          </w:pPr>
          <w:r>
            <w:rPr>
              <w:rFonts w:ascii="Arial Narrow" w:hAnsi="Arial Narrow"/>
              <w:noProof/>
            </w:rPr>
            <w:drawing>
              <wp:inline distT="0" distB="0" distL="0" distR="0" wp14:anchorId="1A74E6B5" wp14:editId="11C360B5">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0A352E43" w14:textId="77777777" w:rsidR="00F06F75" w:rsidRDefault="00F06F75" w:rsidP="00F06F75">
          <w:pPr>
            <w:rPr>
              <w:rFonts w:ascii="Arial Narrow" w:hAnsi="Arial Narrow"/>
              <w:b/>
            </w:rPr>
          </w:pPr>
          <w:r>
            <w:rPr>
              <w:rFonts w:ascii="Arial Narrow" w:hAnsi="Arial Narrow"/>
              <w:b/>
              <w:sz w:val="22"/>
              <w:szCs w:val="22"/>
            </w:rPr>
            <w:t>ESTADO DE SANTA CATARINA</w:t>
          </w:r>
        </w:p>
        <w:p w14:paraId="353C7072" w14:textId="77777777" w:rsidR="00F06F75" w:rsidRPr="00386938" w:rsidRDefault="00F06F75" w:rsidP="00F06F75">
          <w:pPr>
            <w:rPr>
              <w:rFonts w:ascii="Arial Narrow" w:hAnsi="Arial Narrow"/>
              <w:b/>
            </w:rPr>
          </w:pPr>
          <w:r w:rsidRPr="00386938">
            <w:rPr>
              <w:rFonts w:ascii="Arial Narrow" w:hAnsi="Arial Narrow"/>
              <w:b/>
            </w:rPr>
            <w:t>MUNICÍPIO DE LUZERNA</w:t>
          </w:r>
        </w:p>
        <w:p w14:paraId="6AB2906A" w14:textId="77777777" w:rsidR="00F06F75" w:rsidRDefault="00F06F75" w:rsidP="00F06F75">
          <w:pPr>
            <w:rPr>
              <w:rFonts w:ascii="Arial Narrow" w:hAnsi="Arial Narrow"/>
              <w:b/>
            </w:rPr>
          </w:pPr>
          <w:r>
            <w:rPr>
              <w:rFonts w:ascii="Arial Narrow" w:hAnsi="Arial Narrow"/>
              <w:b/>
              <w:sz w:val="22"/>
              <w:szCs w:val="22"/>
            </w:rPr>
            <w:t>Setor de Licitações</w:t>
          </w:r>
        </w:p>
        <w:p w14:paraId="5F5B2BE4" w14:textId="77777777" w:rsidR="00F06F75" w:rsidRPr="00386938" w:rsidRDefault="00F06F75" w:rsidP="00F06F75">
          <w:pPr>
            <w:rPr>
              <w:rFonts w:ascii="Arial Narrow" w:hAnsi="Arial Narrow"/>
              <w:i/>
              <w:sz w:val="20"/>
              <w:szCs w:val="20"/>
            </w:rPr>
          </w:pPr>
          <w:r>
            <w:rPr>
              <w:rFonts w:ascii="Arial Narrow" w:hAnsi="Arial Narrow"/>
              <w:i/>
              <w:sz w:val="20"/>
              <w:szCs w:val="20"/>
            </w:rPr>
            <w:t>Av. 16 de Fevereiro, nº 151, Centro, Luzerna/SC, 89609-000</w:t>
          </w:r>
          <w:r>
            <w:tab/>
          </w:r>
        </w:p>
        <w:p w14:paraId="47AFAD8F" w14:textId="77777777" w:rsidR="00F06F75" w:rsidRPr="00F80548" w:rsidRDefault="00F06F75" w:rsidP="00F06F75">
          <w:pPr>
            <w:pStyle w:val="Cabealho"/>
            <w:rPr>
              <w:rFonts w:ascii="Arial Narrow" w:hAnsi="Arial Narrow"/>
            </w:rPr>
          </w:pPr>
        </w:p>
      </w:tc>
    </w:tr>
  </w:tbl>
  <w:p w14:paraId="30A0BDAD" w14:textId="77777777" w:rsidR="00F06F75" w:rsidRDefault="00F06F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D9D"/>
    <w:multiLevelType w:val="multilevel"/>
    <w:tmpl w:val="D9CA9F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61F91"/>
    <w:multiLevelType w:val="multilevel"/>
    <w:tmpl w:val="7148750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576B5B"/>
    <w:multiLevelType w:val="multilevel"/>
    <w:tmpl w:val="BB9CBF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4" w15:restartNumberingAfterBreak="0">
    <w:nsid w:val="27F94615"/>
    <w:multiLevelType w:val="multilevel"/>
    <w:tmpl w:val="B1D00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4FA5B4F"/>
    <w:multiLevelType w:val="multilevel"/>
    <w:tmpl w:val="83E694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880971484">
    <w:abstractNumId w:val="3"/>
  </w:num>
  <w:num w:numId="2" w16cid:durableId="1214921868">
    <w:abstractNumId w:val="5"/>
  </w:num>
  <w:num w:numId="3" w16cid:durableId="395007918">
    <w:abstractNumId w:val="7"/>
  </w:num>
  <w:num w:numId="4" w16cid:durableId="1780106302">
    <w:abstractNumId w:val="4"/>
  </w:num>
  <w:num w:numId="5" w16cid:durableId="887380746">
    <w:abstractNumId w:val="2"/>
  </w:num>
  <w:num w:numId="6" w16cid:durableId="1192114498">
    <w:abstractNumId w:val="0"/>
  </w:num>
  <w:num w:numId="7" w16cid:durableId="1670250644">
    <w:abstractNumId w:val="1"/>
  </w:num>
  <w:num w:numId="8" w16cid:durableId="1495679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75"/>
    <w:rsid w:val="000B7A1E"/>
    <w:rsid w:val="004243E1"/>
    <w:rsid w:val="00D46690"/>
    <w:rsid w:val="00F06F75"/>
    <w:rsid w:val="00FA5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C16A"/>
  <w15:chartTrackingRefBased/>
  <w15:docId w15:val="{8D237B39-94B7-429A-9FF8-1A37E4C7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7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F06F75"/>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F06F75"/>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F06F75"/>
    <w:pPr>
      <w:ind w:left="720"/>
      <w:contextualSpacing/>
    </w:pPr>
  </w:style>
  <w:style w:type="character" w:styleId="Hyperlink">
    <w:name w:val="Hyperlink"/>
    <w:uiPriority w:val="99"/>
    <w:rsid w:val="00F06F75"/>
    <w:rPr>
      <w:color w:val="0000FF"/>
      <w:u w:val="single"/>
    </w:rPr>
  </w:style>
  <w:style w:type="paragraph" w:styleId="Corpodetexto2">
    <w:name w:val="Body Text 2"/>
    <w:basedOn w:val="Normal"/>
    <w:link w:val="Corpodetexto2Char"/>
    <w:uiPriority w:val="99"/>
    <w:rsid w:val="00F06F75"/>
    <w:pPr>
      <w:spacing w:after="120" w:line="480" w:lineRule="auto"/>
    </w:pPr>
  </w:style>
  <w:style w:type="character" w:customStyle="1" w:styleId="Corpodetexto2Char">
    <w:name w:val="Corpo de texto 2 Char"/>
    <w:basedOn w:val="Fontepargpadro"/>
    <w:link w:val="Corpodetexto2"/>
    <w:uiPriority w:val="99"/>
    <w:rsid w:val="00F06F75"/>
    <w:rPr>
      <w:rFonts w:ascii="Times New Roman" w:eastAsia="Times New Roman" w:hAnsi="Times New Roman" w:cs="Times New Roman"/>
      <w:sz w:val="24"/>
      <w:szCs w:val="24"/>
      <w:lang w:eastAsia="pt-BR"/>
    </w:rPr>
  </w:style>
  <w:style w:type="paragraph" w:styleId="SemEspaamento">
    <w:name w:val="No Spacing"/>
    <w:uiPriority w:val="1"/>
    <w:qFormat/>
    <w:rsid w:val="00F06F75"/>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F06F75"/>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F06F75"/>
    <w:pPr>
      <w:tabs>
        <w:tab w:val="center" w:pos="4252"/>
        <w:tab w:val="right" w:pos="8504"/>
      </w:tabs>
    </w:pPr>
  </w:style>
  <w:style w:type="character" w:customStyle="1" w:styleId="CabealhoChar">
    <w:name w:val="Cabeçalho Char"/>
    <w:aliases w:val="hd Char,he Char"/>
    <w:basedOn w:val="Fontepargpadro"/>
    <w:link w:val="Cabealho"/>
    <w:rsid w:val="00F06F7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06F75"/>
    <w:pPr>
      <w:tabs>
        <w:tab w:val="center" w:pos="4252"/>
        <w:tab w:val="right" w:pos="8504"/>
      </w:tabs>
    </w:pPr>
  </w:style>
  <w:style w:type="character" w:customStyle="1" w:styleId="RodapChar">
    <w:name w:val="Rodapé Char"/>
    <w:basedOn w:val="Fontepargpadro"/>
    <w:link w:val="Rodap"/>
    <w:uiPriority w:val="99"/>
    <w:rsid w:val="00F06F7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luzerna.sc.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4052</Words>
  <Characters>21882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2</cp:revision>
  <cp:lastPrinted>2023-03-14T21:40:00Z</cp:lastPrinted>
  <dcterms:created xsi:type="dcterms:W3CDTF">2023-03-14T21:30:00Z</dcterms:created>
  <dcterms:modified xsi:type="dcterms:W3CDTF">2023-03-14T21:40:00Z</dcterms:modified>
</cp:coreProperties>
</file>