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90" w:rsidRDefault="00BB6090" w:rsidP="00BB6090">
      <w:pPr>
        <w:pStyle w:val="Cabealho"/>
        <w:rPr>
          <w:b/>
          <w:sz w:val="24"/>
        </w:rPr>
      </w:pPr>
      <w:r w:rsidRPr="00BB6090">
        <w:rPr>
          <w:b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731"/>
      </w:tblGrid>
      <w:tr w:rsidR="00BB6090" w:rsidTr="00B632AF">
        <w:trPr>
          <w:trHeight w:val="1709"/>
        </w:trPr>
        <w:tc>
          <w:tcPr>
            <w:tcW w:w="1913" w:type="dxa"/>
          </w:tcPr>
          <w:p w:rsidR="00BB6090" w:rsidRDefault="00BB6090" w:rsidP="00B632AF">
            <w:pPr>
              <w:pStyle w:val="Cabealho"/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076325" cy="10668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</w:tcPr>
          <w:p w:rsidR="00BB6090" w:rsidRDefault="00BB6090" w:rsidP="00B632AF">
            <w:pPr>
              <w:pStyle w:val="Cabealho"/>
              <w:spacing w:line="360" w:lineRule="auto"/>
            </w:pPr>
          </w:p>
          <w:p w:rsidR="00BB6090" w:rsidRDefault="00BB6090" w:rsidP="00B632AF">
            <w:pPr>
              <w:pStyle w:val="Cabealho"/>
              <w:rPr>
                <w:sz w:val="24"/>
              </w:rPr>
            </w:pPr>
          </w:p>
          <w:p w:rsidR="00BB6090" w:rsidRDefault="00BB6090" w:rsidP="00B632AF">
            <w:pPr>
              <w:pStyle w:val="Cabealho"/>
              <w:rPr>
                <w:b/>
              </w:rPr>
            </w:pPr>
            <w:r>
              <w:rPr>
                <w:b/>
                <w:sz w:val="24"/>
              </w:rPr>
              <w:t>ESTADO DE SANTA CATARINA</w:t>
            </w:r>
          </w:p>
          <w:p w:rsidR="00BB6090" w:rsidRDefault="00BB6090" w:rsidP="00B632AF">
            <w:pPr>
              <w:pStyle w:val="Cabealho"/>
              <w:rPr>
                <w:b/>
                <w:sz w:val="24"/>
              </w:rPr>
            </w:pPr>
            <w:r>
              <w:rPr>
                <w:b/>
                <w:sz w:val="24"/>
              </w:rPr>
              <w:t>MUNICÍPIO DE LUZERNA</w:t>
            </w:r>
          </w:p>
          <w:p w:rsidR="00BB6090" w:rsidRDefault="00BB6090" w:rsidP="00B632AF">
            <w:pPr>
              <w:pStyle w:val="Cabealho"/>
              <w:jc w:val="center"/>
              <w:rPr>
                <w:sz w:val="28"/>
                <w:u w:val="single"/>
              </w:rPr>
            </w:pPr>
          </w:p>
        </w:tc>
      </w:tr>
    </w:tbl>
    <w:p w:rsidR="00BB6090" w:rsidRDefault="00BB6090" w:rsidP="00BC3CAD">
      <w:pPr>
        <w:ind w:right="15"/>
        <w:rPr>
          <w:rFonts w:ascii="Arial" w:hAnsi="Arial" w:cs="Arial"/>
          <w:bCs/>
          <w:sz w:val="22"/>
          <w:szCs w:val="22"/>
        </w:rPr>
      </w:pPr>
    </w:p>
    <w:p w:rsidR="00BC3CAD" w:rsidRPr="00BB6090" w:rsidRDefault="00BC3CAD" w:rsidP="00BB6090">
      <w:pPr>
        <w:ind w:right="15"/>
        <w:jc w:val="center"/>
        <w:rPr>
          <w:rFonts w:ascii="Arial" w:hAnsi="Arial" w:cs="Arial"/>
          <w:b/>
          <w:bCs/>
          <w:sz w:val="22"/>
          <w:szCs w:val="22"/>
        </w:rPr>
      </w:pPr>
      <w:r w:rsidRPr="00BB6090">
        <w:rPr>
          <w:rFonts w:ascii="Arial" w:hAnsi="Arial" w:cs="Arial"/>
          <w:b/>
          <w:bCs/>
          <w:sz w:val="22"/>
          <w:szCs w:val="22"/>
        </w:rPr>
        <w:t xml:space="preserve">REQUERIMENTO </w:t>
      </w:r>
      <w:r w:rsidR="00432291">
        <w:rPr>
          <w:rFonts w:ascii="Arial" w:hAnsi="Arial" w:cs="Arial"/>
          <w:b/>
          <w:bCs/>
          <w:sz w:val="22"/>
          <w:szCs w:val="22"/>
        </w:rPr>
        <w:t xml:space="preserve">DE LICENÇA </w:t>
      </w:r>
      <w:bookmarkStart w:id="0" w:name="_GoBack"/>
      <w:bookmarkEnd w:id="0"/>
      <w:r w:rsidRPr="00BB6090">
        <w:rPr>
          <w:rFonts w:ascii="Arial" w:hAnsi="Arial" w:cs="Arial"/>
          <w:b/>
          <w:bCs/>
          <w:sz w:val="22"/>
          <w:szCs w:val="22"/>
        </w:rPr>
        <w:t xml:space="preserve">PARA </w:t>
      </w:r>
      <w:r w:rsidR="000C19D5">
        <w:rPr>
          <w:rFonts w:ascii="Arial" w:hAnsi="Arial" w:cs="Arial"/>
          <w:b/>
          <w:bCs/>
          <w:sz w:val="22"/>
          <w:szCs w:val="22"/>
        </w:rPr>
        <w:t>TRATAR DE INTERESSES PARTICULARES</w:t>
      </w:r>
    </w:p>
    <w:p w:rsidR="000F4F49" w:rsidRDefault="000F4F49" w:rsidP="00BC3CAD">
      <w:pPr>
        <w:ind w:right="15"/>
        <w:rPr>
          <w:rFonts w:ascii="Arial" w:hAnsi="Arial" w:cs="Arial"/>
          <w:bCs/>
          <w:sz w:val="22"/>
          <w:szCs w:val="22"/>
        </w:rPr>
      </w:pPr>
    </w:p>
    <w:p w:rsidR="00BC3CAD" w:rsidRDefault="00BC3CAD" w:rsidP="00BC3CAD">
      <w:pPr>
        <w:ind w:right="15"/>
        <w:rPr>
          <w:rFonts w:ascii="Arial" w:hAnsi="Arial" w:cs="Arial"/>
          <w:bCs/>
          <w:sz w:val="22"/>
          <w:szCs w:val="22"/>
        </w:rPr>
      </w:pPr>
    </w:p>
    <w:p w:rsidR="00BC3CAD" w:rsidRPr="000F4F49" w:rsidRDefault="00BC3CAD" w:rsidP="00BC3CAD">
      <w:pPr>
        <w:pStyle w:val="Textodenotaderodap"/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BC3CAD" w:rsidRPr="000F4F49" w:rsidRDefault="00230B64" w:rsidP="00BC3CAD">
      <w:pPr>
        <w:spacing w:line="360" w:lineRule="auto"/>
        <w:ind w:right="17" w:firstLine="2124"/>
        <w:jc w:val="both"/>
        <w:rPr>
          <w:rFonts w:asciiTheme="minorHAnsi" w:hAnsiTheme="minorHAnsi" w:cstheme="minorHAnsi"/>
          <w:bCs/>
        </w:rPr>
      </w:pPr>
      <w:r w:rsidRPr="000F4F49">
        <w:rPr>
          <w:rFonts w:asciiTheme="minorHAnsi" w:hAnsiTheme="minorHAnsi" w:cstheme="minorHAnsi"/>
          <w:bCs/>
        </w:rPr>
        <w:t xml:space="preserve">Eu, _______________________, portador do </w:t>
      </w:r>
      <w:r w:rsidR="007C2052">
        <w:rPr>
          <w:rFonts w:asciiTheme="minorHAnsi" w:hAnsiTheme="minorHAnsi" w:cstheme="minorHAnsi"/>
          <w:bCs/>
        </w:rPr>
        <w:t xml:space="preserve">CPF </w:t>
      </w:r>
      <w:r w:rsidRPr="000F4F49">
        <w:rPr>
          <w:rFonts w:asciiTheme="minorHAnsi" w:hAnsiTheme="minorHAnsi" w:cstheme="minorHAnsi"/>
          <w:bCs/>
        </w:rPr>
        <w:t>nº _______________</w:t>
      </w:r>
      <w:r w:rsidR="00BC3CAD" w:rsidRPr="000F4F49">
        <w:rPr>
          <w:rFonts w:asciiTheme="minorHAnsi" w:hAnsiTheme="minorHAnsi" w:cstheme="minorHAnsi"/>
          <w:bCs/>
        </w:rPr>
        <w:t xml:space="preserve">, em exercício </w:t>
      </w:r>
      <w:r w:rsidR="000F4F49">
        <w:rPr>
          <w:rFonts w:asciiTheme="minorHAnsi" w:hAnsiTheme="minorHAnsi" w:cstheme="minorHAnsi"/>
          <w:bCs/>
        </w:rPr>
        <w:t xml:space="preserve">no setor ____________________, </w:t>
      </w:r>
      <w:r w:rsidR="0068218E" w:rsidRPr="000F4F49">
        <w:rPr>
          <w:rFonts w:asciiTheme="minorHAnsi" w:hAnsiTheme="minorHAnsi" w:cstheme="minorHAnsi"/>
          <w:bCs/>
        </w:rPr>
        <w:t>venho requerer licença</w:t>
      </w:r>
      <w:r w:rsidR="007417EC">
        <w:rPr>
          <w:rFonts w:asciiTheme="minorHAnsi" w:hAnsiTheme="minorHAnsi" w:cstheme="minorHAnsi"/>
          <w:bCs/>
        </w:rPr>
        <w:t xml:space="preserve"> </w:t>
      </w:r>
      <w:r w:rsidR="00CF4F85">
        <w:rPr>
          <w:rFonts w:asciiTheme="minorHAnsi" w:hAnsiTheme="minorHAnsi" w:cstheme="minorHAnsi"/>
          <w:bCs/>
        </w:rPr>
        <w:t xml:space="preserve">para tratar de Interesses Particulares </w:t>
      </w:r>
      <w:r w:rsidR="00BC3CAD" w:rsidRPr="000F4F49">
        <w:rPr>
          <w:rFonts w:asciiTheme="minorHAnsi" w:hAnsiTheme="minorHAnsi" w:cstheme="minorHAnsi"/>
          <w:bCs/>
        </w:rPr>
        <w:t xml:space="preserve">nos termos da Lei Complementar </w:t>
      </w:r>
      <w:r w:rsidR="000B30D0">
        <w:rPr>
          <w:rFonts w:asciiTheme="minorHAnsi" w:hAnsiTheme="minorHAnsi" w:cstheme="minorHAnsi"/>
          <w:bCs/>
        </w:rPr>
        <w:t>Municipal</w:t>
      </w:r>
      <w:r w:rsidR="00BC3CAD" w:rsidRPr="000F4F49">
        <w:rPr>
          <w:rFonts w:asciiTheme="minorHAnsi" w:hAnsiTheme="minorHAnsi" w:cstheme="minorHAnsi"/>
          <w:bCs/>
        </w:rPr>
        <w:t xml:space="preserve"> n</w:t>
      </w:r>
      <w:r w:rsidR="00BC3CAD" w:rsidRPr="000F4F49">
        <w:rPr>
          <w:rFonts w:asciiTheme="minorHAnsi" w:hAnsiTheme="minorHAnsi" w:cstheme="minorHAnsi"/>
          <w:bCs/>
          <w:vertAlign w:val="superscript"/>
        </w:rPr>
        <w:t>o</w:t>
      </w:r>
      <w:r w:rsidR="00BC3CAD" w:rsidRPr="000F4F49">
        <w:rPr>
          <w:rFonts w:asciiTheme="minorHAnsi" w:hAnsiTheme="minorHAnsi" w:cstheme="minorHAnsi"/>
          <w:bCs/>
        </w:rPr>
        <w:t xml:space="preserve"> </w:t>
      </w:r>
      <w:r w:rsidR="00FC2287" w:rsidRPr="000F4F49">
        <w:rPr>
          <w:rFonts w:asciiTheme="minorHAnsi" w:hAnsiTheme="minorHAnsi" w:cstheme="minorHAnsi"/>
          <w:bCs/>
        </w:rPr>
        <w:t>1</w:t>
      </w:r>
      <w:r w:rsidR="007C2052">
        <w:rPr>
          <w:rFonts w:asciiTheme="minorHAnsi" w:hAnsiTheme="minorHAnsi" w:cstheme="minorHAnsi"/>
          <w:bCs/>
        </w:rPr>
        <w:t xml:space="preserve">64, artigo nº 93 </w:t>
      </w:r>
      <w:r w:rsidR="00BC3CAD" w:rsidRPr="000F4F49">
        <w:rPr>
          <w:rFonts w:asciiTheme="minorHAnsi" w:hAnsiTheme="minorHAnsi" w:cstheme="minorHAnsi"/>
          <w:bCs/>
        </w:rPr>
        <w:t xml:space="preserve">de </w:t>
      </w:r>
      <w:r w:rsidR="00FC2287" w:rsidRPr="000F4F49">
        <w:rPr>
          <w:rFonts w:asciiTheme="minorHAnsi" w:hAnsiTheme="minorHAnsi" w:cstheme="minorHAnsi"/>
          <w:bCs/>
        </w:rPr>
        <w:t>25/04/2017</w:t>
      </w:r>
      <w:r w:rsidR="00BC3CAD" w:rsidRPr="000F4F49">
        <w:rPr>
          <w:rFonts w:asciiTheme="minorHAnsi" w:hAnsiTheme="minorHAnsi" w:cstheme="minorHAnsi"/>
          <w:bCs/>
        </w:rPr>
        <w:t xml:space="preserve">, a partir de </w:t>
      </w:r>
      <w:r w:rsidR="00FC2287" w:rsidRPr="000F4F49">
        <w:rPr>
          <w:rFonts w:asciiTheme="minorHAnsi" w:hAnsiTheme="minorHAnsi" w:cstheme="minorHAnsi"/>
          <w:bCs/>
        </w:rPr>
        <w:t>_____/_____</w:t>
      </w:r>
      <w:r w:rsidR="00BC3CAD" w:rsidRPr="000F4F49">
        <w:rPr>
          <w:rFonts w:asciiTheme="minorHAnsi" w:hAnsiTheme="minorHAnsi" w:cstheme="minorHAnsi"/>
          <w:bCs/>
        </w:rPr>
        <w:t>/</w:t>
      </w:r>
      <w:r w:rsidR="00FC2287" w:rsidRPr="000F4F49">
        <w:rPr>
          <w:rFonts w:asciiTheme="minorHAnsi" w:hAnsiTheme="minorHAnsi" w:cstheme="minorHAnsi"/>
          <w:bCs/>
        </w:rPr>
        <w:t>_____</w:t>
      </w:r>
      <w:r w:rsidR="00A458EB">
        <w:rPr>
          <w:rFonts w:asciiTheme="minorHAnsi" w:hAnsiTheme="minorHAnsi" w:cstheme="minorHAnsi"/>
        </w:rPr>
        <w:t xml:space="preserve"> até _____/____/____.</w:t>
      </w:r>
    </w:p>
    <w:p w:rsidR="00BC3CAD" w:rsidRPr="000F4F49" w:rsidRDefault="00BC3CAD" w:rsidP="00BC3CAD">
      <w:pPr>
        <w:pStyle w:val="Textodenotaderodap"/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BC3CAD" w:rsidRPr="000F4F49" w:rsidRDefault="00BC3CAD" w:rsidP="00BC3CAD">
      <w:pPr>
        <w:tabs>
          <w:tab w:val="left" w:pos="2160"/>
        </w:tabs>
        <w:spacing w:line="360" w:lineRule="auto"/>
        <w:ind w:right="17"/>
        <w:jc w:val="both"/>
        <w:rPr>
          <w:rFonts w:asciiTheme="minorHAnsi" w:hAnsiTheme="minorHAnsi" w:cstheme="minorHAnsi"/>
        </w:rPr>
      </w:pPr>
      <w:r w:rsidRPr="000F4F49">
        <w:rPr>
          <w:rFonts w:asciiTheme="minorHAnsi" w:hAnsiTheme="minorHAnsi" w:cstheme="minorHAnsi"/>
        </w:rPr>
        <w:tab/>
      </w:r>
      <w:r w:rsidR="00ED31DB">
        <w:rPr>
          <w:rFonts w:asciiTheme="minorHAnsi" w:hAnsiTheme="minorHAnsi" w:cstheme="minorHAnsi"/>
        </w:rPr>
        <w:t xml:space="preserve"> </w:t>
      </w:r>
    </w:p>
    <w:p w:rsidR="00D36215" w:rsidRPr="000F4F49" w:rsidRDefault="00D36215" w:rsidP="00BC3CAD">
      <w:pPr>
        <w:tabs>
          <w:tab w:val="left" w:pos="2160"/>
        </w:tabs>
        <w:spacing w:line="360" w:lineRule="auto"/>
        <w:ind w:right="17"/>
        <w:jc w:val="both"/>
        <w:rPr>
          <w:rFonts w:asciiTheme="minorHAnsi" w:hAnsiTheme="minorHAnsi" w:cstheme="minorHAnsi"/>
        </w:rPr>
      </w:pPr>
    </w:p>
    <w:p w:rsidR="00D36215" w:rsidRPr="000F4F49" w:rsidRDefault="00D36215" w:rsidP="00D36215">
      <w:pPr>
        <w:tabs>
          <w:tab w:val="left" w:pos="2160"/>
        </w:tabs>
        <w:spacing w:line="360" w:lineRule="auto"/>
        <w:ind w:right="17"/>
        <w:jc w:val="right"/>
        <w:rPr>
          <w:rFonts w:asciiTheme="minorHAnsi" w:hAnsiTheme="minorHAnsi" w:cstheme="minorHAnsi"/>
          <w:b/>
        </w:rPr>
      </w:pPr>
      <w:r w:rsidRPr="000F4F49">
        <w:rPr>
          <w:rFonts w:asciiTheme="minorHAnsi" w:hAnsiTheme="minorHAnsi" w:cstheme="minorHAnsi"/>
        </w:rPr>
        <w:t xml:space="preserve">Luzerna, _______ de__________ </w:t>
      </w:r>
      <w:proofErr w:type="spellStart"/>
      <w:r w:rsidRPr="000F4F49">
        <w:rPr>
          <w:rFonts w:asciiTheme="minorHAnsi" w:hAnsiTheme="minorHAnsi" w:cstheme="minorHAnsi"/>
        </w:rPr>
        <w:t>de</w:t>
      </w:r>
      <w:proofErr w:type="spellEnd"/>
      <w:r w:rsidRPr="000F4F49">
        <w:rPr>
          <w:rFonts w:asciiTheme="minorHAnsi" w:hAnsiTheme="minorHAnsi" w:cstheme="minorHAnsi"/>
        </w:rPr>
        <w:t xml:space="preserve"> 20______</w:t>
      </w:r>
    </w:p>
    <w:p w:rsidR="00ED31DB" w:rsidRPr="000F4F49" w:rsidRDefault="00ED31DB" w:rsidP="00BC3CAD">
      <w:pPr>
        <w:pStyle w:val="Textodenotaderodap"/>
        <w:tabs>
          <w:tab w:val="left" w:pos="1260"/>
          <w:tab w:val="left" w:pos="4253"/>
        </w:tabs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BC3CAD" w:rsidRPr="000F4F49" w:rsidRDefault="00D36215" w:rsidP="00D36215">
      <w:pPr>
        <w:pStyle w:val="Textodenotaderodap"/>
        <w:tabs>
          <w:tab w:val="left" w:pos="1260"/>
          <w:tab w:val="left" w:pos="4253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0F4F49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:rsidR="00D36215" w:rsidRPr="000F4F49" w:rsidRDefault="00D36215" w:rsidP="00D36215">
      <w:pPr>
        <w:pStyle w:val="Textodenotaderodap"/>
        <w:tabs>
          <w:tab w:val="left" w:pos="1260"/>
          <w:tab w:val="left" w:pos="4253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0F4F49">
        <w:rPr>
          <w:rFonts w:asciiTheme="minorHAnsi" w:hAnsiTheme="minorHAnsi" w:cstheme="minorHAnsi"/>
          <w:bCs/>
          <w:sz w:val="24"/>
          <w:szCs w:val="24"/>
        </w:rPr>
        <w:t>Assinatura do Servidor</w:t>
      </w:r>
    </w:p>
    <w:p w:rsidR="003E4E0F" w:rsidRDefault="00BC3CAD" w:rsidP="003E4E0F">
      <w:pPr>
        <w:pStyle w:val="Textodenotaderodap"/>
        <w:tabs>
          <w:tab w:val="left" w:pos="1260"/>
          <w:tab w:val="left" w:pos="3960"/>
        </w:tabs>
        <w:ind w:right="15"/>
        <w:rPr>
          <w:rFonts w:asciiTheme="minorHAnsi" w:hAnsiTheme="minorHAnsi" w:cstheme="minorHAnsi"/>
          <w:bCs/>
          <w:sz w:val="24"/>
          <w:szCs w:val="24"/>
        </w:rPr>
      </w:pPr>
      <w:r w:rsidRPr="000F4F49">
        <w:rPr>
          <w:rFonts w:asciiTheme="minorHAnsi" w:hAnsiTheme="minorHAnsi" w:cstheme="minorHAnsi"/>
          <w:bCs/>
          <w:sz w:val="24"/>
          <w:szCs w:val="24"/>
        </w:rPr>
        <w:tab/>
      </w:r>
      <w:r w:rsidR="003E4E0F">
        <w:rPr>
          <w:rFonts w:asciiTheme="minorHAnsi" w:hAnsiTheme="minorHAnsi" w:cstheme="minorHAnsi"/>
          <w:bCs/>
          <w:sz w:val="24"/>
          <w:szCs w:val="24"/>
        </w:rPr>
        <w:tab/>
      </w:r>
    </w:p>
    <w:p w:rsidR="00D7556A" w:rsidRDefault="00D7556A" w:rsidP="003E4E0F">
      <w:pPr>
        <w:pStyle w:val="Textodenotaderodap"/>
        <w:tabs>
          <w:tab w:val="left" w:pos="1260"/>
          <w:tab w:val="left" w:pos="3960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 acordo</w:t>
      </w:r>
    </w:p>
    <w:p w:rsidR="00D7556A" w:rsidRDefault="00D7556A" w:rsidP="00D7556A">
      <w:pPr>
        <w:pStyle w:val="Textodenotaderodap"/>
        <w:tabs>
          <w:tab w:val="left" w:pos="1260"/>
          <w:tab w:val="left" w:pos="4253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D7556A" w:rsidRDefault="00D7556A" w:rsidP="00D7556A">
      <w:pPr>
        <w:pStyle w:val="Textodenotaderodap"/>
        <w:tabs>
          <w:tab w:val="left" w:pos="1260"/>
          <w:tab w:val="left" w:pos="4253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  <w:t>__________________________</w:t>
      </w:r>
    </w:p>
    <w:p w:rsidR="00D7556A" w:rsidRPr="000F4F49" w:rsidRDefault="00D7556A" w:rsidP="00D7556A">
      <w:pPr>
        <w:pStyle w:val="Textodenotaderodap"/>
        <w:tabs>
          <w:tab w:val="left" w:pos="1260"/>
          <w:tab w:val="left" w:pos="4253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Assinatura e Carimbo Chefe imediato</w:t>
      </w:r>
    </w:p>
    <w:p w:rsidR="003E4E0F" w:rsidRDefault="003E4E0F" w:rsidP="003E4E0F">
      <w:pPr>
        <w:pStyle w:val="Textodenotaderodap"/>
        <w:tabs>
          <w:tab w:val="left" w:pos="1260"/>
          <w:tab w:val="left" w:pos="3960"/>
        </w:tabs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3E4E0F" w:rsidRPr="003E4E0F" w:rsidRDefault="003E4E0F" w:rsidP="003E4E0F">
      <w:pPr>
        <w:pStyle w:val="Textodenotaderodap"/>
        <w:tabs>
          <w:tab w:val="left" w:pos="1260"/>
          <w:tab w:val="left" w:pos="3960"/>
        </w:tabs>
        <w:ind w:right="1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Pr="003E4E0F">
        <w:rPr>
          <w:rFonts w:asciiTheme="minorHAnsi" w:hAnsiTheme="minorHAnsi" w:cstheme="minorHAnsi"/>
        </w:rPr>
        <w:t xml:space="preserve">Informações  da </w:t>
      </w:r>
      <w:r>
        <w:rPr>
          <w:rFonts w:asciiTheme="minorHAnsi" w:hAnsiTheme="minorHAnsi" w:cstheme="minorHAnsi"/>
        </w:rPr>
        <w:t>Tesouraria</w:t>
      </w:r>
      <w:r w:rsidRPr="003E4E0F">
        <w:rPr>
          <w:rFonts w:asciiTheme="minorHAnsi" w:hAnsiTheme="minorHAnsi" w:cstheme="minorHAnsi"/>
        </w:rPr>
        <w:t>:</w:t>
      </w:r>
    </w:p>
    <w:p w:rsidR="003E4E0F" w:rsidRPr="003E4E0F" w:rsidRDefault="003E4E0F" w:rsidP="003E4E0F">
      <w:pPr>
        <w:ind w:left="280"/>
        <w:rPr>
          <w:rFonts w:asciiTheme="minorHAnsi" w:hAnsiTheme="minorHAnsi" w:cstheme="minorHAnsi"/>
          <w:sz w:val="20"/>
          <w:szCs w:val="20"/>
        </w:rPr>
      </w:pPr>
    </w:p>
    <w:p w:rsidR="003E4E0F" w:rsidRPr="003E4E0F" w:rsidRDefault="003E4E0F" w:rsidP="003E4E0F">
      <w:pPr>
        <w:rPr>
          <w:rFonts w:asciiTheme="minorHAnsi" w:hAnsiTheme="minorHAnsi" w:cstheme="minorHAnsi"/>
          <w:sz w:val="20"/>
          <w:szCs w:val="20"/>
        </w:rPr>
      </w:pPr>
      <w:r w:rsidRPr="003E4E0F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3E4E0F"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 w:rsidRPr="003E4E0F">
        <w:rPr>
          <w:rFonts w:asciiTheme="minorHAnsi" w:hAnsiTheme="minorHAnsi" w:cstheme="minorHAnsi"/>
          <w:sz w:val="20"/>
          <w:szCs w:val="20"/>
        </w:rPr>
        <w:t xml:space="preserve">  ) DECLARO, que o servidor não é devedor do erário.</w:t>
      </w:r>
    </w:p>
    <w:p w:rsidR="003E4E0F" w:rsidRPr="003E4E0F" w:rsidRDefault="003E4E0F" w:rsidP="003E4E0F">
      <w:pPr>
        <w:ind w:left="278"/>
        <w:rPr>
          <w:rFonts w:asciiTheme="minorHAnsi" w:hAnsiTheme="minorHAnsi" w:cstheme="minorHAnsi"/>
          <w:sz w:val="20"/>
          <w:szCs w:val="20"/>
        </w:rPr>
      </w:pPr>
    </w:p>
    <w:p w:rsidR="003E4E0F" w:rsidRPr="003E4E0F" w:rsidRDefault="003E4E0F" w:rsidP="003E4E0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E4E0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3E4E0F"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 w:rsidRPr="003E4E0F">
        <w:rPr>
          <w:rFonts w:asciiTheme="minorHAnsi" w:hAnsiTheme="minorHAnsi" w:cstheme="minorHAnsi"/>
          <w:sz w:val="20"/>
          <w:szCs w:val="20"/>
        </w:rPr>
        <w:t xml:space="preserve">   )DECLARO, que o servidor  deve ao erário o valor de R$.............................., referente a </w:t>
      </w:r>
    </w:p>
    <w:p w:rsidR="003E4E0F" w:rsidRPr="003E4E0F" w:rsidRDefault="003E4E0F" w:rsidP="003E4E0F">
      <w:pPr>
        <w:ind w:left="280"/>
        <w:rPr>
          <w:rFonts w:asciiTheme="minorHAnsi" w:hAnsiTheme="minorHAnsi" w:cstheme="minorHAnsi"/>
          <w:sz w:val="20"/>
          <w:szCs w:val="20"/>
        </w:rPr>
      </w:pPr>
    </w:p>
    <w:p w:rsidR="003E4E0F" w:rsidRPr="003E4E0F" w:rsidRDefault="003E4E0F" w:rsidP="003E4E0F">
      <w:pPr>
        <w:ind w:left="280"/>
        <w:rPr>
          <w:rFonts w:asciiTheme="minorHAnsi" w:hAnsiTheme="minorHAnsi" w:cstheme="minorHAnsi"/>
          <w:sz w:val="20"/>
          <w:szCs w:val="20"/>
        </w:rPr>
      </w:pPr>
      <w:r w:rsidRPr="003E4E0F">
        <w:rPr>
          <w:rFonts w:asciiTheme="minorHAnsi" w:hAnsiTheme="minorHAnsi" w:cstheme="minorHAnsi"/>
          <w:sz w:val="20"/>
          <w:szCs w:val="20"/>
        </w:rPr>
        <w:t xml:space="preserve">         .....................................................................................................................................</w:t>
      </w:r>
    </w:p>
    <w:p w:rsidR="003E4E0F" w:rsidRPr="003E4E0F" w:rsidRDefault="003E4E0F" w:rsidP="003E4E0F">
      <w:pPr>
        <w:ind w:left="280"/>
        <w:rPr>
          <w:rFonts w:asciiTheme="minorHAnsi" w:hAnsiTheme="minorHAnsi" w:cstheme="minorHAnsi"/>
          <w:sz w:val="20"/>
          <w:szCs w:val="20"/>
        </w:rPr>
      </w:pPr>
    </w:p>
    <w:p w:rsidR="003E4E0F" w:rsidRPr="003E4E0F" w:rsidRDefault="003E4E0F" w:rsidP="003E4E0F">
      <w:pPr>
        <w:ind w:left="280"/>
        <w:rPr>
          <w:rFonts w:asciiTheme="minorHAnsi" w:hAnsiTheme="minorHAnsi" w:cstheme="minorHAnsi"/>
          <w:sz w:val="20"/>
          <w:szCs w:val="20"/>
        </w:rPr>
      </w:pPr>
    </w:p>
    <w:p w:rsidR="003E4E0F" w:rsidRPr="003E4E0F" w:rsidRDefault="003E4E0F" w:rsidP="003E4E0F">
      <w:pPr>
        <w:ind w:left="280"/>
        <w:rPr>
          <w:rFonts w:asciiTheme="minorHAnsi" w:hAnsiTheme="minorHAnsi" w:cstheme="minorHAnsi"/>
          <w:sz w:val="20"/>
          <w:szCs w:val="20"/>
        </w:rPr>
      </w:pPr>
    </w:p>
    <w:p w:rsidR="003E4E0F" w:rsidRPr="003E4E0F" w:rsidRDefault="003E4E0F" w:rsidP="003E4E0F">
      <w:pPr>
        <w:ind w:left="280"/>
        <w:rPr>
          <w:rFonts w:asciiTheme="minorHAnsi" w:hAnsiTheme="minorHAnsi" w:cstheme="minorHAnsi"/>
          <w:sz w:val="20"/>
          <w:szCs w:val="20"/>
        </w:rPr>
      </w:pPr>
    </w:p>
    <w:tbl>
      <w:tblPr>
        <w:tblW w:w="9122" w:type="dxa"/>
        <w:tblInd w:w="188" w:type="dxa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2"/>
        <w:gridCol w:w="330"/>
        <w:gridCol w:w="3590"/>
      </w:tblGrid>
      <w:tr w:rsidR="003E4E0F" w:rsidRPr="003E4E0F" w:rsidTr="00262EC6">
        <w:tc>
          <w:tcPr>
            <w:tcW w:w="5202" w:type="dxa"/>
          </w:tcPr>
          <w:p w:rsidR="003E4E0F" w:rsidRPr="003E4E0F" w:rsidRDefault="003E4E0F" w:rsidP="00262E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4E0F">
              <w:rPr>
                <w:rFonts w:asciiTheme="minorHAnsi" w:hAnsiTheme="minorHAnsi" w:cstheme="minorHAnsi"/>
                <w:sz w:val="20"/>
                <w:szCs w:val="20"/>
              </w:rPr>
              <w:t>Local e Data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3E4E0F" w:rsidRPr="003E4E0F" w:rsidRDefault="003E4E0F" w:rsidP="00262E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0" w:type="dxa"/>
          </w:tcPr>
          <w:p w:rsidR="003E4E0F" w:rsidRPr="003E4E0F" w:rsidRDefault="003E4E0F" w:rsidP="003E4E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4E0F">
              <w:rPr>
                <w:rFonts w:asciiTheme="minorHAnsi" w:hAnsiTheme="minorHAnsi" w:cstheme="minorHAnsi"/>
                <w:sz w:val="20"/>
                <w:szCs w:val="20"/>
              </w:rPr>
              <w:t xml:space="preserve">Assinatura / carimbo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Tesouraria</w:t>
            </w:r>
          </w:p>
        </w:tc>
      </w:tr>
    </w:tbl>
    <w:p w:rsidR="00BC3CAD" w:rsidRPr="003E4E0F" w:rsidRDefault="00BC3CAD">
      <w:pPr>
        <w:rPr>
          <w:rFonts w:asciiTheme="minorHAnsi" w:hAnsiTheme="minorHAnsi" w:cstheme="minorHAnsi"/>
          <w:sz w:val="20"/>
          <w:szCs w:val="20"/>
        </w:rPr>
      </w:pPr>
    </w:p>
    <w:sectPr w:rsidR="00BC3CAD" w:rsidRPr="003E4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AD"/>
    <w:rsid w:val="000B30D0"/>
    <w:rsid w:val="000C19D5"/>
    <w:rsid w:val="000F4F49"/>
    <w:rsid w:val="00230B64"/>
    <w:rsid w:val="00356B6A"/>
    <w:rsid w:val="003E4E0F"/>
    <w:rsid w:val="00432291"/>
    <w:rsid w:val="004A114C"/>
    <w:rsid w:val="00555126"/>
    <w:rsid w:val="0068218E"/>
    <w:rsid w:val="007417EC"/>
    <w:rsid w:val="007C2052"/>
    <w:rsid w:val="00A458EB"/>
    <w:rsid w:val="00BB6090"/>
    <w:rsid w:val="00BC3CAD"/>
    <w:rsid w:val="00CF4F85"/>
    <w:rsid w:val="00D36215"/>
    <w:rsid w:val="00D7556A"/>
    <w:rsid w:val="00DE5F25"/>
    <w:rsid w:val="00ED31DB"/>
    <w:rsid w:val="00F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8CD4-4C29-4FFC-81AF-6D08D088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4E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C3CAD"/>
    <w:pPr>
      <w:keepNext/>
      <w:outlineLvl w:val="1"/>
    </w:pPr>
    <w:rPr>
      <w:rFonts w:ascii="Arial" w:hAnsi="Arial"/>
      <w:b/>
      <w:sz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C3C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240"/>
      </w:tabs>
      <w:outlineLvl w:val="6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C3CAD"/>
    <w:rPr>
      <w:rFonts w:ascii="Arial" w:eastAsia="Times New Roman" w:hAnsi="Arial" w:cs="Times New Roman"/>
      <w:b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C3CAD"/>
    <w:rPr>
      <w:rFonts w:ascii="Arial" w:eastAsia="Times New Roman" w:hAnsi="Arial" w:cs="Times New Roman"/>
      <w:b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BC3CAD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C3CAD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B609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B60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4E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B6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Vanusca Da Silva</dc:creator>
  <cp:keywords/>
  <dc:description/>
  <cp:lastModifiedBy>Vanusca Da Silva</cp:lastModifiedBy>
  <cp:revision>9</cp:revision>
  <cp:lastPrinted>2018-03-19T14:20:00Z</cp:lastPrinted>
  <dcterms:created xsi:type="dcterms:W3CDTF">2018-03-19T13:55:00Z</dcterms:created>
  <dcterms:modified xsi:type="dcterms:W3CDTF">2018-03-21T19:18:00Z</dcterms:modified>
</cp:coreProperties>
</file>