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616F" w14:textId="37EDB75F" w:rsidR="008A366C" w:rsidRPr="008637BD" w:rsidRDefault="00EA1164" w:rsidP="008A366C">
      <w:pPr>
        <w:rPr>
          <w:rFonts w:ascii="Arial Narrow" w:hAnsi="Arial Narrow"/>
          <w:b/>
          <w:color w:val="000000" w:themeColor="text1"/>
          <w:sz w:val="21"/>
          <w:szCs w:val="21"/>
        </w:rPr>
      </w:pPr>
      <w:r w:rsidRPr="008637BD">
        <w:rPr>
          <w:rFonts w:ascii="Arial Narrow" w:hAnsi="Arial Narrow"/>
          <w:b/>
          <w:color w:val="000000" w:themeColor="text1"/>
          <w:sz w:val="21"/>
          <w:szCs w:val="21"/>
        </w:rPr>
        <w:t>1</w:t>
      </w:r>
      <w:r w:rsidR="008A366C" w:rsidRPr="008637BD">
        <w:rPr>
          <w:rFonts w:ascii="Arial Narrow" w:hAnsi="Arial Narrow"/>
          <w:b/>
          <w:color w:val="000000" w:themeColor="text1"/>
          <w:sz w:val="21"/>
          <w:szCs w:val="21"/>
        </w:rPr>
        <w:t>º TERMO ADITIVO</w:t>
      </w:r>
    </w:p>
    <w:p w14:paraId="3D229BBA" w14:textId="77777777" w:rsidR="008637BD" w:rsidRPr="008637BD" w:rsidRDefault="008637BD" w:rsidP="008637BD">
      <w:pPr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CONTRATO PML Nº 189/2022</w:t>
      </w:r>
    </w:p>
    <w:p w14:paraId="73BCFF0A" w14:textId="77777777" w:rsidR="008637BD" w:rsidRPr="008637BD" w:rsidRDefault="008637BD" w:rsidP="008637BD">
      <w:pPr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PROCESSO LICITATÓRIO Nº 127/2022</w:t>
      </w:r>
    </w:p>
    <w:p w14:paraId="349125FC" w14:textId="50AC0246" w:rsidR="008637BD" w:rsidRDefault="008637BD" w:rsidP="008637BD">
      <w:pPr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PREGÃO ELETRÔNICO Nº 077/2022</w:t>
      </w:r>
    </w:p>
    <w:p w14:paraId="71E026D8" w14:textId="77777777" w:rsidR="005E710A" w:rsidRPr="008637BD" w:rsidRDefault="005E710A" w:rsidP="008637BD">
      <w:pPr>
        <w:rPr>
          <w:rFonts w:ascii="Arial Narrow" w:hAnsi="Arial Narrow"/>
          <w:b/>
          <w:sz w:val="21"/>
          <w:szCs w:val="21"/>
        </w:rPr>
      </w:pPr>
    </w:p>
    <w:p w14:paraId="5FBEA0B6" w14:textId="563DC4B3" w:rsidR="00EA1164" w:rsidRPr="008637BD" w:rsidRDefault="00EA1164" w:rsidP="00EA1164">
      <w:pPr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</w:p>
    <w:p w14:paraId="78D2C77F" w14:textId="5F1802C8" w:rsidR="008A366C" w:rsidRPr="008637BD" w:rsidRDefault="008A366C" w:rsidP="008637BD">
      <w:pPr>
        <w:ind w:firstLine="1701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8637BD">
        <w:rPr>
          <w:rFonts w:ascii="Arial Narrow" w:hAnsi="Arial Narrow"/>
          <w:color w:val="000000" w:themeColor="text1"/>
          <w:sz w:val="21"/>
          <w:szCs w:val="21"/>
        </w:rPr>
        <w:t xml:space="preserve">Aos </w:t>
      </w:r>
      <w:r w:rsidR="00771BF2">
        <w:rPr>
          <w:rFonts w:ascii="Arial Narrow" w:hAnsi="Arial Narrow"/>
          <w:color w:val="000000" w:themeColor="text1"/>
          <w:sz w:val="21"/>
          <w:szCs w:val="21"/>
        </w:rPr>
        <w:t>22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771BF2">
        <w:rPr>
          <w:rFonts w:ascii="Arial Narrow" w:hAnsi="Arial Narrow"/>
          <w:color w:val="000000" w:themeColor="text1"/>
          <w:sz w:val="21"/>
          <w:szCs w:val="21"/>
        </w:rPr>
        <w:t>(vinte e dois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 xml:space="preserve">) dias do mês </w:t>
      </w:r>
      <w:r w:rsidR="0019056D" w:rsidRPr="008637BD">
        <w:rPr>
          <w:rFonts w:ascii="Arial Narrow" w:hAnsi="Arial Narrow"/>
          <w:color w:val="000000" w:themeColor="text1"/>
          <w:sz w:val="21"/>
          <w:szCs w:val="21"/>
        </w:rPr>
        <w:t xml:space="preserve">de </w:t>
      </w:r>
      <w:r w:rsidR="008637BD" w:rsidRPr="008637BD">
        <w:rPr>
          <w:rFonts w:ascii="Arial Narrow" w:hAnsi="Arial Narrow"/>
          <w:color w:val="000000" w:themeColor="text1"/>
          <w:sz w:val="21"/>
          <w:szCs w:val="21"/>
        </w:rPr>
        <w:t>novembro</w:t>
      </w:r>
      <w:r w:rsidR="00DF45AC" w:rsidRPr="008637BD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>do ano de 20</w:t>
      </w:r>
      <w:r w:rsidR="002D538D" w:rsidRPr="008637BD">
        <w:rPr>
          <w:rFonts w:ascii="Arial Narrow" w:hAnsi="Arial Narrow"/>
          <w:color w:val="000000" w:themeColor="text1"/>
          <w:sz w:val="21"/>
          <w:szCs w:val="21"/>
        </w:rPr>
        <w:t>2</w:t>
      </w:r>
      <w:r w:rsidR="00DF45AC" w:rsidRPr="008637BD">
        <w:rPr>
          <w:rFonts w:ascii="Arial Narrow" w:hAnsi="Arial Narrow"/>
          <w:color w:val="000000" w:themeColor="text1"/>
          <w:sz w:val="21"/>
          <w:szCs w:val="21"/>
        </w:rPr>
        <w:t>3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 xml:space="preserve">, presentes de um lado, </w:t>
      </w:r>
      <w:r w:rsidR="00EC1E98" w:rsidRPr="008637BD">
        <w:rPr>
          <w:rFonts w:ascii="Arial Narrow" w:hAnsi="Arial Narrow" w:cs="Arial"/>
          <w:sz w:val="21"/>
          <w:szCs w:val="21"/>
        </w:rPr>
        <w:t xml:space="preserve">o </w:t>
      </w:r>
      <w:r w:rsidR="00EC1E98" w:rsidRPr="008637BD">
        <w:rPr>
          <w:rFonts w:ascii="Arial Narrow" w:hAnsi="Arial Narrow" w:cs="Arial"/>
          <w:b/>
          <w:sz w:val="21"/>
          <w:szCs w:val="21"/>
        </w:rPr>
        <w:t>MUNICÍPIO DE LUZERNA/SC,</w:t>
      </w:r>
      <w:r w:rsidR="00EC1E98" w:rsidRPr="008637BD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por </w:t>
      </w:r>
      <w:r w:rsidR="002D538D" w:rsidRPr="008637BD">
        <w:rPr>
          <w:rFonts w:ascii="Arial Narrow" w:hAnsi="Arial Narrow" w:cs="Arial"/>
          <w:sz w:val="21"/>
          <w:szCs w:val="21"/>
        </w:rPr>
        <w:t xml:space="preserve">seu prefeito </w:t>
      </w:r>
      <w:r w:rsidR="00EC1E98" w:rsidRPr="008637BD">
        <w:rPr>
          <w:rFonts w:ascii="Arial Narrow" w:hAnsi="Arial Narrow" w:cs="Arial"/>
          <w:sz w:val="21"/>
          <w:szCs w:val="21"/>
        </w:rPr>
        <w:t xml:space="preserve">Sr. </w:t>
      </w:r>
      <w:r w:rsidR="00EC1E98" w:rsidRPr="008637BD">
        <w:rPr>
          <w:rFonts w:ascii="Arial Narrow" w:hAnsi="Arial Narrow" w:cs="Arial"/>
          <w:b/>
          <w:sz w:val="21"/>
          <w:szCs w:val="21"/>
        </w:rPr>
        <w:t>JULIANO SCHNEIDER</w:t>
      </w:r>
      <w:r w:rsidR="00EC1E98" w:rsidRPr="008637BD">
        <w:rPr>
          <w:rFonts w:ascii="Arial Narrow" w:hAnsi="Arial Narrow" w:cs="Arial"/>
          <w:sz w:val="21"/>
          <w:szCs w:val="21"/>
        </w:rPr>
        <w:t>, inscrito no CPF/MF nº 005.</w:t>
      </w:r>
      <w:r w:rsidR="00055EF0" w:rsidRPr="008637BD">
        <w:rPr>
          <w:rFonts w:ascii="Arial Narrow" w:hAnsi="Arial Narrow" w:cs="Arial"/>
          <w:sz w:val="21"/>
          <w:szCs w:val="21"/>
        </w:rPr>
        <w:t>xxx.xxx</w:t>
      </w:r>
      <w:r w:rsidR="00EC1E98" w:rsidRPr="008637BD">
        <w:rPr>
          <w:rFonts w:ascii="Arial Narrow" w:hAnsi="Arial Narrow" w:cs="Arial"/>
          <w:sz w:val="21"/>
          <w:szCs w:val="21"/>
        </w:rPr>
        <w:t>-21 e portador da cédula de identidade RG nº 3.</w:t>
      </w:r>
      <w:r w:rsidR="00055EF0" w:rsidRPr="008637BD">
        <w:rPr>
          <w:rFonts w:ascii="Arial Narrow" w:hAnsi="Arial Narrow" w:cs="Arial"/>
          <w:sz w:val="21"/>
          <w:szCs w:val="21"/>
        </w:rPr>
        <w:t>xxx</w:t>
      </w:r>
      <w:r w:rsidR="00EC1E98" w:rsidRPr="008637BD">
        <w:rPr>
          <w:rFonts w:ascii="Arial Narrow" w:hAnsi="Arial Narrow" w:cs="Arial"/>
          <w:sz w:val="21"/>
          <w:szCs w:val="21"/>
        </w:rPr>
        <w:t xml:space="preserve">3, denominado </w:t>
      </w:r>
      <w:r w:rsidR="00EC1E98" w:rsidRPr="008637BD">
        <w:rPr>
          <w:rFonts w:ascii="Arial Narrow" w:hAnsi="Arial Narrow" w:cs="Arial"/>
          <w:b/>
          <w:sz w:val="21"/>
          <w:szCs w:val="21"/>
        </w:rPr>
        <w:t>CONTRATANTE</w:t>
      </w:r>
      <w:r w:rsidR="00EC1E98" w:rsidRPr="008637BD">
        <w:rPr>
          <w:rFonts w:ascii="Arial Narrow" w:hAnsi="Arial Narrow" w:cs="Arial"/>
          <w:sz w:val="21"/>
          <w:szCs w:val="21"/>
        </w:rPr>
        <w:t xml:space="preserve"> </w:t>
      </w:r>
      <w:r w:rsidR="008637BD" w:rsidRPr="008637BD">
        <w:rPr>
          <w:rFonts w:ascii="Arial Narrow" w:hAnsi="Arial Narrow"/>
          <w:sz w:val="21"/>
          <w:szCs w:val="21"/>
        </w:rPr>
        <w:t>e</w:t>
      </w:r>
      <w:r w:rsidR="008637BD" w:rsidRPr="008637BD">
        <w:rPr>
          <w:rFonts w:ascii="Arial Narrow" w:hAnsi="Arial Narrow"/>
          <w:b/>
          <w:sz w:val="21"/>
          <w:szCs w:val="21"/>
        </w:rPr>
        <w:t xml:space="preserve"> </w:t>
      </w:r>
      <w:r w:rsidR="008637BD" w:rsidRPr="008637BD">
        <w:rPr>
          <w:rFonts w:ascii="Arial Narrow" w:hAnsi="Arial Narrow"/>
          <w:sz w:val="21"/>
          <w:szCs w:val="21"/>
        </w:rPr>
        <w:t xml:space="preserve">a empresa 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ONDE ANDA RASTREAMENTO VEICULAR LTDA</w:t>
      </w:r>
      <w:r w:rsidR="008637BD" w:rsidRPr="008637BD">
        <w:rPr>
          <w:rFonts w:ascii="Arial Narrow" w:hAnsi="Arial Narrow" w:cs="Arial"/>
          <w:sz w:val="21"/>
          <w:szCs w:val="21"/>
        </w:rPr>
        <w:t xml:space="preserve">, neste ato representado por seu sócio administrador, o Sr. </w:t>
      </w:r>
      <w:r w:rsidR="008637BD" w:rsidRPr="008637BD">
        <w:rPr>
          <w:rFonts w:ascii="Arial Narrow" w:hAnsi="Arial Narrow" w:cs="Arial"/>
          <w:b/>
          <w:bCs/>
          <w:sz w:val="21"/>
          <w:szCs w:val="21"/>
        </w:rPr>
        <w:t>ION MAROLLI</w:t>
      </w:r>
      <w:r w:rsidR="008637BD" w:rsidRPr="008637BD">
        <w:rPr>
          <w:rFonts w:ascii="Arial Narrow" w:hAnsi="Arial Narrow"/>
          <w:sz w:val="21"/>
          <w:szCs w:val="21"/>
        </w:rPr>
        <w:t xml:space="preserve">, </w:t>
      </w:r>
      <w:r w:rsidR="008637BD" w:rsidRPr="008637BD">
        <w:rPr>
          <w:rFonts w:ascii="Arial Narrow" w:hAnsi="Arial Narrow"/>
          <w:bCs/>
          <w:sz w:val="21"/>
          <w:szCs w:val="21"/>
        </w:rPr>
        <w:t>inscrito no CPF nº 025.</w:t>
      </w:r>
      <w:r w:rsidR="008637BD" w:rsidRPr="008637BD">
        <w:rPr>
          <w:rFonts w:ascii="Segoe UI Emoji" w:hAnsi="Segoe UI Emoji" w:cs="Segoe UI Emoji"/>
          <w:bCs/>
          <w:sz w:val="21"/>
          <w:szCs w:val="21"/>
        </w:rPr>
        <w:t>xxx</w:t>
      </w:r>
      <w:r w:rsidR="008637BD" w:rsidRPr="008637BD">
        <w:rPr>
          <w:rFonts w:ascii="Arial Narrow" w:hAnsi="Arial Narrow"/>
          <w:bCs/>
          <w:sz w:val="21"/>
          <w:szCs w:val="21"/>
        </w:rPr>
        <w:t>-43 e portador da cédula de identidade nº 4</w:t>
      </w:r>
      <w:r w:rsidR="008637BD" w:rsidRPr="008637BD">
        <w:rPr>
          <w:rFonts w:ascii="Segoe UI Emoji" w:hAnsi="Segoe UI Emoji" w:cs="Segoe UI Emoji"/>
          <w:bCs/>
          <w:sz w:val="21"/>
          <w:szCs w:val="21"/>
        </w:rPr>
        <w:t>xxx</w:t>
      </w:r>
      <w:r w:rsidR="008637BD" w:rsidRPr="008637BD">
        <w:rPr>
          <w:rFonts w:ascii="Arial Narrow" w:hAnsi="Arial Narrow"/>
          <w:bCs/>
          <w:sz w:val="21"/>
          <w:szCs w:val="21"/>
        </w:rPr>
        <w:t xml:space="preserve">8, expedida pela SJS/RS, denominado </w:t>
      </w:r>
      <w:r w:rsidR="008637BD" w:rsidRPr="008637BD">
        <w:rPr>
          <w:rFonts w:ascii="Arial Narrow" w:hAnsi="Arial Narrow"/>
          <w:b/>
          <w:sz w:val="21"/>
          <w:szCs w:val="21"/>
        </w:rPr>
        <w:t>CONTRATADO</w:t>
      </w:r>
      <w:r w:rsidRPr="008637BD">
        <w:rPr>
          <w:rFonts w:ascii="Arial Narrow" w:hAnsi="Arial Narrow"/>
          <w:b/>
          <w:color w:val="000000" w:themeColor="text1"/>
          <w:sz w:val="21"/>
          <w:szCs w:val="21"/>
        </w:rPr>
        <w:t xml:space="preserve">, 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>têm entre si justo e contratado o presente termo aditivo a</w:t>
      </w:r>
      <w:r w:rsidRPr="008637BD">
        <w:rPr>
          <w:rFonts w:ascii="Arial Narrow" w:hAnsi="Arial Narrow"/>
          <w:b/>
          <w:color w:val="000000" w:themeColor="text1"/>
          <w:sz w:val="21"/>
          <w:szCs w:val="21"/>
        </w:rPr>
        <w:t xml:space="preserve"> 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CONTRATAÇÃO DE EMPRESA ESPECIALIZADA EM SERVIÇOS DE MONITORAMENTO E RASTREAMENTO VEICULAR EM TEMPO REAL VIA SATÉLITE POR GPS/GSM/GPRS, PARA O CONTROLE, ACOMPANHAMENTO E LOCALIZAÇÃO DOS VEÍCULOS DA FROTA MUNICIPAL E OS PERTENCENTES AOS FUNDOS ESPECIAIS DE LUZERNA/SC, INCLUINDO O FORNECIMENTO DE EQUIPAMENTOS (REGIME DE COMODATO), COMPONENTES E LICENÇA DE USO DE SOFTWARE</w:t>
      </w:r>
      <w:r w:rsidRPr="008637BD">
        <w:rPr>
          <w:rFonts w:ascii="Arial Narrow" w:hAnsi="Arial Narrow"/>
          <w:b/>
          <w:color w:val="000000" w:themeColor="text1"/>
          <w:sz w:val="21"/>
          <w:szCs w:val="21"/>
        </w:rPr>
        <w:t xml:space="preserve">, </w:t>
      </w:r>
      <w:r w:rsidRPr="008637BD">
        <w:rPr>
          <w:rFonts w:ascii="Arial Narrow" w:hAnsi="Arial Narrow"/>
          <w:color w:val="000000" w:themeColor="text1"/>
          <w:sz w:val="21"/>
          <w:szCs w:val="21"/>
        </w:rPr>
        <w:t>mediante as seguintes cláusulas e condições:</w:t>
      </w:r>
    </w:p>
    <w:p w14:paraId="493C4EB1" w14:textId="77777777" w:rsidR="008A366C" w:rsidRPr="008637BD" w:rsidRDefault="008A366C" w:rsidP="008A366C">
      <w:pPr>
        <w:rPr>
          <w:rFonts w:ascii="Arial Narrow" w:hAnsi="Arial Narrow"/>
          <w:b/>
          <w:color w:val="000000" w:themeColor="text1"/>
          <w:sz w:val="21"/>
          <w:szCs w:val="21"/>
        </w:rPr>
      </w:pPr>
    </w:p>
    <w:p w14:paraId="3BB6A56A" w14:textId="77777777" w:rsidR="0019056D" w:rsidRPr="008637BD" w:rsidRDefault="0019056D" w:rsidP="001905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68F4A63A" w14:textId="0188CE4E" w:rsidR="0019056D" w:rsidRDefault="0019056D" w:rsidP="001905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 xml:space="preserve">DO REAJUSTE </w:t>
      </w:r>
    </w:p>
    <w:p w14:paraId="785F4A98" w14:textId="77777777" w:rsidR="008637BD" w:rsidRPr="008637BD" w:rsidRDefault="008637BD" w:rsidP="001905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51FA66E0" w14:textId="29894CD6" w:rsidR="008637BD" w:rsidRPr="008637BD" w:rsidRDefault="0019056D" w:rsidP="008637BD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  <w:r w:rsidRPr="008637BD">
        <w:rPr>
          <w:rFonts w:ascii="Arial Narrow" w:hAnsi="Arial Narrow"/>
          <w:sz w:val="21"/>
          <w:szCs w:val="21"/>
        </w:rPr>
        <w:t>O</w:t>
      </w:r>
      <w:r w:rsidR="001028E4" w:rsidRPr="008637BD">
        <w:rPr>
          <w:rFonts w:ascii="Arial Narrow" w:hAnsi="Arial Narrow"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 xml:space="preserve"> valor</w:t>
      </w:r>
      <w:r w:rsidR="001028E4" w:rsidRPr="008637BD">
        <w:rPr>
          <w:rFonts w:ascii="Arial Narrow" w:hAnsi="Arial Narrow"/>
          <w:sz w:val="21"/>
          <w:szCs w:val="21"/>
        </w:rPr>
        <w:t>es</w:t>
      </w:r>
      <w:r w:rsidRPr="008637BD">
        <w:rPr>
          <w:rFonts w:ascii="Arial Narrow" w:hAnsi="Arial Narrow"/>
          <w:sz w:val="21"/>
          <w:szCs w:val="21"/>
        </w:rPr>
        <w:t xml:space="preserve"> origina</w:t>
      </w:r>
      <w:r w:rsidR="001028E4" w:rsidRPr="008637BD">
        <w:rPr>
          <w:rFonts w:ascii="Arial Narrow" w:hAnsi="Arial Narrow"/>
          <w:sz w:val="21"/>
          <w:szCs w:val="21"/>
        </w:rPr>
        <w:t>is</w:t>
      </w:r>
      <w:r w:rsidRPr="008637BD">
        <w:rPr>
          <w:rFonts w:ascii="Arial Narrow" w:hAnsi="Arial Narrow"/>
          <w:sz w:val="21"/>
          <w:szCs w:val="21"/>
        </w:rPr>
        <w:t xml:space="preserve"> do</w:t>
      </w:r>
      <w:r w:rsidR="001028E4" w:rsidRPr="008637BD">
        <w:rPr>
          <w:rFonts w:ascii="Arial Narrow" w:hAnsi="Arial Narrow"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 xml:space="preserve"> serviço</w:t>
      </w:r>
      <w:r w:rsidR="001028E4" w:rsidRPr="008637BD">
        <w:rPr>
          <w:rFonts w:ascii="Arial Narrow" w:hAnsi="Arial Narrow"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 xml:space="preserve"> contratado</w:t>
      </w:r>
      <w:r w:rsidR="001028E4" w:rsidRPr="008637BD">
        <w:rPr>
          <w:rFonts w:ascii="Arial Narrow" w:hAnsi="Arial Narrow"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>, previsto</w:t>
      </w:r>
      <w:r w:rsidR="001028E4" w:rsidRPr="008637BD">
        <w:rPr>
          <w:rFonts w:ascii="Arial Narrow" w:hAnsi="Arial Narrow"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 xml:space="preserve"> na Cláusula Primeira </w:t>
      </w:r>
      <w:r w:rsidR="001028E4" w:rsidRPr="008637BD">
        <w:rPr>
          <w:rFonts w:ascii="Arial Narrow" w:hAnsi="Arial Narrow"/>
          <w:sz w:val="21"/>
          <w:szCs w:val="21"/>
        </w:rPr>
        <w:t xml:space="preserve">c/c a Cláusula </w:t>
      </w:r>
      <w:r w:rsidR="008637BD" w:rsidRPr="008637BD">
        <w:rPr>
          <w:rFonts w:ascii="Arial Narrow" w:hAnsi="Arial Narrow"/>
          <w:sz w:val="21"/>
          <w:szCs w:val="21"/>
        </w:rPr>
        <w:t>Sétima</w:t>
      </w:r>
      <w:r w:rsidR="00EA1164" w:rsidRPr="008637BD">
        <w:rPr>
          <w:rFonts w:ascii="Arial Narrow" w:hAnsi="Arial Narrow"/>
          <w:sz w:val="21"/>
          <w:szCs w:val="21"/>
        </w:rPr>
        <w:t xml:space="preserve"> </w:t>
      </w:r>
      <w:r w:rsidRPr="008637BD">
        <w:rPr>
          <w:rFonts w:ascii="Arial Narrow" w:hAnsi="Arial Narrow"/>
          <w:sz w:val="21"/>
          <w:szCs w:val="21"/>
        </w:rPr>
        <w:t xml:space="preserve">do </w:t>
      </w:r>
      <w:r w:rsidRPr="008637BD">
        <w:rPr>
          <w:rFonts w:ascii="Arial Narrow" w:hAnsi="Arial Narrow"/>
          <w:b/>
          <w:bCs/>
          <w:sz w:val="21"/>
          <w:szCs w:val="21"/>
        </w:rPr>
        <w:t>Contrato nº 1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89</w:t>
      </w:r>
      <w:r w:rsidRPr="008637BD">
        <w:rPr>
          <w:rFonts w:ascii="Arial Narrow" w:hAnsi="Arial Narrow"/>
          <w:b/>
          <w:bCs/>
          <w:sz w:val="21"/>
          <w:szCs w:val="21"/>
        </w:rPr>
        <w:t>/202</w:t>
      </w:r>
      <w:r w:rsidR="00EA1164" w:rsidRPr="008637BD">
        <w:rPr>
          <w:rFonts w:ascii="Arial Narrow" w:hAnsi="Arial Narrow"/>
          <w:b/>
          <w:bCs/>
          <w:sz w:val="21"/>
          <w:szCs w:val="21"/>
        </w:rPr>
        <w:t>2</w:t>
      </w:r>
      <w:r w:rsidRPr="008637BD">
        <w:rPr>
          <w:rFonts w:ascii="Arial Narrow" w:hAnsi="Arial Narrow"/>
          <w:sz w:val="21"/>
          <w:szCs w:val="21"/>
        </w:rPr>
        <w:t>, fica</w:t>
      </w:r>
      <w:r w:rsidR="001028E4" w:rsidRPr="008637BD">
        <w:rPr>
          <w:rFonts w:ascii="Arial Narrow" w:hAnsi="Arial Narrow"/>
          <w:sz w:val="21"/>
          <w:szCs w:val="21"/>
        </w:rPr>
        <w:t>m</w:t>
      </w:r>
      <w:r w:rsidRPr="008637BD">
        <w:rPr>
          <w:rFonts w:ascii="Arial Narrow" w:hAnsi="Arial Narrow"/>
          <w:sz w:val="21"/>
          <w:szCs w:val="21"/>
        </w:rPr>
        <w:t xml:space="preserve"> </w:t>
      </w:r>
      <w:r w:rsidRPr="008637BD">
        <w:rPr>
          <w:rFonts w:ascii="Arial Narrow" w:hAnsi="Arial Narrow"/>
          <w:b/>
          <w:bCs/>
          <w:sz w:val="21"/>
          <w:szCs w:val="21"/>
        </w:rPr>
        <w:t>reajustado</w:t>
      </w:r>
      <w:r w:rsidR="001028E4" w:rsidRPr="008637BD">
        <w:rPr>
          <w:rFonts w:ascii="Arial Narrow" w:hAnsi="Arial Narrow"/>
          <w:b/>
          <w:bCs/>
          <w:sz w:val="21"/>
          <w:szCs w:val="21"/>
        </w:rPr>
        <w:t>s</w:t>
      </w:r>
      <w:r w:rsidRPr="008637BD">
        <w:rPr>
          <w:rFonts w:ascii="Arial Narrow" w:hAnsi="Arial Narrow"/>
          <w:sz w:val="21"/>
          <w:szCs w:val="21"/>
        </w:rPr>
        <w:t xml:space="preserve">, conforme </w:t>
      </w:r>
      <w:r w:rsidRPr="008637BD">
        <w:rPr>
          <w:rFonts w:ascii="Arial Narrow" w:hAnsi="Arial Narrow"/>
          <w:b/>
          <w:bCs/>
          <w:sz w:val="21"/>
          <w:szCs w:val="21"/>
        </w:rPr>
        <w:t>índice INPC/IBGE</w:t>
      </w:r>
      <w:r w:rsidR="005D4C0C" w:rsidRPr="008637BD">
        <w:rPr>
          <w:rFonts w:ascii="Arial Narrow" w:hAnsi="Arial Narrow"/>
          <w:sz w:val="21"/>
          <w:szCs w:val="21"/>
        </w:rPr>
        <w:t xml:space="preserve"> </w:t>
      </w:r>
      <w:r w:rsidRPr="008637BD">
        <w:rPr>
          <w:rFonts w:ascii="Arial Narrow" w:hAnsi="Arial Narrow"/>
          <w:sz w:val="21"/>
          <w:szCs w:val="21"/>
        </w:rPr>
        <w:t>acumulado</w:t>
      </w:r>
      <w:r w:rsidR="004A013A" w:rsidRPr="008637BD">
        <w:rPr>
          <w:rFonts w:ascii="Arial Narrow" w:hAnsi="Arial Narrow"/>
          <w:sz w:val="21"/>
          <w:szCs w:val="21"/>
        </w:rPr>
        <w:t>,</w:t>
      </w:r>
      <w:r w:rsidRPr="008637BD">
        <w:rPr>
          <w:rFonts w:ascii="Arial Narrow" w:hAnsi="Arial Narrow"/>
          <w:sz w:val="21"/>
          <w:szCs w:val="21"/>
        </w:rPr>
        <w:t xml:space="preserve"> no percentual de </w:t>
      </w:r>
      <w:r w:rsidR="00DF45AC" w:rsidRPr="008637BD">
        <w:rPr>
          <w:rFonts w:ascii="Arial Narrow" w:hAnsi="Arial Narrow"/>
          <w:b/>
          <w:bCs/>
          <w:sz w:val="21"/>
          <w:szCs w:val="21"/>
        </w:rPr>
        <w:t>4,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14</w:t>
      </w:r>
      <w:r w:rsidR="00DF45AC" w:rsidRPr="008637BD">
        <w:rPr>
          <w:rFonts w:ascii="Arial Narrow" w:hAnsi="Arial Narrow"/>
          <w:b/>
          <w:bCs/>
          <w:sz w:val="21"/>
          <w:szCs w:val="21"/>
        </w:rPr>
        <w:t>%</w:t>
      </w:r>
      <w:r w:rsidR="004A013A" w:rsidRPr="008637BD">
        <w:rPr>
          <w:rFonts w:ascii="Arial Narrow" w:hAnsi="Arial Narrow"/>
          <w:b/>
          <w:bCs/>
          <w:sz w:val="21"/>
          <w:szCs w:val="21"/>
        </w:rPr>
        <w:t xml:space="preserve">, </w:t>
      </w:r>
      <w:r w:rsidR="004A013A" w:rsidRPr="008637BD">
        <w:rPr>
          <w:rFonts w:ascii="Arial Narrow" w:hAnsi="Arial Narrow"/>
          <w:sz w:val="21"/>
          <w:szCs w:val="21"/>
        </w:rPr>
        <w:t xml:space="preserve">a partir da competência de 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janeiro</w:t>
      </w:r>
      <w:r w:rsidR="004A013A" w:rsidRPr="008637BD">
        <w:rPr>
          <w:rFonts w:ascii="Arial Narrow" w:hAnsi="Arial Narrow"/>
          <w:b/>
          <w:bCs/>
          <w:sz w:val="21"/>
          <w:szCs w:val="21"/>
        </w:rPr>
        <w:t xml:space="preserve"> de 202</w:t>
      </w:r>
      <w:r w:rsidR="008637BD" w:rsidRPr="008637BD">
        <w:rPr>
          <w:rFonts w:ascii="Arial Narrow" w:hAnsi="Arial Narrow"/>
          <w:b/>
          <w:bCs/>
          <w:sz w:val="21"/>
          <w:szCs w:val="21"/>
        </w:rPr>
        <w:t>4</w:t>
      </w:r>
      <w:r w:rsidR="00EA1164" w:rsidRPr="008637BD">
        <w:rPr>
          <w:rFonts w:ascii="Arial Narrow" w:hAnsi="Arial Narrow"/>
          <w:sz w:val="21"/>
          <w:szCs w:val="21"/>
        </w:rPr>
        <w:t>, conforme disposto na planilha:</w:t>
      </w:r>
    </w:p>
    <w:tbl>
      <w:tblPr>
        <w:tblpPr w:leftFromText="141" w:rightFromText="141" w:vertAnchor="text" w:horzAnchor="margin" w:tblpY="3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11"/>
        <w:gridCol w:w="910"/>
        <w:gridCol w:w="5077"/>
        <w:gridCol w:w="1386"/>
      </w:tblGrid>
      <w:tr w:rsidR="008637BD" w:rsidRPr="005E710A" w14:paraId="03365B84" w14:textId="77777777" w:rsidTr="008637BD">
        <w:trPr>
          <w:trHeight w:val="78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904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9719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8036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6146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831B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Preço Mensal </w:t>
            </w:r>
            <w:r w:rsidRPr="00771BF2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u w:val="single"/>
              </w:rPr>
              <w:t>por veículo</w:t>
            </w:r>
          </w:p>
          <w:p w14:paraId="1025B766" w14:textId="77777777" w:rsidR="008637BD" w:rsidRPr="005E710A" w:rsidRDefault="008637BD" w:rsidP="008637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10A">
              <w:rPr>
                <w:rFonts w:ascii="Arial Narrow" w:hAnsi="Arial Narrow"/>
                <w:b/>
                <w:sz w:val="20"/>
                <w:szCs w:val="20"/>
              </w:rPr>
              <w:t>Reajustado</w:t>
            </w:r>
          </w:p>
          <w:p w14:paraId="5388AA5A" w14:textId="11F9829F" w:rsidR="008637BD" w:rsidRPr="005E710A" w:rsidRDefault="008637BD" w:rsidP="008637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710A">
              <w:rPr>
                <w:rFonts w:ascii="Arial Narrow" w:hAnsi="Arial Narrow"/>
                <w:b/>
                <w:sz w:val="20"/>
                <w:szCs w:val="20"/>
              </w:rPr>
              <w:t>(R$)</w:t>
            </w:r>
          </w:p>
        </w:tc>
      </w:tr>
      <w:tr w:rsidR="008637BD" w:rsidRPr="005E710A" w14:paraId="4979A43E" w14:textId="77777777" w:rsidTr="008637BD">
        <w:trPr>
          <w:trHeight w:val="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6FB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595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8347" w14:textId="77777777" w:rsidR="008637BD" w:rsidRPr="005E710A" w:rsidRDefault="008637BD" w:rsidP="0086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sz w:val="20"/>
                <w:szCs w:val="20"/>
              </w:rPr>
              <w:t>Meses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EB7" w14:textId="77777777" w:rsidR="008637BD" w:rsidRPr="005E710A" w:rsidRDefault="008637BD" w:rsidP="008637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10A">
              <w:rPr>
                <w:rFonts w:ascii="Arial Narrow" w:hAnsi="Arial Narrow" w:cs="Calibri"/>
                <w:bCs/>
                <w:sz w:val="20"/>
                <w:szCs w:val="20"/>
              </w:rPr>
              <w:t>Serviços de rastreamento e monitoramento de veículos via satélite por GPS/GSM/GPRS, compreendendo a instalação de módulos rastreadores e a disponibilização de software de gerenciamento com acesso via web para controle, acompanhamento e localização da frota de veículos do Município de Luzerna/SC, incluindo o fornecimento de equipamentos (regime de comodato), componentes e licença de uso de software e os respectivos serviços de instalação, configuração, capacitação e suporte técnico, bem como garantia de funcionamento e certificação do produto junto a ANATEL.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F7" w14:textId="0DE8B794" w:rsidR="008637BD" w:rsidRPr="005E710A" w:rsidRDefault="008637BD" w:rsidP="0086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10A">
              <w:rPr>
                <w:rFonts w:ascii="Arial Narrow" w:hAnsi="Arial Narrow" w:cs="Arial"/>
                <w:sz w:val="20"/>
                <w:szCs w:val="20"/>
              </w:rPr>
              <w:t>25,46</w:t>
            </w:r>
          </w:p>
        </w:tc>
      </w:tr>
    </w:tbl>
    <w:p w14:paraId="76D21B1B" w14:textId="77777777" w:rsidR="008637BD" w:rsidRPr="008637BD" w:rsidRDefault="008637BD" w:rsidP="008637B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41B28CB" w14:textId="77777777" w:rsidR="008637BD" w:rsidRPr="008637BD" w:rsidRDefault="008637BD" w:rsidP="001905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675F9F9B" w14:textId="4AD8EB21" w:rsidR="0019056D" w:rsidRPr="008637BD" w:rsidRDefault="0019056D" w:rsidP="001905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366D2A4B" w14:textId="3EB2A16F" w:rsidR="001028E4" w:rsidRPr="008637BD" w:rsidRDefault="001028E4" w:rsidP="001028E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 xml:space="preserve">DA </w:t>
      </w:r>
      <w:r w:rsidRPr="008637BD">
        <w:rPr>
          <w:rFonts w:ascii="Arial Narrow" w:hAnsi="Arial Narrow"/>
          <w:b/>
          <w:bCs/>
          <w:sz w:val="21"/>
          <w:szCs w:val="21"/>
        </w:rPr>
        <w:t>PRORROGAÇÃO</w:t>
      </w:r>
    </w:p>
    <w:p w14:paraId="65E7F2CB" w14:textId="77777777" w:rsidR="001028E4" w:rsidRPr="008637BD" w:rsidRDefault="001028E4" w:rsidP="001028E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14FC539E" w14:textId="2928C3BC" w:rsidR="001028E4" w:rsidRPr="008637BD" w:rsidRDefault="001028E4" w:rsidP="001028E4">
      <w:pPr>
        <w:ind w:firstLine="1701"/>
        <w:jc w:val="both"/>
        <w:rPr>
          <w:rFonts w:ascii="Arial Narrow" w:hAnsi="Arial Narrow"/>
          <w:sz w:val="21"/>
          <w:szCs w:val="21"/>
        </w:rPr>
      </w:pPr>
      <w:r w:rsidRPr="008637BD">
        <w:rPr>
          <w:rFonts w:ascii="Arial Narrow" w:hAnsi="Arial Narrow"/>
          <w:sz w:val="21"/>
          <w:szCs w:val="21"/>
        </w:rPr>
        <w:t xml:space="preserve">Prorroga-se </w:t>
      </w:r>
      <w:r w:rsidR="004930CB" w:rsidRPr="008637BD">
        <w:rPr>
          <w:rFonts w:ascii="Arial Narrow" w:hAnsi="Arial Narrow"/>
          <w:sz w:val="21"/>
          <w:szCs w:val="21"/>
        </w:rPr>
        <w:t>a</w:t>
      </w:r>
      <w:r w:rsidRPr="008637BD">
        <w:rPr>
          <w:rFonts w:ascii="Arial Narrow" w:hAnsi="Arial Narrow" w:cs="Arial"/>
          <w:b/>
          <w:sz w:val="21"/>
          <w:szCs w:val="21"/>
        </w:rPr>
        <w:t xml:space="preserve"> vigência</w:t>
      </w:r>
      <w:r w:rsidRPr="008637BD">
        <w:rPr>
          <w:rFonts w:ascii="Arial Narrow" w:hAnsi="Arial Narrow" w:cs="Arial"/>
          <w:sz w:val="21"/>
          <w:szCs w:val="21"/>
        </w:rPr>
        <w:t xml:space="preserve"> do </w:t>
      </w:r>
      <w:r w:rsidRPr="008637BD">
        <w:rPr>
          <w:rFonts w:ascii="Arial Narrow" w:hAnsi="Arial Narrow" w:cs="Arial"/>
          <w:b/>
          <w:bCs/>
          <w:sz w:val="21"/>
          <w:szCs w:val="21"/>
        </w:rPr>
        <w:t>Contrato PML nº</w:t>
      </w:r>
      <w:r w:rsidR="004930CB" w:rsidRPr="008637BD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8637BD">
        <w:rPr>
          <w:rFonts w:ascii="Arial Narrow" w:hAnsi="Arial Narrow" w:cs="Arial"/>
          <w:b/>
          <w:bCs/>
          <w:sz w:val="21"/>
          <w:szCs w:val="21"/>
        </w:rPr>
        <w:t>1</w:t>
      </w:r>
      <w:r w:rsidR="005E710A">
        <w:rPr>
          <w:rFonts w:ascii="Arial Narrow" w:hAnsi="Arial Narrow" w:cs="Arial"/>
          <w:b/>
          <w:bCs/>
          <w:sz w:val="21"/>
          <w:szCs w:val="21"/>
        </w:rPr>
        <w:t>8</w:t>
      </w:r>
      <w:r w:rsidR="008637BD" w:rsidRPr="008637BD">
        <w:rPr>
          <w:rFonts w:ascii="Arial Narrow" w:hAnsi="Arial Narrow" w:cs="Arial"/>
          <w:b/>
          <w:bCs/>
          <w:sz w:val="21"/>
          <w:szCs w:val="21"/>
        </w:rPr>
        <w:t>9</w:t>
      </w:r>
      <w:r w:rsidRPr="008637BD">
        <w:rPr>
          <w:rFonts w:ascii="Arial Narrow" w:hAnsi="Arial Narrow" w:cs="Arial"/>
          <w:b/>
          <w:bCs/>
          <w:sz w:val="21"/>
          <w:szCs w:val="21"/>
        </w:rPr>
        <w:t>/202</w:t>
      </w:r>
      <w:r w:rsidR="00EA1164" w:rsidRPr="008637BD">
        <w:rPr>
          <w:rFonts w:ascii="Arial Narrow" w:hAnsi="Arial Narrow" w:cs="Arial"/>
          <w:b/>
          <w:bCs/>
          <w:sz w:val="21"/>
          <w:szCs w:val="21"/>
        </w:rPr>
        <w:t>2</w:t>
      </w:r>
      <w:r w:rsidRPr="008637BD">
        <w:rPr>
          <w:rFonts w:ascii="Arial Narrow" w:hAnsi="Arial Narrow" w:cs="Arial"/>
          <w:sz w:val="21"/>
          <w:szCs w:val="21"/>
        </w:rPr>
        <w:t xml:space="preserve"> </w:t>
      </w:r>
      <w:r w:rsidR="005E710A">
        <w:rPr>
          <w:rFonts w:ascii="Arial Narrow" w:hAnsi="Arial Narrow" w:cs="Arial"/>
          <w:sz w:val="21"/>
          <w:szCs w:val="21"/>
        </w:rPr>
        <w:t xml:space="preserve">até </w:t>
      </w:r>
      <w:r w:rsidR="005E710A" w:rsidRPr="005E710A">
        <w:rPr>
          <w:rFonts w:ascii="Arial Narrow" w:hAnsi="Arial Narrow" w:cs="Arial"/>
          <w:b/>
          <w:bCs/>
          <w:sz w:val="21"/>
          <w:szCs w:val="21"/>
        </w:rPr>
        <w:t>01 de janeiro de 2025</w:t>
      </w:r>
      <w:r w:rsidRPr="008637BD">
        <w:rPr>
          <w:rFonts w:ascii="Arial Narrow" w:hAnsi="Arial Narrow" w:cs="Arial"/>
          <w:b/>
          <w:bCs/>
          <w:sz w:val="21"/>
          <w:szCs w:val="21"/>
        </w:rPr>
        <w:t>,</w:t>
      </w:r>
      <w:r w:rsidRPr="008637BD">
        <w:rPr>
          <w:rFonts w:ascii="Arial Narrow" w:hAnsi="Arial Narrow"/>
          <w:sz w:val="21"/>
          <w:szCs w:val="21"/>
        </w:rPr>
        <w:t xml:space="preserve"> nos termos da Cláusula </w:t>
      </w:r>
      <w:r w:rsidR="008637BD" w:rsidRPr="008637BD">
        <w:rPr>
          <w:rFonts w:ascii="Arial Narrow" w:hAnsi="Arial Narrow"/>
          <w:sz w:val="21"/>
          <w:szCs w:val="21"/>
        </w:rPr>
        <w:t>Quinta</w:t>
      </w:r>
      <w:r w:rsidRPr="008637BD">
        <w:rPr>
          <w:rFonts w:ascii="Arial Narrow" w:hAnsi="Arial Narrow"/>
          <w:sz w:val="21"/>
          <w:szCs w:val="21"/>
        </w:rPr>
        <w:t xml:space="preserve"> do presente Contrato.</w:t>
      </w:r>
    </w:p>
    <w:p w14:paraId="2F209C1B" w14:textId="77777777" w:rsidR="001028E4" w:rsidRPr="008637BD" w:rsidRDefault="001028E4" w:rsidP="001028E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</w:p>
    <w:p w14:paraId="11118B22" w14:textId="662ADF97" w:rsidR="001028E4" w:rsidRPr="008637BD" w:rsidRDefault="001028E4" w:rsidP="001028E4">
      <w:pPr>
        <w:jc w:val="center"/>
        <w:rPr>
          <w:rFonts w:ascii="Arial Narrow" w:hAnsi="Arial Narrow" w:cs="Arial"/>
          <w:b/>
          <w:sz w:val="21"/>
          <w:szCs w:val="21"/>
        </w:rPr>
      </w:pPr>
      <w:r w:rsidRPr="008637BD">
        <w:rPr>
          <w:rFonts w:ascii="Arial Narrow" w:hAnsi="Arial Narrow" w:cs="Arial"/>
          <w:b/>
          <w:sz w:val="21"/>
          <w:szCs w:val="21"/>
        </w:rPr>
        <w:t xml:space="preserve">CLÁUSULA </w:t>
      </w:r>
      <w:r w:rsidR="004930CB" w:rsidRPr="008637BD">
        <w:rPr>
          <w:rFonts w:ascii="Arial Narrow" w:hAnsi="Arial Narrow" w:cs="Arial"/>
          <w:b/>
          <w:sz w:val="21"/>
          <w:szCs w:val="21"/>
        </w:rPr>
        <w:t>TERCEIRA</w:t>
      </w:r>
    </w:p>
    <w:p w14:paraId="69134A3A" w14:textId="0E5A3CED" w:rsidR="001028E4" w:rsidRPr="008637BD" w:rsidRDefault="001028E4" w:rsidP="001028E4">
      <w:pPr>
        <w:jc w:val="center"/>
        <w:rPr>
          <w:rFonts w:ascii="Arial Narrow" w:hAnsi="Arial Narrow" w:cs="Arial"/>
          <w:b/>
          <w:sz w:val="21"/>
          <w:szCs w:val="21"/>
        </w:rPr>
      </w:pPr>
      <w:r w:rsidRPr="008637BD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36E00825" w14:textId="77777777" w:rsidR="001028E4" w:rsidRPr="008637BD" w:rsidRDefault="001028E4" w:rsidP="001028E4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5A0AFF25" w14:textId="77777777" w:rsidR="005D4C0C" w:rsidRPr="008637BD" w:rsidRDefault="001028E4" w:rsidP="005D4C0C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8637BD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6236B589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Ação (s):</w:t>
      </w:r>
    </w:p>
    <w:p w14:paraId="67DF36B0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03.001.04.122.300.2.302 - Manutenção da Secretaria de Administração e Finanças</w:t>
      </w:r>
    </w:p>
    <w:p w14:paraId="7941E9AE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 xml:space="preserve">05.001.10.302.500.2.503 - Manutenção do bloco de Média e Alta Complexidade </w:t>
      </w:r>
    </w:p>
    <w:p w14:paraId="70AEC00E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lastRenderedPageBreak/>
        <w:t xml:space="preserve">07.001.12.361.701.2712 - Manutenção do Transporte Escolar - educação básica </w:t>
      </w:r>
    </w:p>
    <w:p w14:paraId="7B0ABF0F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Modalidade de Aplicação (s):</w:t>
      </w:r>
    </w:p>
    <w:p w14:paraId="6650AAE4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3.3.90. Outras despesas correntes - Aplicações diretas</w:t>
      </w:r>
    </w:p>
    <w:p w14:paraId="3FB8E430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Fonte (s):</w:t>
      </w:r>
    </w:p>
    <w:p w14:paraId="3316ECD7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1.500.0000.00 - Recursos não Vinculados de Impostos</w:t>
      </w:r>
    </w:p>
    <w:p w14:paraId="1188C10F" w14:textId="77777777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>1.500.1001.00 - Rec. de Imp. e Transf. de Impostos - Educação</w:t>
      </w:r>
    </w:p>
    <w:p w14:paraId="530F087D" w14:textId="58076236" w:rsidR="008637BD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  <w:r w:rsidRPr="00771BF2">
        <w:rPr>
          <w:rFonts w:ascii="Arial Narrow" w:hAnsi="Arial Narrow"/>
          <w:bCs/>
          <w:iCs/>
          <w:sz w:val="21"/>
          <w:szCs w:val="21"/>
        </w:rPr>
        <w:t xml:space="preserve">1.500.1002.00 - Rec. de Imp. e Transf. de Impostos </w:t>
      </w:r>
      <w:r w:rsidRPr="00771BF2">
        <w:rPr>
          <w:rFonts w:ascii="Arial Narrow" w:hAnsi="Arial Narrow"/>
          <w:bCs/>
          <w:iCs/>
          <w:sz w:val="21"/>
          <w:szCs w:val="21"/>
        </w:rPr>
        <w:t>–</w:t>
      </w:r>
      <w:r w:rsidRPr="00771BF2">
        <w:rPr>
          <w:rFonts w:ascii="Arial Narrow" w:hAnsi="Arial Narrow"/>
          <w:bCs/>
          <w:iCs/>
          <w:sz w:val="21"/>
          <w:szCs w:val="21"/>
        </w:rPr>
        <w:t xml:space="preserve"> Saúde</w:t>
      </w:r>
    </w:p>
    <w:p w14:paraId="6DEE6E73" w14:textId="2E4F8A42" w:rsidR="00771BF2" w:rsidRPr="00771BF2" w:rsidRDefault="00771BF2" w:rsidP="00771BF2">
      <w:pPr>
        <w:ind w:left="1701"/>
        <w:rPr>
          <w:rFonts w:ascii="Arial Narrow" w:hAnsi="Arial Narrow"/>
          <w:bCs/>
          <w:iCs/>
          <w:sz w:val="21"/>
          <w:szCs w:val="21"/>
        </w:rPr>
      </w:pPr>
    </w:p>
    <w:p w14:paraId="4A1B9BAC" w14:textId="5252F1B2" w:rsidR="00F22304" w:rsidRPr="008637BD" w:rsidRDefault="00F22304" w:rsidP="008637BD">
      <w:pPr>
        <w:jc w:val="center"/>
        <w:rPr>
          <w:rFonts w:ascii="Arial Narrow" w:hAnsi="Arial Narrow"/>
          <w:b/>
          <w:color w:val="000000" w:themeColor="text1"/>
          <w:sz w:val="21"/>
          <w:szCs w:val="21"/>
        </w:rPr>
      </w:pPr>
      <w:r w:rsidRPr="008637BD">
        <w:rPr>
          <w:rFonts w:ascii="Arial Narrow" w:hAnsi="Arial Narrow"/>
          <w:b/>
          <w:color w:val="000000" w:themeColor="text1"/>
          <w:sz w:val="21"/>
          <w:szCs w:val="21"/>
        </w:rPr>
        <w:t>CLÁUSULA</w:t>
      </w:r>
      <w:r w:rsidR="0019056D" w:rsidRPr="008637BD">
        <w:rPr>
          <w:rFonts w:ascii="Arial Narrow" w:hAnsi="Arial Narrow"/>
          <w:b/>
          <w:color w:val="000000" w:themeColor="text1"/>
          <w:sz w:val="21"/>
          <w:szCs w:val="21"/>
        </w:rPr>
        <w:t xml:space="preserve"> </w:t>
      </w:r>
      <w:r w:rsidR="001028E4" w:rsidRPr="008637BD">
        <w:rPr>
          <w:rFonts w:ascii="Arial Narrow" w:hAnsi="Arial Narrow"/>
          <w:b/>
          <w:color w:val="000000" w:themeColor="text1"/>
          <w:sz w:val="21"/>
          <w:szCs w:val="21"/>
        </w:rPr>
        <w:t>QUARTA</w:t>
      </w:r>
    </w:p>
    <w:p w14:paraId="4957B3E8" w14:textId="77777777" w:rsidR="009F08AD" w:rsidRPr="008637BD" w:rsidRDefault="009F08AD" w:rsidP="009F08A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449DA951" w14:textId="77777777" w:rsidR="009F08AD" w:rsidRPr="008637BD" w:rsidRDefault="009F08AD" w:rsidP="009F08A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6F7560B0" w14:textId="4C631F2C" w:rsidR="009F08AD" w:rsidRDefault="009F08AD" w:rsidP="009C2A85">
      <w:pPr>
        <w:ind w:firstLine="1701"/>
        <w:jc w:val="both"/>
        <w:rPr>
          <w:rFonts w:ascii="Arial Narrow" w:hAnsi="Arial Narrow"/>
          <w:sz w:val="21"/>
          <w:szCs w:val="21"/>
        </w:rPr>
      </w:pPr>
      <w:r w:rsidRPr="008637BD">
        <w:rPr>
          <w:rFonts w:ascii="Arial Narrow" w:hAnsi="Arial Narrow"/>
          <w:sz w:val="21"/>
          <w:szCs w:val="21"/>
        </w:rPr>
        <w:t>As demais cláusulas e condições firmadas no Contrato permanecem inalteradas.</w:t>
      </w:r>
    </w:p>
    <w:p w14:paraId="050B3F18" w14:textId="77777777" w:rsidR="009F08AD" w:rsidRPr="008637BD" w:rsidRDefault="009F08AD" w:rsidP="009C2A8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8637BD">
        <w:rPr>
          <w:rFonts w:ascii="Arial Narrow" w:hAnsi="Arial Narrow"/>
          <w:sz w:val="21"/>
          <w:szCs w:val="21"/>
        </w:rPr>
        <w:t xml:space="preserve"> </w:t>
      </w:r>
      <w:r w:rsidRPr="008637BD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1B8038A3" w14:textId="4DA0EBFC" w:rsidR="009F08AD" w:rsidRPr="008637BD" w:rsidRDefault="009F08AD" w:rsidP="009C2A8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8637BD">
        <w:rPr>
          <w:rFonts w:ascii="Arial Narrow" w:hAnsi="Arial Narrow" w:cs="Arial"/>
          <w:sz w:val="21"/>
          <w:szCs w:val="21"/>
        </w:rPr>
        <w:t>E, por estarem justas e contratadas, lavra-se o presente termo aditivo, assinado de forma eletrônica de acordo com a Lei Federal nº 14.063, de 23 de setembro de 2020 e no Decreto nº 3.068, de 29 de abril de 2021, para que produzam os devidos efeitos.</w:t>
      </w:r>
    </w:p>
    <w:p w14:paraId="438E995A" w14:textId="77777777" w:rsidR="008A366C" w:rsidRPr="008637BD" w:rsidRDefault="008A366C" w:rsidP="00F22304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509DE8D6" w14:textId="4FCED765" w:rsidR="008A366C" w:rsidRPr="008637BD" w:rsidRDefault="008A366C" w:rsidP="008A366C">
      <w:pPr>
        <w:jc w:val="center"/>
        <w:rPr>
          <w:rFonts w:ascii="Arial Narrow" w:hAnsi="Arial Narrow"/>
          <w:color w:val="000000" w:themeColor="text1"/>
          <w:sz w:val="21"/>
          <w:szCs w:val="21"/>
        </w:rPr>
      </w:pPr>
      <w:r w:rsidRPr="008637BD">
        <w:rPr>
          <w:rFonts w:ascii="Arial Narrow" w:hAnsi="Arial Narrow"/>
          <w:color w:val="000000" w:themeColor="text1"/>
          <w:sz w:val="21"/>
          <w:szCs w:val="21"/>
        </w:rPr>
        <w:t>Luzerna/SC</w:t>
      </w:r>
      <w:r w:rsidR="00EA1164" w:rsidRPr="008637BD">
        <w:rPr>
          <w:rFonts w:ascii="Arial Narrow" w:hAnsi="Arial Narrow"/>
          <w:color w:val="000000" w:themeColor="text1"/>
          <w:sz w:val="21"/>
          <w:szCs w:val="21"/>
        </w:rPr>
        <w:t xml:space="preserve">, </w:t>
      </w:r>
      <w:r w:rsidR="00771BF2">
        <w:rPr>
          <w:rFonts w:ascii="Arial Narrow" w:hAnsi="Arial Narrow"/>
          <w:color w:val="000000" w:themeColor="text1"/>
          <w:sz w:val="21"/>
          <w:szCs w:val="21"/>
        </w:rPr>
        <w:t xml:space="preserve">22 </w:t>
      </w:r>
      <w:r w:rsidR="008637BD" w:rsidRPr="008637BD">
        <w:rPr>
          <w:rFonts w:ascii="Arial Narrow" w:hAnsi="Arial Narrow"/>
          <w:color w:val="000000" w:themeColor="text1"/>
          <w:sz w:val="21"/>
          <w:szCs w:val="21"/>
        </w:rPr>
        <w:t>de novembro</w:t>
      </w:r>
      <w:r w:rsidR="009F08AD" w:rsidRPr="008637BD">
        <w:rPr>
          <w:rFonts w:ascii="Arial Narrow" w:hAnsi="Arial Narrow"/>
          <w:color w:val="000000" w:themeColor="text1"/>
          <w:sz w:val="21"/>
          <w:szCs w:val="21"/>
        </w:rPr>
        <w:t xml:space="preserve"> de 2023.</w:t>
      </w:r>
    </w:p>
    <w:p w14:paraId="6785B45A" w14:textId="77777777" w:rsidR="002D538D" w:rsidRPr="008637BD" w:rsidRDefault="002D538D" w:rsidP="008A366C">
      <w:pPr>
        <w:jc w:val="center"/>
        <w:rPr>
          <w:rFonts w:ascii="Arial Narrow" w:hAnsi="Arial Narrow"/>
          <w:color w:val="000000" w:themeColor="text1"/>
          <w:sz w:val="21"/>
          <w:szCs w:val="21"/>
        </w:rPr>
      </w:pPr>
    </w:p>
    <w:p w14:paraId="1EBFF1FC" w14:textId="510064AE" w:rsidR="002D538D" w:rsidRPr="008637BD" w:rsidRDefault="002D538D" w:rsidP="0019056D">
      <w:pPr>
        <w:rPr>
          <w:rFonts w:ascii="Arial Narrow" w:hAnsi="Arial Narrow"/>
          <w:b/>
          <w:sz w:val="21"/>
          <w:szCs w:val="21"/>
        </w:rPr>
        <w:sectPr w:rsidR="002D538D" w:rsidRPr="008637BD">
          <w:headerReference w:type="default" r:id="rId7"/>
          <w:footerReference w:type="default" r:id="rId8"/>
          <w:type w:val="continuous"/>
          <w:pgSz w:w="11907" w:h="16840"/>
          <w:pgMar w:top="1701" w:right="1134" w:bottom="1134" w:left="1701" w:header="720" w:footer="720" w:gutter="0"/>
          <w:cols w:space="720"/>
        </w:sectPr>
      </w:pPr>
    </w:p>
    <w:p w14:paraId="2D12A02A" w14:textId="069F0CEF" w:rsidR="002D538D" w:rsidRPr="008637BD" w:rsidRDefault="002D538D" w:rsidP="0019056D">
      <w:pPr>
        <w:rPr>
          <w:rFonts w:ascii="Arial Narrow" w:hAnsi="Arial Narrow"/>
          <w:b/>
          <w:sz w:val="21"/>
          <w:szCs w:val="21"/>
        </w:rPr>
      </w:pPr>
    </w:p>
    <w:p w14:paraId="77B7420D" w14:textId="77777777" w:rsidR="004930CB" w:rsidRPr="008637BD" w:rsidRDefault="004930CB" w:rsidP="002D538D">
      <w:pPr>
        <w:jc w:val="center"/>
        <w:rPr>
          <w:rFonts w:ascii="Arial Narrow" w:hAnsi="Arial Narrow"/>
          <w:b/>
          <w:sz w:val="21"/>
          <w:szCs w:val="21"/>
        </w:rPr>
      </w:pPr>
    </w:p>
    <w:p w14:paraId="3E9747DF" w14:textId="3B48ECF5" w:rsidR="002D538D" w:rsidRPr="008637BD" w:rsidRDefault="002D538D" w:rsidP="002D538D">
      <w:pPr>
        <w:jc w:val="center"/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JULIANO SCHNEIDER</w:t>
      </w:r>
    </w:p>
    <w:p w14:paraId="4CAD0878" w14:textId="77777777" w:rsidR="002D538D" w:rsidRPr="008637BD" w:rsidRDefault="002D538D" w:rsidP="002D538D">
      <w:pPr>
        <w:jc w:val="center"/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MUNICÍPIO DE LUZERNA</w:t>
      </w:r>
    </w:p>
    <w:p w14:paraId="04E533D6" w14:textId="6CD97EC8" w:rsidR="002D538D" w:rsidRPr="008637BD" w:rsidRDefault="002D538D" w:rsidP="0019056D">
      <w:pPr>
        <w:jc w:val="center"/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CONTRA</w:t>
      </w:r>
      <w:r w:rsidR="009C2A85" w:rsidRPr="008637BD">
        <w:rPr>
          <w:rFonts w:ascii="Arial Narrow" w:hAnsi="Arial Narrow"/>
          <w:b/>
          <w:sz w:val="21"/>
          <w:szCs w:val="21"/>
        </w:rPr>
        <w:t>TANTE</w:t>
      </w:r>
    </w:p>
    <w:p w14:paraId="68023FED" w14:textId="77777777" w:rsidR="002D538D" w:rsidRPr="008637BD" w:rsidRDefault="002D538D" w:rsidP="002D538D">
      <w:pPr>
        <w:jc w:val="center"/>
        <w:rPr>
          <w:rFonts w:ascii="Arial Narrow" w:hAnsi="Arial Narrow"/>
          <w:b/>
          <w:sz w:val="21"/>
          <w:szCs w:val="21"/>
        </w:rPr>
      </w:pPr>
    </w:p>
    <w:p w14:paraId="61BB393B" w14:textId="77777777" w:rsidR="0019056D" w:rsidRPr="008637BD" w:rsidRDefault="0019056D" w:rsidP="002D538D">
      <w:pPr>
        <w:jc w:val="center"/>
        <w:rPr>
          <w:rFonts w:ascii="Arial Narrow" w:hAnsi="Arial Narrow"/>
          <w:b/>
          <w:sz w:val="21"/>
          <w:szCs w:val="21"/>
        </w:rPr>
      </w:pPr>
    </w:p>
    <w:p w14:paraId="2A586ECE" w14:textId="77777777" w:rsidR="0019056D" w:rsidRPr="008637BD" w:rsidRDefault="0019056D" w:rsidP="002D538D">
      <w:pPr>
        <w:jc w:val="center"/>
        <w:rPr>
          <w:rFonts w:ascii="Arial Narrow" w:hAnsi="Arial Narrow"/>
          <w:b/>
          <w:sz w:val="21"/>
          <w:szCs w:val="21"/>
        </w:rPr>
      </w:pPr>
    </w:p>
    <w:p w14:paraId="2E07CA5D" w14:textId="77777777" w:rsidR="004930CB" w:rsidRPr="008637BD" w:rsidRDefault="004930CB" w:rsidP="002D538D">
      <w:pPr>
        <w:jc w:val="center"/>
        <w:rPr>
          <w:rFonts w:ascii="Arial Narrow" w:hAnsi="Arial Narrow"/>
          <w:b/>
          <w:sz w:val="21"/>
          <w:szCs w:val="21"/>
        </w:rPr>
      </w:pPr>
    </w:p>
    <w:p w14:paraId="26D944B8" w14:textId="77777777" w:rsidR="00035C50" w:rsidRPr="008637BD" w:rsidRDefault="00035C50" w:rsidP="00035C50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ION MAROLLI</w:t>
      </w:r>
    </w:p>
    <w:p w14:paraId="205AD73B" w14:textId="77777777" w:rsidR="008637BD" w:rsidRPr="008637BD" w:rsidRDefault="008637BD" w:rsidP="008637BD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/>
          <w:b/>
          <w:bCs/>
          <w:sz w:val="21"/>
          <w:szCs w:val="21"/>
        </w:rPr>
        <w:t>ONDE ANDA RASTREAMENTO</w:t>
      </w:r>
    </w:p>
    <w:p w14:paraId="09CE1C4E" w14:textId="77777777" w:rsidR="008637BD" w:rsidRPr="008637BD" w:rsidRDefault="008637BD" w:rsidP="008637B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637BD">
        <w:rPr>
          <w:rFonts w:ascii="Arial Narrow" w:hAnsi="Arial Narrow" w:cs="Arial"/>
          <w:b/>
          <w:bCs/>
          <w:sz w:val="21"/>
          <w:szCs w:val="21"/>
        </w:rPr>
        <w:t>CONTRATADA</w:t>
      </w:r>
    </w:p>
    <w:p w14:paraId="1AD517E8" w14:textId="77777777" w:rsidR="002D538D" w:rsidRPr="008637BD" w:rsidRDefault="002D538D" w:rsidP="002D538D">
      <w:pPr>
        <w:rPr>
          <w:rFonts w:ascii="Arial Narrow" w:hAnsi="Arial Narrow"/>
          <w:b/>
          <w:sz w:val="21"/>
          <w:szCs w:val="21"/>
        </w:rPr>
      </w:pPr>
    </w:p>
    <w:p w14:paraId="7C02DF31" w14:textId="77777777" w:rsidR="002D538D" w:rsidRPr="008637BD" w:rsidRDefault="002D538D" w:rsidP="002D538D">
      <w:pPr>
        <w:rPr>
          <w:rFonts w:ascii="Arial Narrow" w:hAnsi="Arial Narrow"/>
          <w:b/>
          <w:sz w:val="21"/>
          <w:szCs w:val="21"/>
        </w:rPr>
      </w:pPr>
    </w:p>
    <w:p w14:paraId="26712087" w14:textId="77777777" w:rsidR="002D538D" w:rsidRPr="008637BD" w:rsidRDefault="002D538D" w:rsidP="002D538D">
      <w:pPr>
        <w:rPr>
          <w:rFonts w:ascii="Arial Narrow" w:hAnsi="Arial Narrow"/>
          <w:b/>
          <w:sz w:val="21"/>
          <w:szCs w:val="21"/>
        </w:rPr>
        <w:sectPr w:rsidR="002D538D" w:rsidRPr="008637BD" w:rsidSect="002D538D">
          <w:type w:val="continuous"/>
          <w:pgSz w:w="11907" w:h="16840"/>
          <w:pgMar w:top="1701" w:right="1134" w:bottom="1134" w:left="1701" w:header="720" w:footer="720" w:gutter="0"/>
          <w:cols w:num="2" w:space="720"/>
        </w:sectPr>
      </w:pPr>
    </w:p>
    <w:p w14:paraId="153958AF" w14:textId="44B31D20" w:rsidR="002D538D" w:rsidRPr="008637BD" w:rsidRDefault="002D538D" w:rsidP="002D538D">
      <w:pPr>
        <w:rPr>
          <w:rFonts w:ascii="Arial Narrow" w:hAnsi="Arial Narrow"/>
          <w:b/>
          <w:sz w:val="21"/>
          <w:szCs w:val="21"/>
        </w:rPr>
      </w:pPr>
      <w:r w:rsidRPr="008637BD">
        <w:rPr>
          <w:rFonts w:ascii="Arial Narrow" w:hAnsi="Arial Narrow"/>
          <w:b/>
          <w:sz w:val="21"/>
          <w:szCs w:val="21"/>
        </w:rPr>
        <w:t>TESTEMUNHAS:</w:t>
      </w:r>
    </w:p>
    <w:p w14:paraId="540BEB0B" w14:textId="77777777" w:rsidR="002D538D" w:rsidRPr="008637BD" w:rsidRDefault="002D538D" w:rsidP="002D538D">
      <w:pPr>
        <w:rPr>
          <w:rFonts w:ascii="Arial Narrow" w:hAnsi="Arial Narrow"/>
          <w:sz w:val="21"/>
          <w:szCs w:val="21"/>
        </w:rPr>
      </w:pPr>
    </w:p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2D538D" w:rsidRPr="008637BD" w14:paraId="045F768F" w14:textId="77777777" w:rsidTr="009945BB">
        <w:tc>
          <w:tcPr>
            <w:tcW w:w="4181" w:type="dxa"/>
          </w:tcPr>
          <w:p w14:paraId="6844EB0C" w14:textId="77777777" w:rsidR="002D538D" w:rsidRPr="008637BD" w:rsidRDefault="002D538D" w:rsidP="009945BB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37BD">
              <w:rPr>
                <w:rFonts w:ascii="Arial Narrow" w:hAnsi="Arial Narrow" w:cs="Arial"/>
                <w:b/>
                <w:sz w:val="21"/>
                <w:szCs w:val="21"/>
              </w:rPr>
              <w:t>1. ________________________</w:t>
            </w:r>
          </w:p>
          <w:p w14:paraId="36FA1456" w14:textId="77777777" w:rsidR="002D538D" w:rsidRPr="008637BD" w:rsidRDefault="002D538D" w:rsidP="009945BB">
            <w:pPr>
              <w:ind w:left="284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37BD">
              <w:rPr>
                <w:rFonts w:ascii="Arial Narrow" w:hAnsi="Arial Narrow" w:cs="Arial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4394" w:type="dxa"/>
          </w:tcPr>
          <w:p w14:paraId="32EAED14" w14:textId="77777777" w:rsidR="002D538D" w:rsidRPr="008637BD" w:rsidRDefault="002D538D" w:rsidP="009C2A85">
            <w:pPr>
              <w:ind w:left="100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37BD">
              <w:rPr>
                <w:rFonts w:ascii="Arial Narrow" w:hAnsi="Arial Narrow" w:cs="Arial"/>
                <w:b/>
                <w:sz w:val="21"/>
                <w:szCs w:val="21"/>
              </w:rPr>
              <w:t>2. _________________________</w:t>
            </w:r>
          </w:p>
          <w:p w14:paraId="7995D6D4" w14:textId="77777777" w:rsidR="002D538D" w:rsidRPr="008637BD" w:rsidRDefault="002D538D" w:rsidP="009945BB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37BD">
              <w:rPr>
                <w:rFonts w:ascii="Arial Narrow" w:hAnsi="Arial Narrow" w:cs="Arial"/>
                <w:b/>
                <w:sz w:val="21"/>
                <w:szCs w:val="21"/>
              </w:rPr>
              <w:t xml:space="preserve">   </w:t>
            </w:r>
          </w:p>
        </w:tc>
      </w:tr>
      <w:tr w:rsidR="004930CB" w:rsidRPr="008637BD" w14:paraId="756058EA" w14:textId="77777777" w:rsidTr="009945BB">
        <w:tc>
          <w:tcPr>
            <w:tcW w:w="4181" w:type="dxa"/>
          </w:tcPr>
          <w:p w14:paraId="7BA16ED5" w14:textId="77777777" w:rsidR="004930CB" w:rsidRPr="008637BD" w:rsidRDefault="004930CB" w:rsidP="009945BB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</w:tcPr>
          <w:p w14:paraId="7B25D4C4" w14:textId="77777777" w:rsidR="004930CB" w:rsidRPr="008637BD" w:rsidRDefault="004930CB" w:rsidP="009945BB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14:paraId="43B4735E" w14:textId="42FB18D5" w:rsidR="00830C0D" w:rsidRPr="008637BD" w:rsidRDefault="00830C0D" w:rsidP="002D538D">
      <w:pPr>
        <w:spacing w:before="60" w:after="60"/>
        <w:rPr>
          <w:sz w:val="21"/>
          <w:szCs w:val="21"/>
        </w:rPr>
      </w:pPr>
    </w:p>
    <w:p w14:paraId="35F47B46" w14:textId="7F29EDD7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069640E7" w14:textId="4D4491B1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5A9620D8" w14:textId="4C76EDBD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098B3B63" w14:textId="3D7202A2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59DBC722" w14:textId="5F734BBA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652CF962" w14:textId="09680424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76737CE4" w14:textId="478B3049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41C84B4B" w14:textId="3BFD4FDE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7FEDC665" w14:textId="5FE10D38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57C51959" w14:textId="3F6A5CC6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6E75F1EB" w14:textId="3DCEA3FB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3B75A555" w14:textId="2B547CDB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6346A244" w14:textId="27CBFA33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574A34CB" w14:textId="54D82769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036CD4EB" w14:textId="0130F2D2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4DE025A6" w14:textId="2B113676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4E63140C" w14:textId="4A04FFA1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3CCF9336" w14:textId="024F62A7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3A884097" w14:textId="1822A2DF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03CF1078" w14:textId="39B77BB3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4F114D08" w14:textId="0EE66008" w:rsidR="004A013A" w:rsidRPr="008637BD" w:rsidRDefault="004A013A" w:rsidP="002D538D">
      <w:pPr>
        <w:spacing w:before="60" w:after="60"/>
        <w:rPr>
          <w:sz w:val="21"/>
          <w:szCs w:val="21"/>
        </w:rPr>
      </w:pPr>
    </w:p>
    <w:p w14:paraId="36FED465" w14:textId="6926F716" w:rsidR="007C603A" w:rsidRPr="008637BD" w:rsidRDefault="007C603A" w:rsidP="002D538D">
      <w:pPr>
        <w:spacing w:before="60" w:after="60"/>
        <w:rPr>
          <w:sz w:val="21"/>
          <w:szCs w:val="21"/>
        </w:rPr>
      </w:pPr>
    </w:p>
    <w:p w14:paraId="16E20360" w14:textId="37A57A6A" w:rsidR="007C603A" w:rsidRPr="008637BD" w:rsidRDefault="007C603A" w:rsidP="002D538D">
      <w:pPr>
        <w:spacing w:before="60" w:after="60"/>
        <w:rPr>
          <w:sz w:val="21"/>
          <w:szCs w:val="21"/>
        </w:rPr>
      </w:pPr>
    </w:p>
    <w:p w14:paraId="62561444" w14:textId="77777777" w:rsidR="007C603A" w:rsidRPr="008637BD" w:rsidRDefault="007C603A" w:rsidP="002D538D">
      <w:pPr>
        <w:spacing w:before="60" w:after="60"/>
        <w:rPr>
          <w:sz w:val="21"/>
          <w:szCs w:val="21"/>
        </w:rPr>
      </w:pPr>
    </w:p>
    <w:p w14:paraId="1961F504" w14:textId="7C387562" w:rsidR="009F08AD" w:rsidRPr="008637BD" w:rsidRDefault="009F08AD" w:rsidP="002D538D">
      <w:pPr>
        <w:spacing w:before="60" w:after="60"/>
        <w:rPr>
          <w:sz w:val="21"/>
          <w:szCs w:val="21"/>
        </w:rPr>
      </w:pPr>
    </w:p>
    <w:p w14:paraId="1CFC2471" w14:textId="77777777" w:rsidR="007C603A" w:rsidRPr="008637BD" w:rsidRDefault="007C603A" w:rsidP="002D538D">
      <w:pPr>
        <w:spacing w:before="60" w:after="60"/>
        <w:rPr>
          <w:sz w:val="21"/>
          <w:szCs w:val="21"/>
        </w:rPr>
      </w:pPr>
    </w:p>
    <w:sectPr w:rsidR="007C603A" w:rsidRPr="008637BD">
      <w:type w:val="continuous"/>
      <w:pgSz w:w="11907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2EC2" w14:textId="77777777" w:rsidR="00C715DA" w:rsidRDefault="00C715DA">
      <w:r>
        <w:separator/>
      </w:r>
    </w:p>
  </w:endnote>
  <w:endnote w:type="continuationSeparator" w:id="0">
    <w:p w14:paraId="05E090F8" w14:textId="77777777" w:rsidR="00C715DA" w:rsidRDefault="00C7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DDF5" w14:textId="77777777" w:rsidR="00A36E47" w:rsidRDefault="002C489F">
    <w:pP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Página </w:t>
    </w:r>
    <w:r>
      <w:rPr>
        <w:rFonts w:ascii="Arial Narrow" w:eastAsia="Arial Narrow" w:hAnsi="Arial Narrow" w:cs="Arial Narrow"/>
        <w:b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sz w:val="18"/>
        <w:szCs w:val="18"/>
      </w:rPr>
      <w:instrText>PAGE</w:instrText>
    </w:r>
    <w:r>
      <w:rPr>
        <w:rFonts w:ascii="Arial Narrow" w:eastAsia="Arial Narrow" w:hAnsi="Arial Narrow" w:cs="Arial Narrow"/>
        <w:b/>
        <w:sz w:val="18"/>
        <w:szCs w:val="18"/>
      </w:rPr>
      <w:fldChar w:fldCharType="separate"/>
    </w:r>
    <w:r w:rsidR="00F22304">
      <w:rPr>
        <w:rFonts w:ascii="Arial Narrow" w:eastAsia="Arial Narrow" w:hAnsi="Arial Narrow" w:cs="Arial Narrow"/>
        <w:b/>
        <w:noProof/>
        <w:sz w:val="18"/>
        <w:szCs w:val="18"/>
      </w:rPr>
      <w:t>3</w:t>
    </w:r>
    <w:r>
      <w:rPr>
        <w:rFonts w:ascii="Arial Narrow" w:eastAsia="Arial Narrow" w:hAnsi="Arial Narrow" w:cs="Arial Narrow"/>
        <w:b/>
        <w:sz w:val="18"/>
        <w:szCs w:val="18"/>
      </w:rPr>
      <w:fldChar w:fldCharType="end"/>
    </w:r>
    <w:r>
      <w:rPr>
        <w:rFonts w:ascii="Arial Narrow" w:eastAsia="Arial Narrow" w:hAnsi="Arial Narrow" w:cs="Arial Narrow"/>
        <w:sz w:val="18"/>
        <w:szCs w:val="18"/>
      </w:rPr>
      <w:t xml:space="preserve"> de </w:t>
    </w:r>
    <w:r>
      <w:rPr>
        <w:rFonts w:ascii="Arial Narrow" w:eastAsia="Arial Narrow" w:hAnsi="Arial Narrow" w:cs="Arial Narrow"/>
        <w:b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sz w:val="18"/>
        <w:szCs w:val="18"/>
      </w:rPr>
      <w:instrText>NUMPAGES</w:instrText>
    </w:r>
    <w:r>
      <w:rPr>
        <w:rFonts w:ascii="Arial Narrow" w:eastAsia="Arial Narrow" w:hAnsi="Arial Narrow" w:cs="Arial Narrow"/>
        <w:b/>
        <w:sz w:val="18"/>
        <w:szCs w:val="18"/>
      </w:rPr>
      <w:fldChar w:fldCharType="separate"/>
    </w:r>
    <w:r w:rsidR="00592E62">
      <w:rPr>
        <w:rFonts w:ascii="Arial Narrow" w:eastAsia="Arial Narrow" w:hAnsi="Arial Narrow" w:cs="Arial Narrow"/>
        <w:b/>
        <w:noProof/>
        <w:sz w:val="18"/>
        <w:szCs w:val="18"/>
      </w:rPr>
      <w:t>2</w:t>
    </w:r>
    <w:r>
      <w:rPr>
        <w:rFonts w:ascii="Arial Narrow" w:eastAsia="Arial Narrow" w:hAnsi="Arial Narrow" w:cs="Arial Narrow"/>
        <w:b/>
        <w:sz w:val="18"/>
        <w:szCs w:val="18"/>
      </w:rPr>
      <w:fldChar w:fldCharType="end"/>
    </w:r>
  </w:p>
  <w:p w14:paraId="4190C1A4" w14:textId="77777777" w:rsidR="00A36E47" w:rsidRDefault="00000000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5729" w14:textId="77777777" w:rsidR="00C715DA" w:rsidRDefault="00C715DA">
      <w:r>
        <w:separator/>
      </w:r>
    </w:p>
  </w:footnote>
  <w:footnote w:type="continuationSeparator" w:id="0">
    <w:p w14:paraId="5DEF4305" w14:textId="77777777" w:rsidR="00C715DA" w:rsidRDefault="00C7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FE2C" w14:textId="77777777" w:rsidR="007C603A" w:rsidRDefault="007C603A" w:rsidP="007C603A">
    <w:pPr>
      <w:widowControl w:val="0"/>
      <w:tabs>
        <w:tab w:val="left" w:pos="1515"/>
      </w:tabs>
      <w:spacing w:line="276" w:lineRule="auto"/>
      <w:rPr>
        <w:sz w:val="22"/>
        <w:szCs w:val="22"/>
      </w:rPr>
    </w:pPr>
    <w:r>
      <w:rPr>
        <w:sz w:val="22"/>
        <w:szCs w:val="22"/>
      </w:rPr>
      <w:tab/>
    </w:r>
  </w:p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11350"/>
    </w:tblGrid>
    <w:tr w:rsidR="007C603A" w:rsidRPr="000C4C51" w14:paraId="51DE3090" w14:textId="77777777" w:rsidTr="00F71148">
      <w:tc>
        <w:tcPr>
          <w:tcW w:w="1502" w:type="dxa"/>
        </w:tcPr>
        <w:p w14:paraId="4F8F3F4C" w14:textId="016E6A14" w:rsidR="007C603A" w:rsidRPr="000C4C51" w:rsidRDefault="007C603A" w:rsidP="007C603A">
          <w:pPr>
            <w:pStyle w:val="Cabealho"/>
            <w:rPr>
              <w:rFonts w:ascii="Arial Narrow" w:hAnsi="Arial Narrow"/>
            </w:rPr>
          </w:pPr>
          <w:r w:rsidRPr="00B65390">
            <w:rPr>
              <w:rFonts w:ascii="Arial Narrow" w:hAnsi="Arial Narrow"/>
              <w:noProof/>
            </w:rPr>
            <w:drawing>
              <wp:inline distT="0" distB="0" distL="0" distR="0" wp14:anchorId="42E7BECB" wp14:editId="0153A85B">
                <wp:extent cx="866775" cy="790575"/>
                <wp:effectExtent l="0" t="0" r="9525" b="9525"/>
                <wp:docPr id="17225094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457C2060" w14:textId="77777777" w:rsidR="007C603A" w:rsidRPr="007C603A" w:rsidRDefault="007C603A" w:rsidP="007C603A">
          <w:pPr>
            <w:rPr>
              <w:rFonts w:ascii="Arial Narrow" w:hAnsi="Arial Narrow"/>
              <w:b/>
              <w:sz w:val="22"/>
              <w:szCs w:val="22"/>
            </w:rPr>
          </w:pPr>
          <w:r w:rsidRPr="007C603A">
            <w:rPr>
              <w:rFonts w:ascii="Arial Narrow" w:hAnsi="Arial Narrow"/>
              <w:b/>
              <w:sz w:val="20"/>
              <w:szCs w:val="20"/>
            </w:rPr>
            <w:t>ESTADO DE SANTA CATARINA</w:t>
          </w:r>
        </w:p>
        <w:p w14:paraId="45F2CD94" w14:textId="77777777" w:rsidR="007C603A" w:rsidRPr="007C603A" w:rsidRDefault="007C603A" w:rsidP="007C603A">
          <w:pPr>
            <w:rPr>
              <w:rFonts w:ascii="Arial Narrow" w:hAnsi="Arial Narrow"/>
              <w:b/>
              <w:sz w:val="22"/>
              <w:szCs w:val="22"/>
            </w:rPr>
          </w:pPr>
          <w:r w:rsidRPr="007C603A">
            <w:rPr>
              <w:rFonts w:ascii="Arial Narrow" w:hAnsi="Arial Narrow"/>
              <w:b/>
              <w:sz w:val="20"/>
              <w:szCs w:val="20"/>
            </w:rPr>
            <w:t>MUNICÍPIO DE LUZERNA</w:t>
          </w:r>
        </w:p>
        <w:p w14:paraId="0EC58448" w14:textId="77777777" w:rsidR="007C603A" w:rsidRPr="007C603A" w:rsidRDefault="007C603A" w:rsidP="007C603A">
          <w:pPr>
            <w:rPr>
              <w:rFonts w:ascii="Arial Narrow" w:hAnsi="Arial Narrow"/>
              <w:i/>
              <w:sz w:val="22"/>
              <w:szCs w:val="22"/>
            </w:rPr>
          </w:pPr>
          <w:r w:rsidRPr="007C603A">
            <w:rPr>
              <w:rFonts w:ascii="Arial Narrow" w:hAnsi="Arial Narrow"/>
              <w:i/>
              <w:sz w:val="22"/>
              <w:szCs w:val="22"/>
            </w:rPr>
            <w:t>Av. 16 de Fevereiro, nº 151, Centro, Luzerna/SC, 89609-000</w:t>
          </w:r>
        </w:p>
        <w:p w14:paraId="4A7065A5" w14:textId="77777777" w:rsidR="007C603A" w:rsidRPr="007C603A" w:rsidRDefault="007C603A" w:rsidP="007C603A">
          <w:pPr>
            <w:pStyle w:val="Cabealho"/>
            <w:rPr>
              <w:rFonts w:ascii="Arial Narrow" w:hAnsi="Arial Narrow"/>
              <w:i/>
              <w:sz w:val="22"/>
              <w:szCs w:val="22"/>
            </w:rPr>
          </w:pPr>
          <w:r w:rsidRPr="007C603A">
            <w:rPr>
              <w:rFonts w:ascii="Arial Narrow" w:hAnsi="Arial Narrow"/>
              <w:i/>
              <w:sz w:val="22"/>
              <w:szCs w:val="22"/>
            </w:rPr>
            <w:t xml:space="preserve">(49) 3551-4700 | </w:t>
          </w:r>
          <w:hyperlink r:id="rId2" w:history="1">
            <w:r w:rsidRPr="007C603A">
              <w:rPr>
                <w:rStyle w:val="Hyperlink"/>
                <w:rFonts w:ascii="Arial Narrow" w:hAnsi="Arial Narrow"/>
                <w:i/>
                <w:sz w:val="22"/>
                <w:szCs w:val="22"/>
              </w:rPr>
              <w:t>www.luzerna.sc.gov.br</w:t>
            </w:r>
          </w:hyperlink>
          <w:r w:rsidRPr="007C603A">
            <w:rPr>
              <w:rFonts w:ascii="Arial Narrow" w:hAnsi="Arial Narrow"/>
              <w:i/>
              <w:sz w:val="22"/>
              <w:szCs w:val="22"/>
            </w:rPr>
            <w:t xml:space="preserve"> | </w:t>
          </w:r>
        </w:p>
        <w:p w14:paraId="54F83A37" w14:textId="77777777" w:rsidR="007C603A" w:rsidRPr="000C4C51" w:rsidRDefault="007C603A" w:rsidP="007C603A">
          <w:pPr>
            <w:pStyle w:val="Cabealho"/>
            <w:rPr>
              <w:rFonts w:ascii="Arial Narrow" w:hAnsi="Arial Narrow"/>
            </w:rPr>
          </w:pPr>
        </w:p>
      </w:tc>
    </w:tr>
  </w:tbl>
  <w:p w14:paraId="508BD955" w14:textId="77777777" w:rsidR="00A36E47" w:rsidRDefault="00000000" w:rsidP="007C603A">
    <w:pPr>
      <w:tabs>
        <w:tab w:val="center" w:pos="4252"/>
        <w:tab w:val="right" w:pos="8504"/>
      </w:tabs>
      <w:rPr>
        <w:rFonts w:ascii="Arial" w:eastAsia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6C"/>
    <w:rsid w:val="00001B30"/>
    <w:rsid w:val="00024329"/>
    <w:rsid w:val="00035C50"/>
    <w:rsid w:val="00055EF0"/>
    <w:rsid w:val="000668F8"/>
    <w:rsid w:val="000C785C"/>
    <w:rsid w:val="000D40B3"/>
    <w:rsid w:val="001028E4"/>
    <w:rsid w:val="00116702"/>
    <w:rsid w:val="0019056D"/>
    <w:rsid w:val="00230467"/>
    <w:rsid w:val="002C489F"/>
    <w:rsid w:val="002D538D"/>
    <w:rsid w:val="00301266"/>
    <w:rsid w:val="00305AFC"/>
    <w:rsid w:val="0037634B"/>
    <w:rsid w:val="004930CB"/>
    <w:rsid w:val="004A013A"/>
    <w:rsid w:val="00592E62"/>
    <w:rsid w:val="005A7891"/>
    <w:rsid w:val="005D279E"/>
    <w:rsid w:val="005D4C0C"/>
    <w:rsid w:val="005E710A"/>
    <w:rsid w:val="005F28F9"/>
    <w:rsid w:val="00635FF2"/>
    <w:rsid w:val="006365BF"/>
    <w:rsid w:val="00734A0D"/>
    <w:rsid w:val="00771BF2"/>
    <w:rsid w:val="00771D39"/>
    <w:rsid w:val="007B3A1A"/>
    <w:rsid w:val="007B4D63"/>
    <w:rsid w:val="007C603A"/>
    <w:rsid w:val="007F105A"/>
    <w:rsid w:val="00830C0D"/>
    <w:rsid w:val="008401E6"/>
    <w:rsid w:val="008637BD"/>
    <w:rsid w:val="008A366C"/>
    <w:rsid w:val="008A42BA"/>
    <w:rsid w:val="008B7F90"/>
    <w:rsid w:val="009742DA"/>
    <w:rsid w:val="009C2A85"/>
    <w:rsid w:val="009F0005"/>
    <w:rsid w:val="009F08AD"/>
    <w:rsid w:val="009F3C7D"/>
    <w:rsid w:val="00A93478"/>
    <w:rsid w:val="00AD1B69"/>
    <w:rsid w:val="00AD592B"/>
    <w:rsid w:val="00AF5F2E"/>
    <w:rsid w:val="00B00E47"/>
    <w:rsid w:val="00B04479"/>
    <w:rsid w:val="00B10B20"/>
    <w:rsid w:val="00B7356E"/>
    <w:rsid w:val="00C4003A"/>
    <w:rsid w:val="00C540B4"/>
    <w:rsid w:val="00C715DA"/>
    <w:rsid w:val="00CA00DF"/>
    <w:rsid w:val="00CC0BAF"/>
    <w:rsid w:val="00DD5407"/>
    <w:rsid w:val="00DF45AC"/>
    <w:rsid w:val="00E702C1"/>
    <w:rsid w:val="00EA1164"/>
    <w:rsid w:val="00EB43C3"/>
    <w:rsid w:val="00EC1E98"/>
    <w:rsid w:val="00F22304"/>
    <w:rsid w:val="00F4355A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8CD8"/>
  <w15:docId w15:val="{6BD96D08-2D8E-4D76-B58E-73FC9B7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0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3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66C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A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7C6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7C603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03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7C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643">
          <w:marLeft w:val="36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97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0CAD-99CD-4376-B008-103F87A3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20</cp:revision>
  <cp:lastPrinted>2023-11-22T14:36:00Z</cp:lastPrinted>
  <dcterms:created xsi:type="dcterms:W3CDTF">2021-11-05T18:39:00Z</dcterms:created>
  <dcterms:modified xsi:type="dcterms:W3CDTF">2023-11-22T14:36:00Z</dcterms:modified>
</cp:coreProperties>
</file>