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E0D3" w14:textId="22C16528" w:rsidR="00A40396" w:rsidRPr="00E35AFA" w:rsidRDefault="00A40396" w:rsidP="00A40396">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18</w:t>
      </w:r>
      <w:r w:rsidR="002952F3">
        <w:rPr>
          <w:rFonts w:ascii="Arial Narrow" w:hAnsi="Arial Narrow" w:cs="Arial"/>
          <w:b/>
          <w:bCs/>
          <w:sz w:val="21"/>
          <w:szCs w:val="21"/>
        </w:rPr>
        <w:t>4</w:t>
      </w:r>
      <w:r w:rsidRPr="00E35AFA">
        <w:rPr>
          <w:rFonts w:ascii="Arial Narrow" w:hAnsi="Arial Narrow" w:cs="Arial"/>
          <w:b/>
          <w:bCs/>
          <w:sz w:val="21"/>
          <w:szCs w:val="21"/>
        </w:rPr>
        <w:t>/</w:t>
      </w:r>
      <w:r>
        <w:rPr>
          <w:rFonts w:ascii="Arial Narrow" w:hAnsi="Arial Narrow" w:cs="Arial"/>
          <w:b/>
          <w:bCs/>
          <w:sz w:val="21"/>
          <w:szCs w:val="21"/>
        </w:rPr>
        <w:t>2022</w:t>
      </w:r>
    </w:p>
    <w:p w14:paraId="1400DCD7" w14:textId="7C66084A" w:rsidR="00A40396" w:rsidRPr="00E35AFA" w:rsidRDefault="00A40396" w:rsidP="00A40396">
      <w:pPr>
        <w:jc w:val="center"/>
        <w:rPr>
          <w:rFonts w:ascii="Arial Narrow" w:hAnsi="Arial Narrow"/>
          <w:b/>
          <w:sz w:val="21"/>
          <w:szCs w:val="21"/>
        </w:rPr>
      </w:pPr>
      <w:r w:rsidRPr="00E35AFA">
        <w:rPr>
          <w:rFonts w:ascii="Arial Narrow" w:hAnsi="Arial Narrow"/>
          <w:b/>
          <w:sz w:val="21"/>
          <w:szCs w:val="21"/>
        </w:rPr>
        <w:t xml:space="preserve">PROCESSO LICITATÓRIO Nº </w:t>
      </w:r>
      <w:r>
        <w:rPr>
          <w:rFonts w:ascii="Arial Narrow" w:hAnsi="Arial Narrow"/>
          <w:b/>
          <w:sz w:val="21"/>
          <w:szCs w:val="21"/>
        </w:rPr>
        <w:t>125</w:t>
      </w:r>
      <w:r w:rsidRPr="00E35AFA">
        <w:rPr>
          <w:rFonts w:ascii="Arial Narrow" w:hAnsi="Arial Narrow"/>
          <w:b/>
          <w:sz w:val="21"/>
          <w:szCs w:val="21"/>
        </w:rPr>
        <w:t>/</w:t>
      </w:r>
      <w:r>
        <w:rPr>
          <w:rFonts w:ascii="Arial Narrow" w:hAnsi="Arial Narrow"/>
          <w:b/>
          <w:sz w:val="21"/>
          <w:szCs w:val="21"/>
        </w:rPr>
        <w:t>2022</w:t>
      </w:r>
    </w:p>
    <w:p w14:paraId="0024E3F3" w14:textId="24B706BB" w:rsidR="00A40396" w:rsidRDefault="00A40396" w:rsidP="00A40396">
      <w:pPr>
        <w:jc w:val="center"/>
        <w:rPr>
          <w:rFonts w:ascii="Arial Narrow" w:hAnsi="Arial Narrow"/>
          <w:b/>
          <w:sz w:val="21"/>
          <w:szCs w:val="21"/>
        </w:rPr>
      </w:pPr>
      <w:r w:rsidRPr="00E35AFA">
        <w:rPr>
          <w:rFonts w:ascii="Arial Narrow" w:hAnsi="Arial Narrow"/>
          <w:b/>
          <w:sz w:val="21"/>
          <w:szCs w:val="21"/>
        </w:rPr>
        <w:t>PREGÃO ELETRÔNICO Nº 0</w:t>
      </w:r>
      <w:r>
        <w:rPr>
          <w:rFonts w:ascii="Arial Narrow" w:hAnsi="Arial Narrow"/>
          <w:b/>
          <w:sz w:val="21"/>
          <w:szCs w:val="21"/>
        </w:rPr>
        <w:t>76</w:t>
      </w:r>
      <w:r w:rsidRPr="00E35AFA">
        <w:rPr>
          <w:rFonts w:ascii="Arial Narrow" w:hAnsi="Arial Narrow"/>
          <w:b/>
          <w:sz w:val="21"/>
          <w:szCs w:val="21"/>
        </w:rPr>
        <w:t>/</w:t>
      </w:r>
      <w:r>
        <w:rPr>
          <w:rFonts w:ascii="Arial Narrow" w:hAnsi="Arial Narrow"/>
          <w:b/>
          <w:sz w:val="21"/>
          <w:szCs w:val="21"/>
        </w:rPr>
        <w:t>2022</w:t>
      </w:r>
    </w:p>
    <w:p w14:paraId="22498B77" w14:textId="77777777" w:rsidR="00A40396" w:rsidRPr="00E35AFA" w:rsidRDefault="00A40396" w:rsidP="00A40396">
      <w:pPr>
        <w:jc w:val="center"/>
        <w:rPr>
          <w:rFonts w:ascii="Arial Narrow" w:hAnsi="Arial Narrow"/>
          <w:b/>
          <w:sz w:val="21"/>
          <w:szCs w:val="21"/>
        </w:rPr>
      </w:pPr>
    </w:p>
    <w:p w14:paraId="7A7811D2" w14:textId="7D0749D7" w:rsidR="00A40396" w:rsidRPr="00E35AF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 </w:t>
      </w:r>
      <w:r>
        <w:rPr>
          <w:rFonts w:ascii="Arial Narrow" w:hAnsi="Arial Narrow" w:cs="Arial"/>
          <w:sz w:val="21"/>
          <w:szCs w:val="21"/>
        </w:rPr>
        <w:t>1º</w:t>
      </w:r>
      <w:r w:rsidRPr="0028453A">
        <w:rPr>
          <w:rFonts w:ascii="Arial Narrow" w:hAnsi="Arial Narrow" w:cs="Arial"/>
          <w:sz w:val="21"/>
          <w:szCs w:val="21"/>
        </w:rPr>
        <w:t xml:space="preserve"> (</w:t>
      </w:r>
      <w:r>
        <w:rPr>
          <w:rFonts w:ascii="Arial Narrow" w:hAnsi="Arial Narrow" w:cs="Arial"/>
          <w:sz w:val="21"/>
          <w:szCs w:val="21"/>
        </w:rPr>
        <w:t>primeiro</w:t>
      </w:r>
      <w:r w:rsidRPr="0028453A">
        <w:rPr>
          <w:rFonts w:ascii="Arial Narrow" w:hAnsi="Arial Narrow" w:cs="Arial"/>
          <w:sz w:val="21"/>
          <w:szCs w:val="21"/>
        </w:rPr>
        <w:t xml:space="preserve">) dia do mês de </w:t>
      </w:r>
      <w:r>
        <w:rPr>
          <w:rFonts w:ascii="Arial Narrow" w:hAnsi="Arial Narrow" w:cs="Arial"/>
          <w:sz w:val="21"/>
          <w:szCs w:val="21"/>
        </w:rPr>
        <w:t>dezembro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por seu Prefeito,</w:t>
      </w:r>
      <w:r w:rsidRPr="00E35AFA">
        <w:rPr>
          <w:rFonts w:ascii="Arial Narrow" w:hAnsi="Arial Narrow"/>
          <w:sz w:val="21"/>
          <w:szCs w:val="21"/>
        </w:rPr>
        <w:t xml:space="preserve"> Sr.</w:t>
      </w:r>
      <w:r w:rsidRPr="00E35AFA">
        <w:rPr>
          <w:rFonts w:ascii="Arial Narrow" w:hAnsi="Arial Narrow"/>
          <w:b/>
          <w:sz w:val="21"/>
          <w:szCs w:val="21"/>
        </w:rPr>
        <w:t xml:space="preserve">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6B50995A" w14:textId="77777777" w:rsidR="00A40396" w:rsidRPr="0028453A" w:rsidRDefault="00A40396" w:rsidP="00A40396">
      <w:pPr>
        <w:autoSpaceDE w:val="0"/>
        <w:autoSpaceDN w:val="0"/>
        <w:adjustRightInd w:val="0"/>
        <w:jc w:val="both"/>
        <w:rPr>
          <w:rFonts w:ascii="Arial Narrow" w:hAnsi="Arial Narrow" w:cs="Arial"/>
          <w:sz w:val="21"/>
          <w:szCs w:val="21"/>
        </w:rPr>
      </w:pPr>
    </w:p>
    <w:p w14:paraId="0E17F979" w14:textId="51594654" w:rsidR="00A40396" w:rsidRPr="0028453A" w:rsidRDefault="00A40396" w:rsidP="00A40396">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0</w:t>
      </w:r>
      <w:r w:rsidR="002952F3">
        <w:rPr>
          <w:rFonts w:ascii="Arial Narrow" w:hAnsi="Arial Narrow" w:cs="Arial"/>
          <w:b/>
          <w:bCs/>
          <w:sz w:val="21"/>
          <w:szCs w:val="21"/>
        </w:rPr>
        <w:t>2</w:t>
      </w:r>
      <w:r w:rsidRPr="0028453A">
        <w:rPr>
          <w:rFonts w:ascii="Arial Narrow" w:hAnsi="Arial Narrow" w:cs="Arial"/>
          <w:b/>
          <w:bCs/>
          <w:sz w:val="21"/>
          <w:szCs w:val="21"/>
        </w:rPr>
        <w:t xml:space="preserve"> – </w:t>
      </w:r>
      <w:r w:rsidR="002952F3" w:rsidRPr="002952F3">
        <w:rPr>
          <w:rFonts w:ascii="Arial Narrow" w:hAnsi="Arial Narrow" w:cs="Arial"/>
          <w:b/>
          <w:bCs/>
          <w:sz w:val="21"/>
          <w:szCs w:val="21"/>
        </w:rPr>
        <w:t>IVONETE DIAS DOS SANTOS MORESCO</w:t>
      </w:r>
      <w:r w:rsidR="008C7B94">
        <w:rPr>
          <w:rFonts w:ascii="Arial Narrow" w:hAnsi="Arial Narrow" w:cs="Arial"/>
          <w:sz w:val="21"/>
          <w:szCs w:val="21"/>
        </w:rPr>
        <w:t>,</w:t>
      </w:r>
      <w:r w:rsidRPr="0028453A">
        <w:rPr>
          <w:rFonts w:ascii="Arial Narrow" w:hAnsi="Arial Narrow"/>
          <w:sz w:val="21"/>
          <w:szCs w:val="21"/>
        </w:rPr>
        <w:t xml:space="preserve"> pessoa jurídica de direito privado, inscrita no CNPJ sob o nº </w:t>
      </w:r>
      <w:r w:rsidR="002952F3">
        <w:rPr>
          <w:rFonts w:ascii="Arial Narrow" w:hAnsi="Arial Narrow"/>
          <w:sz w:val="21"/>
          <w:szCs w:val="21"/>
        </w:rPr>
        <w:t>1</w:t>
      </w:r>
      <w:r w:rsidR="008C7B94">
        <w:rPr>
          <w:rFonts w:ascii="Arial Narrow" w:hAnsi="Arial Narrow"/>
          <w:sz w:val="21"/>
          <w:szCs w:val="21"/>
        </w:rPr>
        <w:t>9.</w:t>
      </w:r>
      <w:r w:rsidR="002952F3">
        <w:rPr>
          <w:rFonts w:ascii="Arial Narrow" w:hAnsi="Arial Narrow"/>
          <w:sz w:val="21"/>
          <w:szCs w:val="21"/>
        </w:rPr>
        <w:t>429</w:t>
      </w:r>
      <w:r w:rsidR="008C7B94">
        <w:rPr>
          <w:rFonts w:ascii="Arial Narrow" w:hAnsi="Arial Narrow"/>
          <w:sz w:val="21"/>
          <w:szCs w:val="21"/>
        </w:rPr>
        <w:t>.</w:t>
      </w:r>
      <w:r w:rsidR="002952F3">
        <w:rPr>
          <w:rFonts w:ascii="Arial Narrow" w:hAnsi="Arial Narrow"/>
          <w:sz w:val="21"/>
          <w:szCs w:val="21"/>
        </w:rPr>
        <w:t>829</w:t>
      </w:r>
      <w:r w:rsidR="008C7B94">
        <w:rPr>
          <w:rFonts w:ascii="Arial Narrow" w:hAnsi="Arial Narrow"/>
          <w:sz w:val="21"/>
          <w:szCs w:val="21"/>
        </w:rPr>
        <w:t>/0001-3</w:t>
      </w:r>
      <w:r w:rsidR="002952F3">
        <w:rPr>
          <w:rFonts w:ascii="Arial Narrow" w:hAnsi="Arial Narrow"/>
          <w:sz w:val="21"/>
          <w:szCs w:val="21"/>
        </w:rPr>
        <w:t>2</w:t>
      </w:r>
      <w:r w:rsidRPr="0028453A">
        <w:rPr>
          <w:rFonts w:ascii="Arial Narrow" w:hAnsi="Arial Narrow"/>
          <w:sz w:val="21"/>
          <w:szCs w:val="21"/>
        </w:rPr>
        <w:t xml:space="preserve"> com endereço </w:t>
      </w:r>
      <w:r w:rsidR="008C7B94">
        <w:rPr>
          <w:rFonts w:ascii="Arial Narrow" w:hAnsi="Arial Narrow"/>
          <w:sz w:val="21"/>
          <w:szCs w:val="21"/>
        </w:rPr>
        <w:t xml:space="preserve">à </w:t>
      </w:r>
      <w:r w:rsidR="002952F3">
        <w:rPr>
          <w:rFonts w:ascii="Arial Narrow" w:hAnsi="Arial Narrow"/>
          <w:sz w:val="21"/>
          <w:szCs w:val="21"/>
        </w:rPr>
        <w:t>Avenida João Marques Vieira</w:t>
      </w:r>
      <w:r w:rsidRPr="0028453A">
        <w:rPr>
          <w:rFonts w:ascii="Arial Narrow" w:hAnsi="Arial Narrow"/>
          <w:sz w:val="21"/>
          <w:szCs w:val="21"/>
        </w:rPr>
        <w:t>,</w:t>
      </w:r>
      <w:r w:rsidR="008C7B94">
        <w:rPr>
          <w:rFonts w:ascii="Arial Narrow" w:hAnsi="Arial Narrow"/>
          <w:sz w:val="21"/>
          <w:szCs w:val="21"/>
        </w:rPr>
        <w:t xml:space="preserve"> nº </w:t>
      </w:r>
      <w:r w:rsidR="002952F3">
        <w:rPr>
          <w:rFonts w:ascii="Arial Narrow" w:hAnsi="Arial Narrow"/>
          <w:sz w:val="21"/>
          <w:szCs w:val="21"/>
        </w:rPr>
        <w:t>139</w:t>
      </w:r>
      <w:r w:rsidR="008C7B94">
        <w:rPr>
          <w:rFonts w:ascii="Arial Narrow" w:hAnsi="Arial Narrow"/>
          <w:sz w:val="21"/>
          <w:szCs w:val="21"/>
        </w:rPr>
        <w:t>,</w:t>
      </w:r>
      <w:r w:rsidR="002952F3">
        <w:rPr>
          <w:rFonts w:ascii="Arial Narrow" w:hAnsi="Arial Narrow"/>
          <w:sz w:val="21"/>
          <w:szCs w:val="21"/>
        </w:rPr>
        <w:t xml:space="preserve"> sala comercial 03, Quadra 014, Lote 0214,</w:t>
      </w:r>
      <w:r w:rsidR="008C7B94">
        <w:rPr>
          <w:rFonts w:ascii="Arial Narrow" w:hAnsi="Arial Narrow"/>
          <w:sz w:val="21"/>
          <w:szCs w:val="21"/>
        </w:rPr>
        <w:t xml:space="preserve"> </w:t>
      </w:r>
      <w:r w:rsidR="002952F3">
        <w:rPr>
          <w:rFonts w:ascii="Arial Narrow" w:hAnsi="Arial Narrow"/>
          <w:sz w:val="21"/>
          <w:szCs w:val="21"/>
        </w:rPr>
        <w:t>Centro</w:t>
      </w:r>
      <w:r w:rsidR="008C7B94">
        <w:rPr>
          <w:rFonts w:ascii="Arial Narrow" w:hAnsi="Arial Narrow"/>
          <w:sz w:val="21"/>
          <w:szCs w:val="21"/>
        </w:rPr>
        <w:t xml:space="preserve">, no município de </w:t>
      </w:r>
      <w:r w:rsidR="002952F3">
        <w:rPr>
          <w:rFonts w:ascii="Arial Narrow" w:hAnsi="Arial Narrow"/>
          <w:sz w:val="21"/>
          <w:szCs w:val="21"/>
        </w:rPr>
        <w:t>Fraiburgo</w:t>
      </w:r>
      <w:r w:rsidR="008C7B94">
        <w:rPr>
          <w:rFonts w:ascii="Arial Narrow" w:hAnsi="Arial Narrow"/>
          <w:sz w:val="21"/>
          <w:szCs w:val="21"/>
        </w:rPr>
        <w:t>/SC</w:t>
      </w:r>
      <w:r w:rsidRPr="0028453A">
        <w:rPr>
          <w:rFonts w:ascii="Arial Narrow" w:hAnsi="Arial Narrow"/>
          <w:sz w:val="21"/>
          <w:szCs w:val="21"/>
        </w:rPr>
        <w:t xml:space="preserve">, CEP: </w:t>
      </w:r>
      <w:r w:rsidR="008C7B94">
        <w:rPr>
          <w:rFonts w:ascii="Arial Narrow" w:hAnsi="Arial Narrow"/>
          <w:sz w:val="21"/>
          <w:szCs w:val="21"/>
        </w:rPr>
        <w:t>8</w:t>
      </w:r>
      <w:r w:rsidR="002952F3">
        <w:rPr>
          <w:rFonts w:ascii="Arial Narrow" w:hAnsi="Arial Narrow"/>
          <w:sz w:val="21"/>
          <w:szCs w:val="21"/>
        </w:rPr>
        <w:t>9</w:t>
      </w:r>
      <w:r w:rsidR="008C7B94">
        <w:rPr>
          <w:rFonts w:ascii="Arial Narrow" w:hAnsi="Arial Narrow"/>
          <w:sz w:val="21"/>
          <w:szCs w:val="21"/>
        </w:rPr>
        <w:t>.</w:t>
      </w:r>
      <w:r w:rsidR="002952F3">
        <w:rPr>
          <w:rFonts w:ascii="Arial Narrow" w:hAnsi="Arial Narrow"/>
          <w:sz w:val="21"/>
          <w:szCs w:val="21"/>
        </w:rPr>
        <w:t>58</w:t>
      </w:r>
      <w:r w:rsidR="008C7B94">
        <w:rPr>
          <w:rFonts w:ascii="Arial Narrow" w:hAnsi="Arial Narrow"/>
          <w:sz w:val="21"/>
          <w:szCs w:val="21"/>
        </w:rPr>
        <w:t>0-000</w:t>
      </w:r>
      <w:r w:rsidRPr="0028453A">
        <w:rPr>
          <w:rFonts w:ascii="Arial Narrow" w:hAnsi="Arial Narrow"/>
          <w:sz w:val="21"/>
          <w:szCs w:val="21"/>
        </w:rPr>
        <w:t xml:space="preserve"> representada </w:t>
      </w:r>
      <w:r w:rsidR="008C7B94">
        <w:rPr>
          <w:rFonts w:ascii="Arial Narrow" w:hAnsi="Arial Narrow"/>
          <w:sz w:val="21"/>
          <w:szCs w:val="21"/>
        </w:rPr>
        <w:t xml:space="preserve">neste ato </w:t>
      </w:r>
      <w:r w:rsidRPr="0028453A">
        <w:rPr>
          <w:rFonts w:ascii="Arial Narrow" w:hAnsi="Arial Narrow"/>
          <w:sz w:val="21"/>
          <w:szCs w:val="21"/>
        </w:rPr>
        <w:t xml:space="preserve">por </w:t>
      </w:r>
      <w:r w:rsidR="002952F3" w:rsidRPr="002952F3">
        <w:rPr>
          <w:rFonts w:ascii="Arial Narrow" w:hAnsi="Arial Narrow"/>
          <w:b/>
          <w:bCs/>
          <w:sz w:val="21"/>
          <w:szCs w:val="21"/>
        </w:rPr>
        <w:t>IVONETE DIAS DOS SANTOS MORESCO</w:t>
      </w:r>
      <w:r w:rsidRPr="0028453A">
        <w:rPr>
          <w:rFonts w:ascii="Arial Narrow" w:hAnsi="Arial Narrow"/>
          <w:b/>
          <w:sz w:val="21"/>
          <w:szCs w:val="21"/>
        </w:rPr>
        <w:t>,</w:t>
      </w:r>
      <w:r w:rsidRPr="0028453A">
        <w:rPr>
          <w:rFonts w:ascii="Arial Narrow" w:hAnsi="Arial Narrow"/>
          <w:sz w:val="21"/>
          <w:szCs w:val="21"/>
        </w:rPr>
        <w:t xml:space="preserve"> portador</w:t>
      </w:r>
      <w:r w:rsidR="001A1F60">
        <w:rPr>
          <w:rFonts w:ascii="Arial Narrow" w:hAnsi="Arial Narrow"/>
          <w:sz w:val="21"/>
          <w:szCs w:val="21"/>
        </w:rPr>
        <w:t>a</w:t>
      </w:r>
      <w:r w:rsidRPr="0028453A">
        <w:rPr>
          <w:rFonts w:ascii="Arial Narrow" w:hAnsi="Arial Narrow"/>
          <w:sz w:val="21"/>
          <w:szCs w:val="21"/>
        </w:rPr>
        <w:t xml:space="preserve"> da cédula de identidade nº </w:t>
      </w:r>
      <w:r w:rsidR="008C7B94">
        <w:rPr>
          <w:rFonts w:ascii="Arial Narrow" w:hAnsi="Arial Narrow"/>
          <w:sz w:val="21"/>
          <w:szCs w:val="21"/>
        </w:rPr>
        <w:t>3</w:t>
      </w:r>
      <w:r w:rsidR="008C7B94" w:rsidRPr="008C7B94">
        <w:rPr>
          <w:rFonts w:ascii="Segoe UI Emoji" w:hAnsi="Segoe UI Emoji" w:cs="Segoe UI Emoji"/>
          <w:sz w:val="21"/>
          <w:szCs w:val="21"/>
        </w:rPr>
        <w:t xml:space="preserve"> </w:t>
      </w:r>
      <w:r w:rsidR="008C7B94" w:rsidRPr="00F6432B">
        <w:rPr>
          <w:rFonts w:ascii="Segoe UI Emoji" w:hAnsi="Segoe UI Emoji" w:cs="Segoe UI Emoji"/>
          <w:sz w:val="21"/>
          <w:szCs w:val="21"/>
        </w:rPr>
        <w:t>🔒</w:t>
      </w:r>
      <w:r w:rsidRPr="0028453A">
        <w:rPr>
          <w:rFonts w:ascii="Arial Narrow" w:hAnsi="Arial Narrow"/>
          <w:sz w:val="21"/>
          <w:szCs w:val="21"/>
        </w:rPr>
        <w:t xml:space="preserve"> </w:t>
      </w:r>
      <w:r w:rsidR="001A1F60">
        <w:rPr>
          <w:rFonts w:ascii="Arial Narrow" w:hAnsi="Arial Narrow"/>
          <w:sz w:val="21"/>
          <w:szCs w:val="21"/>
        </w:rPr>
        <w:t>5</w:t>
      </w:r>
      <w:r w:rsidR="008C7B94">
        <w:rPr>
          <w:rFonts w:ascii="Arial Narrow" w:hAnsi="Arial Narrow"/>
          <w:sz w:val="21"/>
          <w:szCs w:val="21"/>
        </w:rPr>
        <w:t xml:space="preserve"> </w:t>
      </w:r>
      <w:r w:rsidRPr="0028453A">
        <w:rPr>
          <w:rFonts w:ascii="Arial Narrow" w:hAnsi="Arial Narrow"/>
          <w:sz w:val="21"/>
          <w:szCs w:val="21"/>
        </w:rPr>
        <w:t xml:space="preserve">e inscrito no CPF sob nº </w:t>
      </w:r>
      <w:r w:rsidR="001A1F60">
        <w:rPr>
          <w:rFonts w:ascii="Arial Narrow" w:hAnsi="Arial Narrow"/>
          <w:sz w:val="21"/>
          <w:szCs w:val="21"/>
        </w:rPr>
        <w:t>998</w:t>
      </w:r>
      <w:r w:rsidR="008C7B94">
        <w:rPr>
          <w:rFonts w:ascii="Arial Narrow" w:hAnsi="Arial Narrow"/>
          <w:sz w:val="21"/>
          <w:szCs w:val="21"/>
        </w:rPr>
        <w:t>.</w:t>
      </w:r>
      <w:r w:rsidR="008C7B94" w:rsidRPr="008C7B94">
        <w:rPr>
          <w:rFonts w:ascii="Segoe UI Emoji" w:hAnsi="Segoe UI Emoji" w:cs="Segoe UI Emoji"/>
          <w:sz w:val="21"/>
          <w:szCs w:val="21"/>
        </w:rPr>
        <w:t xml:space="preserve"> </w:t>
      </w:r>
      <w:r w:rsidR="008C7B94" w:rsidRPr="00F6432B">
        <w:rPr>
          <w:rFonts w:ascii="Segoe UI Emoji" w:hAnsi="Segoe UI Emoji" w:cs="Segoe UI Emoji"/>
          <w:sz w:val="21"/>
          <w:szCs w:val="21"/>
        </w:rPr>
        <w:t>🔒</w:t>
      </w:r>
      <w:r w:rsidR="008C7B94">
        <w:rPr>
          <w:rFonts w:ascii="Segoe UI Emoji" w:hAnsi="Segoe UI Emoji" w:cs="Segoe UI Emoji"/>
          <w:sz w:val="21"/>
          <w:szCs w:val="21"/>
        </w:rPr>
        <w:t xml:space="preserve"> </w:t>
      </w:r>
      <w:r w:rsidR="008C7B94">
        <w:rPr>
          <w:rFonts w:ascii="Arial Narrow" w:hAnsi="Arial Narrow" w:cs="Arial"/>
          <w:bCs/>
          <w:sz w:val="21"/>
          <w:szCs w:val="21"/>
        </w:rPr>
        <w:t>-</w:t>
      </w:r>
      <w:r w:rsidR="001A1F60">
        <w:rPr>
          <w:rFonts w:ascii="Arial Narrow" w:hAnsi="Arial Narrow" w:cs="Arial"/>
          <w:bCs/>
          <w:sz w:val="21"/>
          <w:szCs w:val="21"/>
        </w:rPr>
        <w:t>91</w:t>
      </w:r>
      <w:r w:rsidR="00C1486C">
        <w:rPr>
          <w:rFonts w:ascii="Arial Narrow" w:hAnsi="Arial Narrow" w:cs="Arial"/>
          <w:bCs/>
          <w:sz w:val="21"/>
          <w:szCs w:val="21"/>
        </w:rPr>
        <w:t xml:space="preserve">, </w:t>
      </w:r>
      <w:r w:rsidR="00C1486C" w:rsidRPr="0028453A">
        <w:rPr>
          <w:rFonts w:ascii="Arial Narrow" w:hAnsi="Arial Narrow" w:cs="Arial"/>
          <w:bCs/>
          <w:sz w:val="21"/>
          <w:szCs w:val="21"/>
        </w:rPr>
        <w:t>doravante</w:t>
      </w:r>
      <w:r w:rsidRPr="0028453A">
        <w:rPr>
          <w:rFonts w:ascii="Arial Narrow" w:hAnsi="Arial Narrow" w:cs="Arial"/>
          <w:bCs/>
          <w:sz w:val="21"/>
          <w:szCs w:val="21"/>
        </w:rPr>
        <w:t xml:space="preserve"> denominado </w:t>
      </w:r>
      <w:r w:rsidRPr="0028453A">
        <w:rPr>
          <w:rFonts w:ascii="Arial Narrow" w:hAnsi="Arial Narrow" w:cs="Arial"/>
          <w:b/>
          <w:bCs/>
          <w:sz w:val="21"/>
          <w:szCs w:val="21"/>
        </w:rPr>
        <w:t xml:space="preserve">FORNECEDOR </w:t>
      </w:r>
      <w:r w:rsidR="002952F3">
        <w:rPr>
          <w:rFonts w:ascii="Arial Narrow" w:hAnsi="Arial Narrow" w:cs="Arial"/>
          <w:b/>
          <w:bCs/>
          <w:sz w:val="21"/>
          <w:szCs w:val="21"/>
        </w:rPr>
        <w:t>2</w:t>
      </w:r>
      <w:r w:rsidRPr="0028453A">
        <w:rPr>
          <w:rFonts w:ascii="Arial Narrow" w:hAnsi="Arial Narrow" w:cs="Arial"/>
          <w:b/>
          <w:bCs/>
          <w:sz w:val="21"/>
          <w:szCs w:val="21"/>
        </w:rPr>
        <w:t xml:space="preserve">; </w:t>
      </w:r>
    </w:p>
    <w:p w14:paraId="48CA6076" w14:textId="77777777" w:rsidR="00A40396" w:rsidRPr="0028453A" w:rsidRDefault="00A40396" w:rsidP="00A40396">
      <w:pPr>
        <w:autoSpaceDE w:val="0"/>
        <w:autoSpaceDN w:val="0"/>
        <w:adjustRightInd w:val="0"/>
        <w:jc w:val="both"/>
        <w:rPr>
          <w:rFonts w:ascii="Arial Narrow" w:hAnsi="Arial Narrow" w:cs="Arial"/>
          <w:sz w:val="21"/>
          <w:szCs w:val="21"/>
        </w:rPr>
      </w:pPr>
    </w:p>
    <w:p w14:paraId="16E36FFA" w14:textId="18DA2C50"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68049B">
        <w:rPr>
          <w:rFonts w:ascii="Arial Narrow" w:hAnsi="Arial Narrow" w:cs="Arial"/>
          <w:b/>
          <w:bCs/>
          <w:sz w:val="21"/>
          <w:szCs w:val="21"/>
        </w:rPr>
        <w:t>125</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w:t>
      </w:r>
      <w:r w:rsidR="0068049B">
        <w:rPr>
          <w:rFonts w:ascii="Arial Narrow" w:hAnsi="Arial Narrow" w:cs="Arial"/>
          <w:b/>
          <w:bCs/>
          <w:sz w:val="21"/>
          <w:szCs w:val="21"/>
        </w:rPr>
        <w:t>076</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E4B8CE2" w14:textId="77777777" w:rsidR="00A40396" w:rsidRPr="0028453A" w:rsidRDefault="00A40396" w:rsidP="00A40396">
      <w:pPr>
        <w:autoSpaceDE w:val="0"/>
        <w:autoSpaceDN w:val="0"/>
        <w:adjustRightInd w:val="0"/>
        <w:jc w:val="both"/>
        <w:rPr>
          <w:rFonts w:ascii="Arial Narrow" w:hAnsi="Arial Narrow" w:cs="Arial"/>
          <w:sz w:val="21"/>
          <w:szCs w:val="21"/>
        </w:rPr>
      </w:pPr>
    </w:p>
    <w:p w14:paraId="23688362"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CLÁUSULA PRIMEIRA</w:t>
      </w:r>
    </w:p>
    <w:p w14:paraId="7B8512CD"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DO OBJETO</w:t>
      </w:r>
      <w:r>
        <w:rPr>
          <w:rFonts w:ascii="Arial Narrow" w:hAnsi="Arial Narrow"/>
          <w:b/>
          <w:sz w:val="21"/>
          <w:szCs w:val="21"/>
        </w:rPr>
        <w:t>, ESPECIFICAÇÕES TÉCNICAS</w:t>
      </w:r>
      <w:r w:rsidRPr="0028453A">
        <w:rPr>
          <w:rFonts w:ascii="Arial Narrow" w:hAnsi="Arial Narrow"/>
          <w:b/>
          <w:sz w:val="21"/>
          <w:szCs w:val="21"/>
        </w:rPr>
        <w:t xml:space="preserve"> E DO PREÇO</w:t>
      </w:r>
    </w:p>
    <w:p w14:paraId="3B2F3843" w14:textId="77777777" w:rsidR="00A40396" w:rsidRPr="0028453A" w:rsidRDefault="00A40396" w:rsidP="00A40396">
      <w:pPr>
        <w:jc w:val="center"/>
        <w:rPr>
          <w:rFonts w:ascii="Arial Narrow" w:hAnsi="Arial Narrow"/>
          <w:b/>
          <w:sz w:val="21"/>
          <w:szCs w:val="21"/>
        </w:rPr>
      </w:pPr>
    </w:p>
    <w:p w14:paraId="1D8E2A80" w14:textId="77777777" w:rsidR="00A40396" w:rsidRPr="00F672AE" w:rsidRDefault="00A40396" w:rsidP="00A40396">
      <w:pPr>
        <w:pStyle w:val="PargrafodaLista"/>
        <w:numPr>
          <w:ilvl w:val="0"/>
          <w:numId w:val="1"/>
        </w:numPr>
        <w:tabs>
          <w:tab w:val="left" w:pos="426"/>
        </w:tabs>
        <w:ind w:left="0" w:firstLine="0"/>
        <w:jc w:val="both"/>
        <w:rPr>
          <w:rFonts w:ascii="Arial Narrow" w:hAnsi="Arial Narrow"/>
          <w:sz w:val="21"/>
          <w:szCs w:val="21"/>
        </w:rPr>
      </w:pPr>
      <w:r w:rsidRPr="009F3CC4">
        <w:rPr>
          <w:rFonts w:ascii="Arial Narrow" w:hAnsi="Arial Narrow"/>
          <w:sz w:val="21"/>
          <w:szCs w:val="21"/>
        </w:rPr>
        <w:t xml:space="preserve">A presente </w:t>
      </w:r>
      <w:r>
        <w:rPr>
          <w:rFonts w:ascii="Arial Narrow" w:hAnsi="Arial Narrow"/>
          <w:sz w:val="21"/>
          <w:szCs w:val="21"/>
        </w:rPr>
        <w:t>Ata</w:t>
      </w:r>
      <w:r w:rsidRPr="009F3CC4">
        <w:rPr>
          <w:rFonts w:ascii="Arial Narrow" w:hAnsi="Arial Narrow"/>
          <w:sz w:val="21"/>
          <w:szCs w:val="21"/>
        </w:rPr>
        <w:t xml:space="preserve"> tem por objeto o Registro de Preço destinado à eventual contratação de empresa especializada para execução dos serviços de desinsetização, desratização e sanitização nos prédios públicos da Administração Municipal de Luzerna</w:t>
      </w:r>
      <w:r>
        <w:rPr>
          <w:rFonts w:ascii="Arial Narrow" w:hAnsi="Arial Narrow"/>
          <w:sz w:val="21"/>
          <w:szCs w:val="21"/>
        </w:rPr>
        <w:t>,</w:t>
      </w:r>
      <w:r w:rsidRPr="008A33B7">
        <w:rPr>
          <w:rFonts w:ascii="Arial Narrow" w:hAnsi="Arial Narrow"/>
          <w:sz w:val="21"/>
          <w:szCs w:val="21"/>
        </w:rPr>
        <w:t xml:space="preserve"> conforme especificações constantes </w:t>
      </w:r>
      <w:r>
        <w:rPr>
          <w:rFonts w:ascii="Arial Narrow" w:hAnsi="Arial Narrow"/>
          <w:sz w:val="21"/>
          <w:szCs w:val="21"/>
        </w:rPr>
        <w:t>n</w:t>
      </w:r>
      <w:r w:rsidRPr="008A33B7">
        <w:rPr>
          <w:rFonts w:ascii="Arial Narrow" w:hAnsi="Arial Narrow"/>
          <w:sz w:val="21"/>
          <w:szCs w:val="21"/>
        </w:rPr>
        <w:t xml:space="preserve">o Edital e Anexos que o </w:t>
      </w:r>
      <w:r>
        <w:rPr>
          <w:rFonts w:ascii="Arial Narrow" w:hAnsi="Arial Narrow"/>
          <w:sz w:val="21"/>
          <w:szCs w:val="21"/>
        </w:rPr>
        <w:t>i</w:t>
      </w:r>
      <w:r w:rsidRPr="008A33B7">
        <w:rPr>
          <w:rFonts w:ascii="Arial Narrow" w:hAnsi="Arial Narrow"/>
          <w:sz w:val="21"/>
          <w:szCs w:val="21"/>
        </w:rPr>
        <w:t>ntegram</w:t>
      </w:r>
      <w:r w:rsidRPr="00F672AE">
        <w:rPr>
          <w:rFonts w:ascii="Arial Narrow" w:hAnsi="Arial Narrow"/>
          <w:sz w:val="21"/>
          <w:szCs w:val="21"/>
        </w:rPr>
        <w:t>,</w:t>
      </w:r>
      <w:r w:rsidRPr="00F672AE">
        <w:rPr>
          <w:rFonts w:ascii="Arial Narrow" w:hAnsi="Arial Narrow"/>
          <w:b/>
          <w:sz w:val="21"/>
          <w:szCs w:val="21"/>
        </w:rPr>
        <w:t xml:space="preserve"> </w:t>
      </w:r>
      <w:r w:rsidRPr="00F672AE">
        <w:rPr>
          <w:rFonts w:ascii="Arial Narrow" w:hAnsi="Arial Narrow"/>
          <w:sz w:val="21"/>
          <w:szCs w:val="21"/>
        </w:rPr>
        <w:t>constituindo-se em:</w:t>
      </w:r>
    </w:p>
    <w:tbl>
      <w:tblPr>
        <w:tblpPr w:leftFromText="141" w:rightFromText="141" w:vertAnchor="text" w:horzAnchor="margin" w:tblpY="325"/>
        <w:tblW w:w="508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6"/>
        <w:gridCol w:w="928"/>
        <w:gridCol w:w="843"/>
        <w:gridCol w:w="4057"/>
        <w:gridCol w:w="1394"/>
        <w:gridCol w:w="1313"/>
      </w:tblGrid>
      <w:tr w:rsidR="00896305" w:rsidRPr="002C3834" w14:paraId="0954D574" w14:textId="77777777" w:rsidTr="00896305">
        <w:trPr>
          <w:trHeight w:val="416"/>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5DA0DEC" w14:textId="4A9BEC7E" w:rsidR="00896305" w:rsidRPr="002C3834" w:rsidRDefault="00896305" w:rsidP="00896305">
            <w:pPr>
              <w:rPr>
                <w:rFonts w:ascii="Arial Narrow" w:hAnsi="Arial Narrow" w:cs="Arial"/>
                <w:b/>
                <w:bCs/>
                <w:sz w:val="21"/>
                <w:szCs w:val="21"/>
              </w:rPr>
            </w:pPr>
            <w:r w:rsidRPr="00896305">
              <w:rPr>
                <w:rFonts w:ascii="Arial Narrow" w:hAnsi="Arial Narrow" w:cs="Arial"/>
                <w:b/>
                <w:bCs/>
                <w:sz w:val="21"/>
                <w:szCs w:val="21"/>
              </w:rPr>
              <w:t xml:space="preserve">Lote: </w:t>
            </w:r>
            <w:r w:rsidR="004E7802">
              <w:rPr>
                <w:rFonts w:ascii="Arial Narrow" w:hAnsi="Arial Narrow" w:cs="Arial"/>
                <w:b/>
                <w:bCs/>
                <w:sz w:val="21"/>
                <w:szCs w:val="21"/>
              </w:rPr>
              <w:t>4</w:t>
            </w:r>
          </w:p>
        </w:tc>
      </w:tr>
      <w:tr w:rsidR="00A40396" w:rsidRPr="002C3834" w14:paraId="4FC81B06" w14:textId="77777777" w:rsidTr="00896305">
        <w:trPr>
          <w:trHeight w:val="415"/>
        </w:trPr>
        <w:tc>
          <w:tcPr>
            <w:tcW w:w="372" w:type="pct"/>
            <w:tcBorders>
              <w:top w:val="single" w:sz="4" w:space="0" w:color="auto"/>
              <w:left w:val="single" w:sz="4" w:space="0" w:color="auto"/>
              <w:bottom w:val="single" w:sz="4" w:space="0" w:color="auto"/>
              <w:right w:val="single" w:sz="4" w:space="0" w:color="auto"/>
            </w:tcBorders>
            <w:vAlign w:val="center"/>
            <w:hideMark/>
          </w:tcPr>
          <w:p w14:paraId="720120E7" w14:textId="77777777"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Item</w:t>
            </w:r>
          </w:p>
        </w:tc>
        <w:tc>
          <w:tcPr>
            <w:tcW w:w="503" w:type="pct"/>
            <w:tcBorders>
              <w:top w:val="single" w:sz="4" w:space="0" w:color="auto"/>
              <w:left w:val="single" w:sz="4" w:space="0" w:color="auto"/>
              <w:bottom w:val="single" w:sz="4" w:space="0" w:color="auto"/>
              <w:right w:val="single" w:sz="4" w:space="0" w:color="auto"/>
            </w:tcBorders>
            <w:vAlign w:val="center"/>
            <w:hideMark/>
          </w:tcPr>
          <w:p w14:paraId="305824CC" w14:textId="77777777"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Quant.</w:t>
            </w:r>
          </w:p>
        </w:tc>
        <w:tc>
          <w:tcPr>
            <w:tcW w:w="457" w:type="pct"/>
            <w:tcBorders>
              <w:top w:val="single" w:sz="4" w:space="0" w:color="auto"/>
              <w:left w:val="single" w:sz="4" w:space="0" w:color="auto"/>
              <w:bottom w:val="single" w:sz="4" w:space="0" w:color="auto"/>
              <w:right w:val="single" w:sz="4" w:space="0" w:color="auto"/>
            </w:tcBorders>
            <w:vAlign w:val="center"/>
            <w:hideMark/>
          </w:tcPr>
          <w:p w14:paraId="408868B9" w14:textId="77777777"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Unid.</w:t>
            </w:r>
          </w:p>
        </w:tc>
        <w:tc>
          <w:tcPr>
            <w:tcW w:w="2200" w:type="pct"/>
            <w:tcBorders>
              <w:top w:val="single" w:sz="4" w:space="0" w:color="auto"/>
              <w:left w:val="single" w:sz="4" w:space="0" w:color="auto"/>
              <w:bottom w:val="single" w:sz="4" w:space="0" w:color="auto"/>
              <w:right w:val="single" w:sz="4" w:space="0" w:color="auto"/>
            </w:tcBorders>
            <w:vAlign w:val="center"/>
            <w:hideMark/>
          </w:tcPr>
          <w:p w14:paraId="4C26470A" w14:textId="77777777"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Descrição</w:t>
            </w:r>
          </w:p>
        </w:tc>
        <w:tc>
          <w:tcPr>
            <w:tcW w:w="756" w:type="pct"/>
            <w:tcBorders>
              <w:top w:val="single" w:sz="4" w:space="0" w:color="auto"/>
              <w:left w:val="single" w:sz="4" w:space="0" w:color="auto"/>
              <w:bottom w:val="single" w:sz="4" w:space="0" w:color="auto"/>
              <w:right w:val="single" w:sz="4" w:space="0" w:color="auto"/>
            </w:tcBorders>
            <w:vAlign w:val="center"/>
            <w:hideMark/>
          </w:tcPr>
          <w:p w14:paraId="73802F8F" w14:textId="26F73E49"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Preço Unit.</w:t>
            </w:r>
          </w:p>
          <w:p w14:paraId="17AD747E" w14:textId="77777777"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(R$)</w:t>
            </w:r>
          </w:p>
        </w:tc>
        <w:tc>
          <w:tcPr>
            <w:tcW w:w="712" w:type="pct"/>
            <w:tcBorders>
              <w:top w:val="single" w:sz="4" w:space="0" w:color="auto"/>
              <w:left w:val="single" w:sz="4" w:space="0" w:color="auto"/>
              <w:bottom w:val="single" w:sz="4" w:space="0" w:color="auto"/>
              <w:right w:val="single" w:sz="4" w:space="0" w:color="auto"/>
            </w:tcBorders>
            <w:vAlign w:val="center"/>
            <w:hideMark/>
          </w:tcPr>
          <w:p w14:paraId="745ABCD8" w14:textId="77777777"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Preço Total</w:t>
            </w:r>
          </w:p>
          <w:p w14:paraId="580B97B7" w14:textId="761D3C33" w:rsidR="00A40396" w:rsidRPr="002C3834" w:rsidRDefault="00A40396" w:rsidP="00896305">
            <w:pPr>
              <w:jc w:val="center"/>
              <w:rPr>
                <w:rFonts w:ascii="Arial Narrow" w:hAnsi="Arial Narrow" w:cs="Arial"/>
                <w:b/>
                <w:bCs/>
                <w:sz w:val="21"/>
                <w:szCs w:val="21"/>
              </w:rPr>
            </w:pPr>
            <w:r w:rsidRPr="002C3834">
              <w:rPr>
                <w:rFonts w:ascii="Arial Narrow" w:hAnsi="Arial Narrow" w:cs="Arial"/>
                <w:b/>
                <w:bCs/>
                <w:sz w:val="21"/>
                <w:szCs w:val="21"/>
              </w:rPr>
              <w:t>(R$)</w:t>
            </w:r>
          </w:p>
        </w:tc>
      </w:tr>
      <w:tr w:rsidR="004C39B8" w:rsidRPr="002C3834" w14:paraId="162096A6" w14:textId="77777777" w:rsidTr="004C39B8">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4AC1A353" w14:textId="0581EF84" w:rsidR="004C39B8" w:rsidRPr="002C3834" w:rsidRDefault="004C39B8" w:rsidP="004C39B8">
            <w:pPr>
              <w:jc w:val="center"/>
              <w:rPr>
                <w:rFonts w:ascii="Arial Narrow" w:hAnsi="Arial Narrow" w:cs="Arial"/>
                <w:sz w:val="21"/>
                <w:szCs w:val="21"/>
              </w:rPr>
            </w:pPr>
            <w:r>
              <w:rPr>
                <w:rFonts w:ascii="Arial Narrow" w:hAnsi="Arial Narrow" w:cs="Arial"/>
                <w:sz w:val="21"/>
                <w:szCs w:val="21"/>
              </w:rPr>
              <w:t>4</w:t>
            </w:r>
          </w:p>
        </w:tc>
        <w:tc>
          <w:tcPr>
            <w:tcW w:w="503" w:type="pct"/>
            <w:tcBorders>
              <w:top w:val="single" w:sz="4" w:space="0" w:color="auto"/>
              <w:left w:val="single" w:sz="4" w:space="0" w:color="auto"/>
              <w:bottom w:val="single" w:sz="4" w:space="0" w:color="auto"/>
              <w:right w:val="single" w:sz="4" w:space="0" w:color="auto"/>
            </w:tcBorders>
            <w:vAlign w:val="center"/>
          </w:tcPr>
          <w:p w14:paraId="01A38172" w14:textId="1153D01F" w:rsidR="004C39B8" w:rsidRPr="002C3834" w:rsidRDefault="004C39B8" w:rsidP="004C39B8">
            <w:pPr>
              <w:jc w:val="center"/>
              <w:rPr>
                <w:rFonts w:ascii="Arial Narrow" w:hAnsi="Arial Narrow" w:cs="Arial"/>
                <w:sz w:val="21"/>
                <w:szCs w:val="21"/>
              </w:rPr>
            </w:pPr>
            <w:r>
              <w:rPr>
                <w:rFonts w:ascii="Arial Narrow" w:hAnsi="Arial Narrow" w:cs="Arial"/>
                <w:sz w:val="21"/>
                <w:szCs w:val="21"/>
              </w:rPr>
              <w:t>4</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78A9A12B" w14:textId="5A52FBBE" w:rsidR="004C39B8" w:rsidRPr="002C3834" w:rsidRDefault="004C39B8" w:rsidP="004C39B8">
            <w:pPr>
              <w:jc w:val="center"/>
              <w:rPr>
                <w:rFonts w:ascii="Arial Narrow" w:hAnsi="Arial Narrow" w:cs="Arial"/>
                <w:sz w:val="21"/>
                <w:szCs w:val="21"/>
              </w:rPr>
            </w:pPr>
            <w:r w:rsidRPr="00BF7C04">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1E98D5A7" w14:textId="3C909292" w:rsidR="004C39B8" w:rsidRPr="002C3834" w:rsidRDefault="004C39B8" w:rsidP="004C39B8">
            <w:pPr>
              <w:jc w:val="both"/>
              <w:rPr>
                <w:rFonts w:ascii="Arial Narrow" w:hAnsi="Arial Narrow"/>
                <w:sz w:val="21"/>
                <w:szCs w:val="21"/>
              </w:rPr>
            </w:pPr>
            <w:r w:rsidRPr="004054E1">
              <w:rPr>
                <w:rFonts w:ascii="Arial Narrow" w:hAnsi="Arial Narrow" w:cs="Arial"/>
                <w:sz w:val="21"/>
                <w:szCs w:val="21"/>
              </w:rPr>
              <w:t>Dedetização (desinsetização e desratização) no Centro de Eventos São João Batista e Incubadora Tecnológica de Luzerna (ITL) - área total interna de 3.611m²</w:t>
            </w:r>
          </w:p>
        </w:tc>
        <w:tc>
          <w:tcPr>
            <w:tcW w:w="756" w:type="pct"/>
            <w:tcBorders>
              <w:top w:val="single" w:sz="4" w:space="0" w:color="auto"/>
              <w:left w:val="single" w:sz="4" w:space="0" w:color="auto"/>
              <w:bottom w:val="single" w:sz="4" w:space="0" w:color="auto"/>
              <w:right w:val="single" w:sz="4" w:space="0" w:color="auto"/>
            </w:tcBorders>
            <w:vAlign w:val="center"/>
          </w:tcPr>
          <w:p w14:paraId="68491D64" w14:textId="6C10284E" w:rsidR="004C39B8" w:rsidRPr="002C3834" w:rsidRDefault="00435040" w:rsidP="004C39B8">
            <w:pPr>
              <w:jc w:val="center"/>
              <w:rPr>
                <w:rFonts w:ascii="Arial Narrow" w:hAnsi="Arial Narrow" w:cs="Arial"/>
                <w:sz w:val="21"/>
                <w:szCs w:val="21"/>
              </w:rPr>
            </w:pPr>
            <w:r>
              <w:rPr>
                <w:rFonts w:ascii="Arial Narrow" w:hAnsi="Arial Narrow" w:cs="Arial"/>
                <w:sz w:val="21"/>
                <w:szCs w:val="21"/>
              </w:rPr>
              <w:t>620,00</w:t>
            </w:r>
          </w:p>
        </w:tc>
        <w:tc>
          <w:tcPr>
            <w:tcW w:w="712" w:type="pct"/>
            <w:tcBorders>
              <w:top w:val="single" w:sz="4" w:space="0" w:color="auto"/>
              <w:left w:val="single" w:sz="4" w:space="0" w:color="auto"/>
              <w:bottom w:val="single" w:sz="4" w:space="0" w:color="auto"/>
              <w:right w:val="single" w:sz="4" w:space="0" w:color="auto"/>
            </w:tcBorders>
            <w:vAlign w:val="center"/>
          </w:tcPr>
          <w:p w14:paraId="57F9683B" w14:textId="421BCC44" w:rsidR="004C39B8" w:rsidRPr="002C3834" w:rsidRDefault="00435040" w:rsidP="004C39B8">
            <w:pPr>
              <w:jc w:val="center"/>
              <w:rPr>
                <w:rFonts w:ascii="Arial Narrow" w:hAnsi="Arial Narrow" w:cs="Arial"/>
                <w:sz w:val="21"/>
                <w:szCs w:val="21"/>
              </w:rPr>
            </w:pPr>
            <w:r>
              <w:rPr>
                <w:rFonts w:ascii="Arial Narrow" w:hAnsi="Arial Narrow" w:cs="Arial"/>
                <w:sz w:val="21"/>
                <w:szCs w:val="21"/>
              </w:rPr>
              <w:t>2.480,00</w:t>
            </w:r>
          </w:p>
        </w:tc>
      </w:tr>
      <w:tr w:rsidR="00896305" w:rsidRPr="002C3834" w14:paraId="32B708ED" w14:textId="77777777" w:rsidTr="00896305">
        <w:trPr>
          <w:trHeight w:val="7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594A628" w14:textId="176666D6" w:rsidR="00896305" w:rsidRPr="002C3834" w:rsidRDefault="00896305" w:rsidP="00896305">
            <w:pPr>
              <w:rPr>
                <w:rFonts w:ascii="Arial Narrow" w:hAnsi="Arial Narrow" w:cs="Arial"/>
                <w:sz w:val="21"/>
                <w:szCs w:val="21"/>
              </w:rPr>
            </w:pPr>
            <w:r w:rsidRPr="00896305">
              <w:rPr>
                <w:rFonts w:ascii="Arial Narrow" w:hAnsi="Arial Narrow" w:cs="Arial"/>
                <w:b/>
                <w:bCs/>
                <w:sz w:val="21"/>
                <w:szCs w:val="21"/>
              </w:rPr>
              <w:t xml:space="preserve">Lote: </w:t>
            </w:r>
            <w:r w:rsidR="004E7802">
              <w:rPr>
                <w:rFonts w:ascii="Arial Narrow" w:hAnsi="Arial Narrow" w:cs="Arial"/>
                <w:b/>
                <w:bCs/>
                <w:sz w:val="21"/>
                <w:szCs w:val="21"/>
              </w:rPr>
              <w:t>6</w:t>
            </w:r>
          </w:p>
        </w:tc>
      </w:tr>
      <w:tr w:rsidR="00896305" w:rsidRPr="002C3834" w14:paraId="3668E3A6" w14:textId="77777777" w:rsidTr="00896305">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26C9CD25" w14:textId="544F0143" w:rsidR="00896305" w:rsidRPr="004054E1" w:rsidRDefault="00896305" w:rsidP="00896305">
            <w:pPr>
              <w:jc w:val="center"/>
              <w:rPr>
                <w:rFonts w:ascii="Arial Narrow" w:hAnsi="Arial Narrow" w:cs="Arial"/>
                <w:sz w:val="21"/>
                <w:szCs w:val="21"/>
              </w:rPr>
            </w:pPr>
            <w:r w:rsidRPr="002C3834">
              <w:rPr>
                <w:rFonts w:ascii="Arial Narrow" w:hAnsi="Arial Narrow" w:cs="Arial"/>
                <w:b/>
                <w:bCs/>
                <w:sz w:val="21"/>
                <w:szCs w:val="21"/>
              </w:rPr>
              <w:t>Item</w:t>
            </w:r>
          </w:p>
        </w:tc>
        <w:tc>
          <w:tcPr>
            <w:tcW w:w="503" w:type="pct"/>
            <w:tcBorders>
              <w:top w:val="single" w:sz="4" w:space="0" w:color="auto"/>
              <w:left w:val="single" w:sz="4" w:space="0" w:color="auto"/>
              <w:bottom w:val="single" w:sz="4" w:space="0" w:color="auto"/>
              <w:right w:val="single" w:sz="4" w:space="0" w:color="auto"/>
            </w:tcBorders>
            <w:vAlign w:val="center"/>
          </w:tcPr>
          <w:p w14:paraId="26CFD97D" w14:textId="1E5D23BD" w:rsidR="00896305" w:rsidRDefault="00896305" w:rsidP="00896305">
            <w:pPr>
              <w:jc w:val="center"/>
              <w:rPr>
                <w:rFonts w:ascii="Arial Narrow" w:hAnsi="Arial Narrow" w:cs="Arial"/>
                <w:sz w:val="21"/>
                <w:szCs w:val="21"/>
              </w:rPr>
            </w:pPr>
            <w:r w:rsidRPr="002C3834">
              <w:rPr>
                <w:rFonts w:ascii="Arial Narrow" w:hAnsi="Arial Narrow" w:cs="Arial"/>
                <w:b/>
                <w:bCs/>
                <w:sz w:val="21"/>
                <w:szCs w:val="21"/>
              </w:rPr>
              <w:t>Quant.</w:t>
            </w:r>
          </w:p>
        </w:tc>
        <w:tc>
          <w:tcPr>
            <w:tcW w:w="457" w:type="pct"/>
            <w:tcBorders>
              <w:top w:val="single" w:sz="4" w:space="0" w:color="auto"/>
              <w:left w:val="single" w:sz="4" w:space="0" w:color="auto"/>
              <w:bottom w:val="single" w:sz="4" w:space="0" w:color="auto"/>
              <w:right w:val="single" w:sz="4" w:space="0" w:color="auto"/>
            </w:tcBorders>
            <w:vAlign w:val="center"/>
          </w:tcPr>
          <w:p w14:paraId="0ED74A1C" w14:textId="46C939E7" w:rsidR="00896305" w:rsidRDefault="00896305" w:rsidP="00896305">
            <w:pPr>
              <w:jc w:val="center"/>
              <w:rPr>
                <w:rFonts w:ascii="Arial Narrow" w:hAnsi="Arial Narrow" w:cs="Arial"/>
                <w:sz w:val="21"/>
                <w:szCs w:val="21"/>
              </w:rPr>
            </w:pPr>
            <w:r w:rsidRPr="002C3834">
              <w:rPr>
                <w:rFonts w:ascii="Arial Narrow" w:hAnsi="Arial Narrow" w:cs="Arial"/>
                <w:b/>
                <w:bCs/>
                <w:sz w:val="21"/>
                <w:szCs w:val="21"/>
              </w:rPr>
              <w:t>Unid.</w:t>
            </w:r>
          </w:p>
        </w:tc>
        <w:tc>
          <w:tcPr>
            <w:tcW w:w="2200" w:type="pct"/>
            <w:tcBorders>
              <w:top w:val="single" w:sz="4" w:space="0" w:color="auto"/>
              <w:left w:val="single" w:sz="4" w:space="0" w:color="auto"/>
              <w:bottom w:val="single" w:sz="4" w:space="0" w:color="auto"/>
              <w:right w:val="single" w:sz="4" w:space="0" w:color="auto"/>
            </w:tcBorders>
            <w:vAlign w:val="center"/>
          </w:tcPr>
          <w:p w14:paraId="7442C266" w14:textId="3391C437" w:rsidR="00896305" w:rsidRPr="004054E1" w:rsidRDefault="00896305" w:rsidP="00896305">
            <w:pPr>
              <w:jc w:val="center"/>
              <w:rPr>
                <w:rFonts w:ascii="Arial Narrow" w:hAnsi="Arial Narrow" w:cs="Arial"/>
                <w:sz w:val="21"/>
                <w:szCs w:val="21"/>
              </w:rPr>
            </w:pPr>
            <w:r w:rsidRPr="002C3834">
              <w:rPr>
                <w:rFonts w:ascii="Arial Narrow" w:hAnsi="Arial Narrow" w:cs="Arial"/>
                <w:b/>
                <w:bCs/>
                <w:sz w:val="21"/>
                <w:szCs w:val="21"/>
              </w:rPr>
              <w:t>Descrição</w:t>
            </w:r>
          </w:p>
        </w:tc>
        <w:tc>
          <w:tcPr>
            <w:tcW w:w="756" w:type="pct"/>
            <w:tcBorders>
              <w:top w:val="single" w:sz="4" w:space="0" w:color="auto"/>
              <w:left w:val="single" w:sz="4" w:space="0" w:color="auto"/>
              <w:bottom w:val="single" w:sz="4" w:space="0" w:color="auto"/>
              <w:right w:val="single" w:sz="4" w:space="0" w:color="auto"/>
            </w:tcBorders>
            <w:vAlign w:val="center"/>
          </w:tcPr>
          <w:p w14:paraId="692A572F" w14:textId="7FDD7EC2" w:rsidR="00896305" w:rsidRPr="002C3834" w:rsidRDefault="00896305" w:rsidP="00896305">
            <w:pPr>
              <w:jc w:val="center"/>
              <w:rPr>
                <w:rFonts w:ascii="Arial Narrow" w:hAnsi="Arial Narrow" w:cs="Arial"/>
                <w:b/>
                <w:bCs/>
                <w:sz w:val="21"/>
                <w:szCs w:val="21"/>
              </w:rPr>
            </w:pPr>
            <w:r w:rsidRPr="002C3834">
              <w:rPr>
                <w:rFonts w:ascii="Arial Narrow" w:hAnsi="Arial Narrow" w:cs="Arial"/>
                <w:b/>
                <w:bCs/>
                <w:sz w:val="21"/>
                <w:szCs w:val="21"/>
              </w:rPr>
              <w:t>Preço Unit.</w:t>
            </w:r>
          </w:p>
          <w:p w14:paraId="4028C608" w14:textId="185F9EC9" w:rsidR="00896305" w:rsidRPr="002C3834" w:rsidRDefault="00896305" w:rsidP="00896305">
            <w:pPr>
              <w:jc w:val="center"/>
              <w:rPr>
                <w:rFonts w:ascii="Arial Narrow" w:hAnsi="Arial Narrow" w:cs="Arial"/>
                <w:sz w:val="21"/>
                <w:szCs w:val="21"/>
              </w:rPr>
            </w:pPr>
            <w:r w:rsidRPr="002C3834">
              <w:rPr>
                <w:rFonts w:ascii="Arial Narrow" w:hAnsi="Arial Narrow" w:cs="Arial"/>
                <w:b/>
                <w:bCs/>
                <w:sz w:val="21"/>
                <w:szCs w:val="21"/>
              </w:rPr>
              <w:t>(R$)</w:t>
            </w:r>
          </w:p>
        </w:tc>
        <w:tc>
          <w:tcPr>
            <w:tcW w:w="712" w:type="pct"/>
            <w:tcBorders>
              <w:top w:val="single" w:sz="4" w:space="0" w:color="auto"/>
              <w:left w:val="single" w:sz="4" w:space="0" w:color="auto"/>
              <w:bottom w:val="single" w:sz="4" w:space="0" w:color="auto"/>
              <w:right w:val="single" w:sz="4" w:space="0" w:color="auto"/>
            </w:tcBorders>
            <w:vAlign w:val="center"/>
          </w:tcPr>
          <w:p w14:paraId="7528288D" w14:textId="77777777" w:rsidR="00896305" w:rsidRPr="002C3834" w:rsidRDefault="00896305" w:rsidP="00896305">
            <w:pPr>
              <w:jc w:val="center"/>
              <w:rPr>
                <w:rFonts w:ascii="Arial Narrow" w:hAnsi="Arial Narrow" w:cs="Arial"/>
                <w:b/>
                <w:bCs/>
                <w:sz w:val="21"/>
                <w:szCs w:val="21"/>
              </w:rPr>
            </w:pPr>
            <w:r w:rsidRPr="002C3834">
              <w:rPr>
                <w:rFonts w:ascii="Arial Narrow" w:hAnsi="Arial Narrow" w:cs="Arial"/>
                <w:b/>
                <w:bCs/>
                <w:sz w:val="21"/>
                <w:szCs w:val="21"/>
              </w:rPr>
              <w:t>Preço Total</w:t>
            </w:r>
          </w:p>
          <w:p w14:paraId="7741E7DC" w14:textId="6F54E617" w:rsidR="00896305" w:rsidRPr="002C3834" w:rsidRDefault="00896305" w:rsidP="00896305">
            <w:pPr>
              <w:jc w:val="center"/>
              <w:rPr>
                <w:rFonts w:ascii="Arial Narrow" w:hAnsi="Arial Narrow" w:cs="Arial"/>
                <w:sz w:val="21"/>
                <w:szCs w:val="21"/>
              </w:rPr>
            </w:pPr>
            <w:r w:rsidRPr="002C3834">
              <w:rPr>
                <w:rFonts w:ascii="Arial Narrow" w:hAnsi="Arial Narrow" w:cs="Arial"/>
                <w:b/>
                <w:bCs/>
                <w:sz w:val="21"/>
                <w:szCs w:val="21"/>
              </w:rPr>
              <w:t>(R$)</w:t>
            </w:r>
          </w:p>
        </w:tc>
      </w:tr>
      <w:tr w:rsidR="00C900CC" w:rsidRPr="002C3834" w14:paraId="042C4C02" w14:textId="77777777" w:rsidTr="00C900C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6EB8871F" w14:textId="314ADD72" w:rsidR="00C900CC" w:rsidRPr="004054E1" w:rsidRDefault="00C900CC" w:rsidP="00C900CC">
            <w:pPr>
              <w:jc w:val="center"/>
              <w:rPr>
                <w:rFonts w:ascii="Arial Narrow" w:hAnsi="Arial Narrow" w:cs="Arial"/>
                <w:sz w:val="21"/>
                <w:szCs w:val="21"/>
              </w:rPr>
            </w:pPr>
            <w:r>
              <w:rPr>
                <w:rFonts w:ascii="Arial Narrow" w:hAnsi="Arial Narrow" w:cs="Arial"/>
                <w:sz w:val="21"/>
                <w:szCs w:val="21"/>
              </w:rPr>
              <w:t>6</w:t>
            </w:r>
          </w:p>
        </w:tc>
        <w:tc>
          <w:tcPr>
            <w:tcW w:w="503" w:type="pct"/>
            <w:tcBorders>
              <w:top w:val="single" w:sz="4" w:space="0" w:color="auto"/>
              <w:left w:val="single" w:sz="4" w:space="0" w:color="auto"/>
              <w:bottom w:val="single" w:sz="4" w:space="0" w:color="auto"/>
              <w:right w:val="single" w:sz="4" w:space="0" w:color="auto"/>
            </w:tcBorders>
            <w:vAlign w:val="center"/>
          </w:tcPr>
          <w:p w14:paraId="3824957E" w14:textId="3400BAD3" w:rsidR="00C900CC" w:rsidRDefault="00C900CC" w:rsidP="00C900CC">
            <w:pPr>
              <w:jc w:val="center"/>
              <w:rPr>
                <w:rFonts w:ascii="Arial Narrow" w:hAnsi="Arial Narrow" w:cs="Arial"/>
                <w:sz w:val="21"/>
                <w:szCs w:val="21"/>
              </w:rPr>
            </w:pPr>
            <w:r>
              <w:rPr>
                <w:rFonts w:ascii="Arial Narrow" w:hAnsi="Arial Narrow" w:cs="Arial"/>
                <w:sz w:val="21"/>
                <w:szCs w:val="21"/>
              </w:rPr>
              <w:t>6</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6E87C588" w14:textId="40A63B34" w:rsidR="00C900CC" w:rsidRDefault="00C900CC" w:rsidP="00C900CC">
            <w:pPr>
              <w:jc w:val="center"/>
              <w:rPr>
                <w:rFonts w:ascii="Arial Narrow" w:hAnsi="Arial Narrow" w:cs="Arial"/>
                <w:sz w:val="21"/>
                <w:szCs w:val="21"/>
              </w:rPr>
            </w:pPr>
            <w:r w:rsidRPr="00A3434E">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69B1EC8A" w14:textId="443A01BF" w:rsidR="00C900CC" w:rsidRPr="004054E1" w:rsidRDefault="00C900CC" w:rsidP="00C900CC">
            <w:pPr>
              <w:jc w:val="both"/>
              <w:rPr>
                <w:rFonts w:ascii="Arial Narrow" w:hAnsi="Arial Narrow" w:cs="Arial"/>
                <w:sz w:val="21"/>
                <w:szCs w:val="21"/>
              </w:rPr>
            </w:pPr>
            <w:r w:rsidRPr="004054E1">
              <w:rPr>
                <w:rFonts w:ascii="Arial Narrow" w:hAnsi="Arial Narrow" w:cs="Arial"/>
                <w:sz w:val="21"/>
                <w:szCs w:val="21"/>
              </w:rPr>
              <w:t>Dedetização (desinsetização e desratização) na Creche Espaço Primeira Infância - 1.200m²</w:t>
            </w:r>
          </w:p>
        </w:tc>
        <w:tc>
          <w:tcPr>
            <w:tcW w:w="756" w:type="pct"/>
            <w:tcBorders>
              <w:top w:val="single" w:sz="4" w:space="0" w:color="auto"/>
              <w:left w:val="single" w:sz="4" w:space="0" w:color="auto"/>
              <w:bottom w:val="single" w:sz="4" w:space="0" w:color="auto"/>
              <w:right w:val="single" w:sz="4" w:space="0" w:color="auto"/>
            </w:tcBorders>
            <w:vAlign w:val="center"/>
          </w:tcPr>
          <w:p w14:paraId="69CC46F7" w14:textId="4F4C8095" w:rsidR="00C900CC" w:rsidRPr="002C3834" w:rsidRDefault="00435040" w:rsidP="00C900CC">
            <w:pPr>
              <w:jc w:val="center"/>
              <w:rPr>
                <w:rFonts w:ascii="Arial Narrow" w:hAnsi="Arial Narrow" w:cs="Arial"/>
                <w:sz w:val="21"/>
                <w:szCs w:val="21"/>
              </w:rPr>
            </w:pPr>
            <w:r>
              <w:rPr>
                <w:rFonts w:ascii="Arial Narrow" w:hAnsi="Arial Narrow" w:cs="Arial"/>
                <w:sz w:val="21"/>
                <w:szCs w:val="21"/>
              </w:rPr>
              <w:t>245,00</w:t>
            </w:r>
          </w:p>
        </w:tc>
        <w:tc>
          <w:tcPr>
            <w:tcW w:w="712" w:type="pct"/>
            <w:tcBorders>
              <w:top w:val="single" w:sz="4" w:space="0" w:color="auto"/>
              <w:left w:val="single" w:sz="4" w:space="0" w:color="auto"/>
              <w:bottom w:val="single" w:sz="4" w:space="0" w:color="auto"/>
              <w:right w:val="single" w:sz="4" w:space="0" w:color="auto"/>
            </w:tcBorders>
            <w:vAlign w:val="center"/>
          </w:tcPr>
          <w:p w14:paraId="5CCB73F4" w14:textId="7A220E0E" w:rsidR="00C900CC" w:rsidRPr="002C3834" w:rsidRDefault="00435040" w:rsidP="00C900CC">
            <w:pPr>
              <w:jc w:val="center"/>
              <w:rPr>
                <w:rFonts w:ascii="Arial Narrow" w:hAnsi="Arial Narrow" w:cs="Arial"/>
                <w:sz w:val="21"/>
                <w:szCs w:val="21"/>
              </w:rPr>
            </w:pPr>
            <w:r>
              <w:rPr>
                <w:rFonts w:ascii="Arial Narrow" w:hAnsi="Arial Narrow" w:cs="Arial"/>
                <w:sz w:val="21"/>
                <w:szCs w:val="21"/>
              </w:rPr>
              <w:t>1.470,00</w:t>
            </w:r>
          </w:p>
        </w:tc>
      </w:tr>
      <w:tr w:rsidR="00C900CC" w:rsidRPr="002C3834" w14:paraId="7A14277B" w14:textId="77777777" w:rsidTr="00C900C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07C1807C" w14:textId="0061DDA6" w:rsidR="00C900CC" w:rsidRPr="004054E1" w:rsidRDefault="00C900CC" w:rsidP="00C900CC">
            <w:pPr>
              <w:jc w:val="center"/>
              <w:rPr>
                <w:rFonts w:ascii="Arial Narrow" w:hAnsi="Arial Narrow" w:cs="Arial"/>
                <w:sz w:val="21"/>
                <w:szCs w:val="21"/>
              </w:rPr>
            </w:pPr>
            <w:r>
              <w:rPr>
                <w:rFonts w:ascii="Arial Narrow" w:hAnsi="Arial Narrow" w:cs="Arial"/>
                <w:sz w:val="21"/>
                <w:szCs w:val="21"/>
              </w:rPr>
              <w:t>7</w:t>
            </w:r>
          </w:p>
        </w:tc>
        <w:tc>
          <w:tcPr>
            <w:tcW w:w="503" w:type="pct"/>
            <w:tcBorders>
              <w:top w:val="single" w:sz="4" w:space="0" w:color="auto"/>
              <w:left w:val="single" w:sz="4" w:space="0" w:color="auto"/>
              <w:bottom w:val="single" w:sz="4" w:space="0" w:color="auto"/>
              <w:right w:val="single" w:sz="4" w:space="0" w:color="auto"/>
            </w:tcBorders>
            <w:vAlign w:val="center"/>
          </w:tcPr>
          <w:p w14:paraId="256AB75E" w14:textId="1B0C0B51" w:rsidR="00C900CC" w:rsidRDefault="00C900CC" w:rsidP="00C900CC">
            <w:pPr>
              <w:jc w:val="center"/>
              <w:rPr>
                <w:rFonts w:ascii="Arial Narrow" w:hAnsi="Arial Narrow" w:cs="Arial"/>
                <w:sz w:val="21"/>
                <w:szCs w:val="21"/>
              </w:rPr>
            </w:pPr>
            <w:r>
              <w:rPr>
                <w:rFonts w:ascii="Arial Narrow" w:hAnsi="Arial Narrow" w:cs="Arial"/>
                <w:sz w:val="21"/>
                <w:szCs w:val="21"/>
              </w:rPr>
              <w:t>4</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0A094BF9" w14:textId="7A4F8596" w:rsidR="00C900CC" w:rsidRDefault="00C900CC" w:rsidP="00C900CC">
            <w:pPr>
              <w:jc w:val="center"/>
              <w:rPr>
                <w:rFonts w:ascii="Arial Narrow" w:hAnsi="Arial Narrow" w:cs="Arial"/>
                <w:sz w:val="21"/>
                <w:szCs w:val="21"/>
              </w:rPr>
            </w:pPr>
            <w:r w:rsidRPr="00A3434E">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21B43320" w14:textId="57C4CD31" w:rsidR="00C900CC" w:rsidRPr="004054E1" w:rsidRDefault="00C900CC" w:rsidP="00C900CC">
            <w:pPr>
              <w:jc w:val="both"/>
              <w:rPr>
                <w:rFonts w:ascii="Arial Narrow" w:hAnsi="Arial Narrow" w:cs="Arial"/>
                <w:sz w:val="21"/>
                <w:szCs w:val="21"/>
              </w:rPr>
            </w:pPr>
            <w:r w:rsidRPr="004054E1">
              <w:rPr>
                <w:rFonts w:ascii="Arial Narrow" w:hAnsi="Arial Narrow" w:cs="Arial"/>
                <w:sz w:val="21"/>
                <w:szCs w:val="21"/>
              </w:rPr>
              <w:t>Sanitização na Creche Espaço Primeira Infância - 1.200m²</w:t>
            </w:r>
          </w:p>
        </w:tc>
        <w:tc>
          <w:tcPr>
            <w:tcW w:w="756" w:type="pct"/>
            <w:tcBorders>
              <w:top w:val="single" w:sz="4" w:space="0" w:color="auto"/>
              <w:left w:val="single" w:sz="4" w:space="0" w:color="auto"/>
              <w:bottom w:val="single" w:sz="4" w:space="0" w:color="auto"/>
              <w:right w:val="single" w:sz="4" w:space="0" w:color="auto"/>
            </w:tcBorders>
            <w:vAlign w:val="center"/>
          </w:tcPr>
          <w:p w14:paraId="191A17C9" w14:textId="44EDC0ED" w:rsidR="00C900CC" w:rsidRPr="002C3834" w:rsidRDefault="00435040" w:rsidP="00C900CC">
            <w:pPr>
              <w:jc w:val="center"/>
              <w:rPr>
                <w:rFonts w:ascii="Arial Narrow" w:hAnsi="Arial Narrow" w:cs="Arial"/>
                <w:sz w:val="21"/>
                <w:szCs w:val="21"/>
              </w:rPr>
            </w:pPr>
            <w:r>
              <w:rPr>
                <w:rFonts w:ascii="Arial Narrow" w:hAnsi="Arial Narrow" w:cs="Arial"/>
                <w:sz w:val="21"/>
                <w:szCs w:val="21"/>
              </w:rPr>
              <w:t>204,00</w:t>
            </w:r>
          </w:p>
        </w:tc>
        <w:tc>
          <w:tcPr>
            <w:tcW w:w="712" w:type="pct"/>
            <w:tcBorders>
              <w:top w:val="single" w:sz="4" w:space="0" w:color="auto"/>
              <w:left w:val="single" w:sz="4" w:space="0" w:color="auto"/>
              <w:bottom w:val="single" w:sz="4" w:space="0" w:color="auto"/>
              <w:right w:val="single" w:sz="4" w:space="0" w:color="auto"/>
            </w:tcBorders>
            <w:vAlign w:val="center"/>
          </w:tcPr>
          <w:p w14:paraId="190F4699" w14:textId="264A46A4" w:rsidR="00C900CC" w:rsidRPr="002C3834" w:rsidRDefault="00435040" w:rsidP="00C900CC">
            <w:pPr>
              <w:jc w:val="center"/>
              <w:rPr>
                <w:rFonts w:ascii="Arial Narrow" w:hAnsi="Arial Narrow" w:cs="Arial"/>
                <w:sz w:val="21"/>
                <w:szCs w:val="21"/>
              </w:rPr>
            </w:pPr>
            <w:r>
              <w:rPr>
                <w:rFonts w:ascii="Arial Narrow" w:hAnsi="Arial Narrow" w:cs="Arial"/>
                <w:sz w:val="21"/>
                <w:szCs w:val="21"/>
              </w:rPr>
              <w:t>816,00</w:t>
            </w:r>
          </w:p>
        </w:tc>
      </w:tr>
      <w:tr w:rsidR="00896305" w:rsidRPr="002C3834" w14:paraId="5638E03C" w14:textId="77777777" w:rsidTr="00896305">
        <w:trPr>
          <w:trHeight w:val="7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0F65C20" w14:textId="738E4B01" w:rsidR="00896305" w:rsidRPr="002C3834" w:rsidRDefault="00896305" w:rsidP="00896305">
            <w:pPr>
              <w:rPr>
                <w:rFonts w:ascii="Arial Narrow" w:hAnsi="Arial Narrow" w:cs="Arial"/>
                <w:sz w:val="21"/>
                <w:szCs w:val="21"/>
              </w:rPr>
            </w:pPr>
            <w:r w:rsidRPr="00896305">
              <w:rPr>
                <w:rFonts w:ascii="Arial Narrow" w:hAnsi="Arial Narrow" w:cs="Arial"/>
                <w:b/>
                <w:bCs/>
                <w:sz w:val="21"/>
                <w:szCs w:val="21"/>
              </w:rPr>
              <w:t xml:space="preserve">Lote: </w:t>
            </w:r>
            <w:r w:rsidR="004E7802">
              <w:rPr>
                <w:rFonts w:ascii="Arial Narrow" w:hAnsi="Arial Narrow" w:cs="Arial"/>
                <w:b/>
                <w:bCs/>
                <w:sz w:val="21"/>
                <w:szCs w:val="21"/>
              </w:rPr>
              <w:t>7</w:t>
            </w:r>
          </w:p>
        </w:tc>
      </w:tr>
      <w:tr w:rsidR="00896305" w:rsidRPr="002C3834" w14:paraId="793D37E8" w14:textId="77777777" w:rsidTr="00896305">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216A29D3" w14:textId="09A6E342" w:rsidR="00896305" w:rsidRPr="004054E1" w:rsidRDefault="00896305" w:rsidP="00896305">
            <w:pPr>
              <w:jc w:val="center"/>
              <w:rPr>
                <w:rFonts w:ascii="Arial Narrow" w:hAnsi="Arial Narrow" w:cs="Arial"/>
                <w:sz w:val="21"/>
                <w:szCs w:val="21"/>
              </w:rPr>
            </w:pPr>
            <w:r w:rsidRPr="002C3834">
              <w:rPr>
                <w:rFonts w:ascii="Arial Narrow" w:hAnsi="Arial Narrow" w:cs="Arial"/>
                <w:b/>
                <w:bCs/>
                <w:sz w:val="21"/>
                <w:szCs w:val="21"/>
              </w:rPr>
              <w:t>Item</w:t>
            </w:r>
          </w:p>
        </w:tc>
        <w:tc>
          <w:tcPr>
            <w:tcW w:w="503" w:type="pct"/>
            <w:tcBorders>
              <w:top w:val="single" w:sz="4" w:space="0" w:color="auto"/>
              <w:left w:val="single" w:sz="4" w:space="0" w:color="auto"/>
              <w:bottom w:val="single" w:sz="4" w:space="0" w:color="auto"/>
              <w:right w:val="single" w:sz="4" w:space="0" w:color="auto"/>
            </w:tcBorders>
            <w:vAlign w:val="center"/>
          </w:tcPr>
          <w:p w14:paraId="00D33F13" w14:textId="62690F0D" w:rsidR="00896305" w:rsidRDefault="00896305" w:rsidP="00896305">
            <w:pPr>
              <w:jc w:val="center"/>
              <w:rPr>
                <w:rFonts w:ascii="Arial Narrow" w:hAnsi="Arial Narrow" w:cs="Arial"/>
                <w:sz w:val="21"/>
                <w:szCs w:val="21"/>
              </w:rPr>
            </w:pPr>
            <w:r w:rsidRPr="002C3834">
              <w:rPr>
                <w:rFonts w:ascii="Arial Narrow" w:hAnsi="Arial Narrow" w:cs="Arial"/>
                <w:b/>
                <w:bCs/>
                <w:sz w:val="21"/>
                <w:szCs w:val="21"/>
              </w:rPr>
              <w:t>Quant.</w:t>
            </w:r>
          </w:p>
        </w:tc>
        <w:tc>
          <w:tcPr>
            <w:tcW w:w="457" w:type="pct"/>
            <w:tcBorders>
              <w:top w:val="single" w:sz="4" w:space="0" w:color="auto"/>
              <w:left w:val="single" w:sz="4" w:space="0" w:color="auto"/>
              <w:bottom w:val="single" w:sz="4" w:space="0" w:color="auto"/>
              <w:right w:val="single" w:sz="4" w:space="0" w:color="auto"/>
            </w:tcBorders>
            <w:vAlign w:val="center"/>
          </w:tcPr>
          <w:p w14:paraId="432770F4" w14:textId="737348C6" w:rsidR="00896305" w:rsidRDefault="00896305" w:rsidP="00896305">
            <w:pPr>
              <w:jc w:val="center"/>
              <w:rPr>
                <w:rFonts w:ascii="Arial Narrow" w:hAnsi="Arial Narrow" w:cs="Arial"/>
                <w:sz w:val="21"/>
                <w:szCs w:val="21"/>
              </w:rPr>
            </w:pPr>
            <w:r w:rsidRPr="002C3834">
              <w:rPr>
                <w:rFonts w:ascii="Arial Narrow" w:hAnsi="Arial Narrow" w:cs="Arial"/>
                <w:b/>
                <w:bCs/>
                <w:sz w:val="21"/>
                <w:szCs w:val="21"/>
              </w:rPr>
              <w:t>Unid.</w:t>
            </w:r>
          </w:p>
        </w:tc>
        <w:tc>
          <w:tcPr>
            <w:tcW w:w="2200" w:type="pct"/>
            <w:tcBorders>
              <w:top w:val="single" w:sz="4" w:space="0" w:color="auto"/>
              <w:left w:val="single" w:sz="4" w:space="0" w:color="auto"/>
              <w:bottom w:val="single" w:sz="4" w:space="0" w:color="auto"/>
              <w:right w:val="single" w:sz="4" w:space="0" w:color="auto"/>
            </w:tcBorders>
            <w:vAlign w:val="center"/>
          </w:tcPr>
          <w:p w14:paraId="5B250B32" w14:textId="28BBD914" w:rsidR="00896305" w:rsidRPr="004054E1" w:rsidRDefault="00896305" w:rsidP="00896305">
            <w:pPr>
              <w:jc w:val="center"/>
              <w:rPr>
                <w:rFonts w:ascii="Arial Narrow" w:hAnsi="Arial Narrow" w:cs="Arial"/>
                <w:sz w:val="21"/>
                <w:szCs w:val="21"/>
              </w:rPr>
            </w:pPr>
            <w:r w:rsidRPr="002C3834">
              <w:rPr>
                <w:rFonts w:ascii="Arial Narrow" w:hAnsi="Arial Narrow" w:cs="Arial"/>
                <w:b/>
                <w:bCs/>
                <w:sz w:val="21"/>
                <w:szCs w:val="21"/>
              </w:rPr>
              <w:t>Descrição</w:t>
            </w:r>
          </w:p>
        </w:tc>
        <w:tc>
          <w:tcPr>
            <w:tcW w:w="756" w:type="pct"/>
            <w:tcBorders>
              <w:top w:val="single" w:sz="4" w:space="0" w:color="auto"/>
              <w:left w:val="single" w:sz="4" w:space="0" w:color="auto"/>
              <w:bottom w:val="single" w:sz="4" w:space="0" w:color="auto"/>
              <w:right w:val="single" w:sz="4" w:space="0" w:color="auto"/>
            </w:tcBorders>
            <w:vAlign w:val="center"/>
          </w:tcPr>
          <w:p w14:paraId="4983A590" w14:textId="052267AE" w:rsidR="00896305" w:rsidRPr="002C3834" w:rsidRDefault="00896305" w:rsidP="00896305">
            <w:pPr>
              <w:jc w:val="center"/>
              <w:rPr>
                <w:rFonts w:ascii="Arial Narrow" w:hAnsi="Arial Narrow" w:cs="Arial"/>
                <w:b/>
                <w:bCs/>
                <w:sz w:val="21"/>
                <w:szCs w:val="21"/>
              </w:rPr>
            </w:pPr>
            <w:r w:rsidRPr="002C3834">
              <w:rPr>
                <w:rFonts w:ascii="Arial Narrow" w:hAnsi="Arial Narrow" w:cs="Arial"/>
                <w:b/>
                <w:bCs/>
                <w:sz w:val="21"/>
                <w:szCs w:val="21"/>
              </w:rPr>
              <w:t>Preço Unit.</w:t>
            </w:r>
          </w:p>
          <w:p w14:paraId="372B5834" w14:textId="5A736239" w:rsidR="00896305" w:rsidRPr="002C3834" w:rsidRDefault="00896305" w:rsidP="00896305">
            <w:pPr>
              <w:jc w:val="center"/>
              <w:rPr>
                <w:rFonts w:ascii="Arial Narrow" w:hAnsi="Arial Narrow" w:cs="Arial"/>
                <w:sz w:val="21"/>
                <w:szCs w:val="21"/>
              </w:rPr>
            </w:pPr>
            <w:r w:rsidRPr="002C3834">
              <w:rPr>
                <w:rFonts w:ascii="Arial Narrow" w:hAnsi="Arial Narrow" w:cs="Arial"/>
                <w:b/>
                <w:bCs/>
                <w:sz w:val="21"/>
                <w:szCs w:val="21"/>
              </w:rPr>
              <w:t>(R$)</w:t>
            </w:r>
          </w:p>
        </w:tc>
        <w:tc>
          <w:tcPr>
            <w:tcW w:w="712" w:type="pct"/>
            <w:tcBorders>
              <w:top w:val="single" w:sz="4" w:space="0" w:color="auto"/>
              <w:left w:val="single" w:sz="4" w:space="0" w:color="auto"/>
              <w:bottom w:val="single" w:sz="4" w:space="0" w:color="auto"/>
              <w:right w:val="single" w:sz="4" w:space="0" w:color="auto"/>
            </w:tcBorders>
            <w:vAlign w:val="center"/>
          </w:tcPr>
          <w:p w14:paraId="178C078A" w14:textId="77777777" w:rsidR="00896305" w:rsidRPr="002C3834" w:rsidRDefault="00896305" w:rsidP="00896305">
            <w:pPr>
              <w:jc w:val="center"/>
              <w:rPr>
                <w:rFonts w:ascii="Arial Narrow" w:hAnsi="Arial Narrow" w:cs="Arial"/>
                <w:b/>
                <w:bCs/>
                <w:sz w:val="21"/>
                <w:szCs w:val="21"/>
              </w:rPr>
            </w:pPr>
            <w:r w:rsidRPr="002C3834">
              <w:rPr>
                <w:rFonts w:ascii="Arial Narrow" w:hAnsi="Arial Narrow" w:cs="Arial"/>
                <w:b/>
                <w:bCs/>
                <w:sz w:val="21"/>
                <w:szCs w:val="21"/>
              </w:rPr>
              <w:t>Preço Total</w:t>
            </w:r>
          </w:p>
          <w:p w14:paraId="14E390F8" w14:textId="13F02CBF" w:rsidR="00896305" w:rsidRPr="002C3834" w:rsidRDefault="00896305" w:rsidP="00896305">
            <w:pPr>
              <w:jc w:val="center"/>
              <w:rPr>
                <w:rFonts w:ascii="Arial Narrow" w:hAnsi="Arial Narrow" w:cs="Arial"/>
                <w:sz w:val="21"/>
                <w:szCs w:val="21"/>
              </w:rPr>
            </w:pPr>
            <w:r w:rsidRPr="002C3834">
              <w:rPr>
                <w:rFonts w:ascii="Arial Narrow" w:hAnsi="Arial Narrow" w:cs="Arial"/>
                <w:b/>
                <w:bCs/>
                <w:sz w:val="21"/>
                <w:szCs w:val="21"/>
              </w:rPr>
              <w:t>(R$)</w:t>
            </w:r>
          </w:p>
        </w:tc>
      </w:tr>
      <w:tr w:rsidR="00C900CC" w:rsidRPr="002C3834" w14:paraId="61A7CA66" w14:textId="77777777" w:rsidTr="00C900C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6F89BE69" w14:textId="5CDF2BDE" w:rsidR="00C900CC" w:rsidRPr="004054E1" w:rsidRDefault="00C900CC" w:rsidP="00C900CC">
            <w:pPr>
              <w:jc w:val="center"/>
              <w:rPr>
                <w:rFonts w:ascii="Arial Narrow" w:hAnsi="Arial Narrow" w:cs="Arial"/>
                <w:sz w:val="21"/>
                <w:szCs w:val="21"/>
              </w:rPr>
            </w:pPr>
            <w:r>
              <w:rPr>
                <w:rFonts w:ascii="Arial Narrow" w:hAnsi="Arial Narrow" w:cs="Arial"/>
                <w:sz w:val="21"/>
                <w:szCs w:val="21"/>
              </w:rPr>
              <w:t>8</w:t>
            </w:r>
          </w:p>
        </w:tc>
        <w:tc>
          <w:tcPr>
            <w:tcW w:w="503" w:type="pct"/>
            <w:tcBorders>
              <w:top w:val="single" w:sz="4" w:space="0" w:color="auto"/>
              <w:left w:val="single" w:sz="4" w:space="0" w:color="auto"/>
              <w:bottom w:val="single" w:sz="4" w:space="0" w:color="auto"/>
              <w:right w:val="single" w:sz="4" w:space="0" w:color="auto"/>
            </w:tcBorders>
            <w:vAlign w:val="center"/>
          </w:tcPr>
          <w:p w14:paraId="125AA2BB" w14:textId="41BFA516" w:rsidR="00C900CC" w:rsidRDefault="00C900CC" w:rsidP="00C900CC">
            <w:pPr>
              <w:jc w:val="center"/>
              <w:rPr>
                <w:rFonts w:ascii="Arial Narrow" w:hAnsi="Arial Narrow" w:cs="Arial"/>
                <w:sz w:val="21"/>
                <w:szCs w:val="21"/>
              </w:rPr>
            </w:pPr>
            <w:r>
              <w:rPr>
                <w:rFonts w:ascii="Arial Narrow" w:hAnsi="Arial Narrow" w:cs="Arial"/>
                <w:sz w:val="21"/>
                <w:szCs w:val="21"/>
              </w:rPr>
              <w:t>4</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3A2198A8" w14:textId="16325740" w:rsidR="00C900CC" w:rsidRDefault="00C900CC" w:rsidP="00C900CC">
            <w:pPr>
              <w:jc w:val="center"/>
              <w:rPr>
                <w:rFonts w:ascii="Arial Narrow" w:hAnsi="Arial Narrow" w:cs="Arial"/>
                <w:sz w:val="21"/>
                <w:szCs w:val="21"/>
              </w:rPr>
            </w:pPr>
            <w:r w:rsidRPr="00F24AEB">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35EA2BC4" w14:textId="2449E414" w:rsidR="00C900CC" w:rsidRPr="004054E1" w:rsidRDefault="00C900CC" w:rsidP="00C900CC">
            <w:pPr>
              <w:jc w:val="both"/>
              <w:rPr>
                <w:rFonts w:ascii="Arial Narrow" w:hAnsi="Arial Narrow" w:cs="Arial"/>
                <w:sz w:val="21"/>
                <w:szCs w:val="21"/>
              </w:rPr>
            </w:pPr>
            <w:r w:rsidRPr="004054E1">
              <w:rPr>
                <w:rFonts w:ascii="Arial Narrow" w:hAnsi="Arial Narrow" w:cs="Arial"/>
                <w:sz w:val="21"/>
                <w:szCs w:val="21"/>
              </w:rPr>
              <w:t>Dedetização (desinsetização e desratização) no Ginásio Municipal de Esportes - 1.600m²</w:t>
            </w:r>
          </w:p>
        </w:tc>
        <w:tc>
          <w:tcPr>
            <w:tcW w:w="756" w:type="pct"/>
            <w:tcBorders>
              <w:top w:val="single" w:sz="4" w:space="0" w:color="auto"/>
              <w:left w:val="single" w:sz="4" w:space="0" w:color="auto"/>
              <w:bottom w:val="single" w:sz="4" w:space="0" w:color="auto"/>
              <w:right w:val="single" w:sz="4" w:space="0" w:color="auto"/>
            </w:tcBorders>
            <w:vAlign w:val="center"/>
          </w:tcPr>
          <w:p w14:paraId="739DC3A9" w14:textId="6D578E94" w:rsidR="00C900CC" w:rsidRPr="002C3834" w:rsidRDefault="00435040" w:rsidP="00C900CC">
            <w:pPr>
              <w:jc w:val="center"/>
              <w:rPr>
                <w:rFonts w:ascii="Arial Narrow" w:hAnsi="Arial Narrow" w:cs="Arial"/>
                <w:sz w:val="21"/>
                <w:szCs w:val="21"/>
              </w:rPr>
            </w:pPr>
            <w:r>
              <w:rPr>
                <w:rFonts w:ascii="Arial Narrow" w:hAnsi="Arial Narrow" w:cs="Arial"/>
                <w:sz w:val="21"/>
                <w:szCs w:val="21"/>
              </w:rPr>
              <w:t>320,00</w:t>
            </w:r>
          </w:p>
        </w:tc>
        <w:tc>
          <w:tcPr>
            <w:tcW w:w="712" w:type="pct"/>
            <w:tcBorders>
              <w:top w:val="single" w:sz="4" w:space="0" w:color="auto"/>
              <w:left w:val="single" w:sz="4" w:space="0" w:color="auto"/>
              <w:bottom w:val="single" w:sz="4" w:space="0" w:color="auto"/>
              <w:right w:val="single" w:sz="4" w:space="0" w:color="auto"/>
            </w:tcBorders>
            <w:vAlign w:val="center"/>
          </w:tcPr>
          <w:p w14:paraId="066812D9" w14:textId="19CBA2F4" w:rsidR="00C900CC" w:rsidRPr="002C3834" w:rsidRDefault="00435040" w:rsidP="00C900CC">
            <w:pPr>
              <w:jc w:val="center"/>
              <w:rPr>
                <w:rFonts w:ascii="Arial Narrow" w:hAnsi="Arial Narrow" w:cs="Arial"/>
                <w:sz w:val="21"/>
                <w:szCs w:val="21"/>
              </w:rPr>
            </w:pPr>
            <w:r>
              <w:rPr>
                <w:rFonts w:ascii="Arial Narrow" w:hAnsi="Arial Narrow" w:cs="Arial"/>
                <w:sz w:val="21"/>
                <w:szCs w:val="21"/>
              </w:rPr>
              <w:t>1.280,00</w:t>
            </w:r>
          </w:p>
        </w:tc>
      </w:tr>
      <w:tr w:rsidR="00C900CC" w:rsidRPr="002C3834" w14:paraId="52600E16" w14:textId="77777777" w:rsidTr="00896305">
        <w:trPr>
          <w:trHeight w:val="7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E327FDC" w14:textId="0254A7E9" w:rsidR="00C900CC" w:rsidRPr="002C3834" w:rsidRDefault="00C900CC" w:rsidP="00C900CC">
            <w:pPr>
              <w:rPr>
                <w:rFonts w:ascii="Arial Narrow" w:hAnsi="Arial Narrow" w:cs="Arial"/>
                <w:sz w:val="21"/>
                <w:szCs w:val="21"/>
              </w:rPr>
            </w:pPr>
            <w:r w:rsidRPr="00896305">
              <w:rPr>
                <w:rFonts w:ascii="Arial Narrow" w:hAnsi="Arial Narrow" w:cs="Arial"/>
                <w:b/>
                <w:bCs/>
                <w:sz w:val="21"/>
                <w:szCs w:val="21"/>
              </w:rPr>
              <w:t xml:space="preserve">Lote: </w:t>
            </w:r>
            <w:r>
              <w:rPr>
                <w:rFonts w:ascii="Arial Narrow" w:hAnsi="Arial Narrow" w:cs="Arial"/>
                <w:b/>
                <w:bCs/>
                <w:sz w:val="21"/>
                <w:szCs w:val="21"/>
              </w:rPr>
              <w:t>8</w:t>
            </w:r>
          </w:p>
        </w:tc>
      </w:tr>
      <w:tr w:rsidR="00C900CC" w:rsidRPr="002C3834" w14:paraId="2FA15E00" w14:textId="77777777" w:rsidTr="00896305">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4C076C52" w14:textId="46796A1E" w:rsidR="00C900CC" w:rsidRPr="004054E1" w:rsidRDefault="00C900CC" w:rsidP="00C900CC">
            <w:pPr>
              <w:jc w:val="center"/>
              <w:rPr>
                <w:rFonts w:ascii="Arial Narrow" w:hAnsi="Arial Narrow" w:cs="Arial"/>
                <w:sz w:val="21"/>
                <w:szCs w:val="21"/>
              </w:rPr>
            </w:pPr>
            <w:r w:rsidRPr="002C3834">
              <w:rPr>
                <w:rFonts w:ascii="Arial Narrow" w:hAnsi="Arial Narrow" w:cs="Arial"/>
                <w:b/>
                <w:bCs/>
                <w:sz w:val="21"/>
                <w:szCs w:val="21"/>
              </w:rPr>
              <w:t>Item</w:t>
            </w:r>
          </w:p>
        </w:tc>
        <w:tc>
          <w:tcPr>
            <w:tcW w:w="503" w:type="pct"/>
            <w:tcBorders>
              <w:top w:val="single" w:sz="4" w:space="0" w:color="auto"/>
              <w:left w:val="single" w:sz="4" w:space="0" w:color="auto"/>
              <w:bottom w:val="single" w:sz="4" w:space="0" w:color="auto"/>
              <w:right w:val="single" w:sz="4" w:space="0" w:color="auto"/>
            </w:tcBorders>
            <w:vAlign w:val="center"/>
          </w:tcPr>
          <w:p w14:paraId="53D36433" w14:textId="3AE8EDEB" w:rsidR="00C900CC" w:rsidRDefault="00C900CC" w:rsidP="00C900CC">
            <w:pPr>
              <w:jc w:val="center"/>
              <w:rPr>
                <w:rFonts w:ascii="Arial Narrow" w:hAnsi="Arial Narrow" w:cs="Arial"/>
                <w:sz w:val="21"/>
                <w:szCs w:val="21"/>
              </w:rPr>
            </w:pPr>
            <w:r w:rsidRPr="002C3834">
              <w:rPr>
                <w:rFonts w:ascii="Arial Narrow" w:hAnsi="Arial Narrow" w:cs="Arial"/>
                <w:b/>
                <w:bCs/>
                <w:sz w:val="21"/>
                <w:szCs w:val="21"/>
              </w:rPr>
              <w:t>Quant.</w:t>
            </w:r>
          </w:p>
        </w:tc>
        <w:tc>
          <w:tcPr>
            <w:tcW w:w="457" w:type="pct"/>
            <w:tcBorders>
              <w:top w:val="single" w:sz="4" w:space="0" w:color="auto"/>
              <w:left w:val="single" w:sz="4" w:space="0" w:color="auto"/>
              <w:bottom w:val="single" w:sz="4" w:space="0" w:color="auto"/>
              <w:right w:val="single" w:sz="4" w:space="0" w:color="auto"/>
            </w:tcBorders>
            <w:vAlign w:val="center"/>
          </w:tcPr>
          <w:p w14:paraId="6FB7CD45" w14:textId="14FC353A" w:rsidR="00C900CC" w:rsidRDefault="00C900CC" w:rsidP="00C900CC">
            <w:pPr>
              <w:jc w:val="center"/>
              <w:rPr>
                <w:rFonts w:ascii="Arial Narrow" w:hAnsi="Arial Narrow" w:cs="Arial"/>
                <w:sz w:val="21"/>
                <w:szCs w:val="21"/>
              </w:rPr>
            </w:pPr>
            <w:r w:rsidRPr="002C3834">
              <w:rPr>
                <w:rFonts w:ascii="Arial Narrow" w:hAnsi="Arial Narrow" w:cs="Arial"/>
                <w:b/>
                <w:bCs/>
                <w:sz w:val="21"/>
                <w:szCs w:val="21"/>
              </w:rPr>
              <w:t>Unid.</w:t>
            </w:r>
          </w:p>
        </w:tc>
        <w:tc>
          <w:tcPr>
            <w:tcW w:w="2200" w:type="pct"/>
            <w:tcBorders>
              <w:top w:val="single" w:sz="4" w:space="0" w:color="auto"/>
              <w:left w:val="single" w:sz="4" w:space="0" w:color="auto"/>
              <w:bottom w:val="single" w:sz="4" w:space="0" w:color="auto"/>
              <w:right w:val="single" w:sz="4" w:space="0" w:color="auto"/>
            </w:tcBorders>
            <w:vAlign w:val="center"/>
          </w:tcPr>
          <w:p w14:paraId="794ABA9C" w14:textId="2A92B848" w:rsidR="00C900CC" w:rsidRPr="004054E1" w:rsidRDefault="00C900CC" w:rsidP="00C900CC">
            <w:pPr>
              <w:jc w:val="center"/>
              <w:rPr>
                <w:rFonts w:ascii="Arial Narrow" w:hAnsi="Arial Narrow" w:cs="Arial"/>
                <w:sz w:val="21"/>
                <w:szCs w:val="21"/>
              </w:rPr>
            </w:pPr>
            <w:r w:rsidRPr="002C3834">
              <w:rPr>
                <w:rFonts w:ascii="Arial Narrow" w:hAnsi="Arial Narrow" w:cs="Arial"/>
                <w:b/>
                <w:bCs/>
                <w:sz w:val="21"/>
                <w:szCs w:val="21"/>
              </w:rPr>
              <w:t>Descrição</w:t>
            </w:r>
          </w:p>
        </w:tc>
        <w:tc>
          <w:tcPr>
            <w:tcW w:w="756" w:type="pct"/>
            <w:tcBorders>
              <w:top w:val="single" w:sz="4" w:space="0" w:color="auto"/>
              <w:left w:val="single" w:sz="4" w:space="0" w:color="auto"/>
              <w:bottom w:val="single" w:sz="4" w:space="0" w:color="auto"/>
              <w:right w:val="single" w:sz="4" w:space="0" w:color="auto"/>
            </w:tcBorders>
            <w:vAlign w:val="center"/>
          </w:tcPr>
          <w:p w14:paraId="59B45D33" w14:textId="6442699E" w:rsidR="00C900CC" w:rsidRPr="002C3834" w:rsidRDefault="00C900CC" w:rsidP="00C900CC">
            <w:pPr>
              <w:jc w:val="center"/>
              <w:rPr>
                <w:rFonts w:ascii="Arial Narrow" w:hAnsi="Arial Narrow" w:cs="Arial"/>
                <w:b/>
                <w:bCs/>
                <w:sz w:val="21"/>
                <w:szCs w:val="21"/>
              </w:rPr>
            </w:pPr>
            <w:r w:rsidRPr="002C3834">
              <w:rPr>
                <w:rFonts w:ascii="Arial Narrow" w:hAnsi="Arial Narrow" w:cs="Arial"/>
                <w:b/>
                <w:bCs/>
                <w:sz w:val="21"/>
                <w:szCs w:val="21"/>
              </w:rPr>
              <w:t>Preço Unit.</w:t>
            </w:r>
          </w:p>
          <w:p w14:paraId="42E5FE43" w14:textId="77684C75" w:rsidR="00C900CC" w:rsidRPr="002C3834" w:rsidRDefault="00C900CC" w:rsidP="00C900CC">
            <w:pPr>
              <w:jc w:val="center"/>
              <w:rPr>
                <w:rFonts w:ascii="Arial Narrow" w:hAnsi="Arial Narrow" w:cs="Arial"/>
                <w:sz w:val="21"/>
                <w:szCs w:val="21"/>
              </w:rPr>
            </w:pPr>
            <w:r w:rsidRPr="002C3834">
              <w:rPr>
                <w:rFonts w:ascii="Arial Narrow" w:hAnsi="Arial Narrow" w:cs="Arial"/>
                <w:b/>
                <w:bCs/>
                <w:sz w:val="21"/>
                <w:szCs w:val="21"/>
              </w:rPr>
              <w:t>(R$)</w:t>
            </w:r>
          </w:p>
        </w:tc>
        <w:tc>
          <w:tcPr>
            <w:tcW w:w="712" w:type="pct"/>
            <w:tcBorders>
              <w:top w:val="single" w:sz="4" w:space="0" w:color="auto"/>
              <w:left w:val="single" w:sz="4" w:space="0" w:color="auto"/>
              <w:bottom w:val="single" w:sz="4" w:space="0" w:color="auto"/>
              <w:right w:val="single" w:sz="4" w:space="0" w:color="auto"/>
            </w:tcBorders>
            <w:vAlign w:val="center"/>
          </w:tcPr>
          <w:p w14:paraId="774A2A06" w14:textId="77777777" w:rsidR="00C900CC" w:rsidRPr="002C3834" w:rsidRDefault="00C900CC" w:rsidP="00C900CC">
            <w:pPr>
              <w:jc w:val="center"/>
              <w:rPr>
                <w:rFonts w:ascii="Arial Narrow" w:hAnsi="Arial Narrow" w:cs="Arial"/>
                <w:b/>
                <w:bCs/>
                <w:sz w:val="21"/>
                <w:szCs w:val="21"/>
              </w:rPr>
            </w:pPr>
            <w:r w:rsidRPr="002C3834">
              <w:rPr>
                <w:rFonts w:ascii="Arial Narrow" w:hAnsi="Arial Narrow" w:cs="Arial"/>
                <w:b/>
                <w:bCs/>
                <w:sz w:val="21"/>
                <w:szCs w:val="21"/>
              </w:rPr>
              <w:t>Preço Total</w:t>
            </w:r>
          </w:p>
          <w:p w14:paraId="0C583978" w14:textId="62DABE38" w:rsidR="00C900CC" w:rsidRPr="002C3834" w:rsidRDefault="00C900CC" w:rsidP="00C900CC">
            <w:pPr>
              <w:jc w:val="center"/>
              <w:rPr>
                <w:rFonts w:ascii="Arial Narrow" w:hAnsi="Arial Narrow" w:cs="Arial"/>
                <w:sz w:val="21"/>
                <w:szCs w:val="21"/>
              </w:rPr>
            </w:pPr>
            <w:r w:rsidRPr="002C3834">
              <w:rPr>
                <w:rFonts w:ascii="Arial Narrow" w:hAnsi="Arial Narrow" w:cs="Arial"/>
                <w:b/>
                <w:bCs/>
                <w:sz w:val="21"/>
                <w:szCs w:val="21"/>
              </w:rPr>
              <w:t>(R$)</w:t>
            </w:r>
          </w:p>
        </w:tc>
      </w:tr>
      <w:tr w:rsidR="00C900CC" w:rsidRPr="002C3834" w14:paraId="46463EA4" w14:textId="77777777" w:rsidTr="00C900C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056480A6" w14:textId="3443B836" w:rsidR="00C900CC" w:rsidRPr="004054E1" w:rsidRDefault="00C900CC" w:rsidP="00C900CC">
            <w:pPr>
              <w:jc w:val="center"/>
              <w:rPr>
                <w:rFonts w:ascii="Arial Narrow" w:hAnsi="Arial Narrow" w:cs="Arial"/>
                <w:sz w:val="21"/>
                <w:szCs w:val="21"/>
              </w:rPr>
            </w:pPr>
            <w:r>
              <w:rPr>
                <w:rFonts w:ascii="Arial Narrow" w:hAnsi="Arial Narrow" w:cs="Arial"/>
                <w:sz w:val="21"/>
                <w:szCs w:val="21"/>
              </w:rPr>
              <w:t>9</w:t>
            </w:r>
          </w:p>
        </w:tc>
        <w:tc>
          <w:tcPr>
            <w:tcW w:w="503" w:type="pct"/>
            <w:tcBorders>
              <w:top w:val="single" w:sz="4" w:space="0" w:color="auto"/>
              <w:left w:val="single" w:sz="4" w:space="0" w:color="auto"/>
              <w:bottom w:val="single" w:sz="4" w:space="0" w:color="auto"/>
              <w:right w:val="single" w:sz="4" w:space="0" w:color="auto"/>
            </w:tcBorders>
            <w:vAlign w:val="center"/>
          </w:tcPr>
          <w:p w14:paraId="7BA82516" w14:textId="598A06B3" w:rsidR="00C900CC" w:rsidRDefault="00C900CC" w:rsidP="00C900CC">
            <w:pPr>
              <w:jc w:val="center"/>
              <w:rPr>
                <w:rFonts w:ascii="Arial Narrow" w:hAnsi="Arial Narrow" w:cs="Arial"/>
                <w:sz w:val="21"/>
                <w:szCs w:val="21"/>
              </w:rPr>
            </w:pPr>
            <w:r>
              <w:rPr>
                <w:rFonts w:ascii="Arial Narrow" w:hAnsi="Arial Narrow" w:cs="Arial"/>
                <w:sz w:val="21"/>
                <w:szCs w:val="21"/>
              </w:rPr>
              <w:t>6</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7CA3B373" w14:textId="5BF3D127" w:rsidR="00C900CC" w:rsidRDefault="00C900CC" w:rsidP="00C900CC">
            <w:pPr>
              <w:jc w:val="center"/>
              <w:rPr>
                <w:rFonts w:ascii="Arial Narrow" w:hAnsi="Arial Narrow" w:cs="Arial"/>
                <w:sz w:val="21"/>
                <w:szCs w:val="21"/>
              </w:rPr>
            </w:pPr>
            <w:r w:rsidRPr="00EB623A">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2F2849B9" w14:textId="33AB9BF0" w:rsidR="00C900CC" w:rsidRPr="004054E1" w:rsidRDefault="00C900CC" w:rsidP="00C900CC">
            <w:pPr>
              <w:jc w:val="both"/>
              <w:rPr>
                <w:rFonts w:ascii="Arial Narrow" w:hAnsi="Arial Narrow" w:cs="Arial"/>
                <w:sz w:val="21"/>
                <w:szCs w:val="21"/>
              </w:rPr>
            </w:pPr>
            <w:r w:rsidRPr="004054E1">
              <w:rPr>
                <w:rFonts w:ascii="Arial Narrow" w:hAnsi="Arial Narrow" w:cs="Arial"/>
                <w:sz w:val="21"/>
                <w:szCs w:val="21"/>
              </w:rPr>
              <w:t>Dedetização (desinsetização e desratização) na Escola Municipal São Francisco - Unidade I e no Ginásio Altair Moro - área total interna: 3.150m²</w:t>
            </w:r>
          </w:p>
        </w:tc>
        <w:tc>
          <w:tcPr>
            <w:tcW w:w="756" w:type="pct"/>
            <w:tcBorders>
              <w:top w:val="single" w:sz="4" w:space="0" w:color="auto"/>
              <w:left w:val="single" w:sz="4" w:space="0" w:color="auto"/>
              <w:bottom w:val="single" w:sz="4" w:space="0" w:color="auto"/>
              <w:right w:val="single" w:sz="4" w:space="0" w:color="auto"/>
            </w:tcBorders>
            <w:vAlign w:val="center"/>
          </w:tcPr>
          <w:p w14:paraId="37A11D4B" w14:textId="732C5857" w:rsidR="00C900CC" w:rsidRPr="002C3834" w:rsidRDefault="00435040" w:rsidP="00C900CC">
            <w:pPr>
              <w:jc w:val="center"/>
              <w:rPr>
                <w:rFonts w:ascii="Arial Narrow" w:hAnsi="Arial Narrow" w:cs="Arial"/>
                <w:sz w:val="21"/>
                <w:szCs w:val="21"/>
              </w:rPr>
            </w:pPr>
            <w:r>
              <w:rPr>
                <w:rFonts w:ascii="Arial Narrow" w:hAnsi="Arial Narrow" w:cs="Arial"/>
                <w:sz w:val="21"/>
                <w:szCs w:val="21"/>
              </w:rPr>
              <w:t>566,00</w:t>
            </w:r>
          </w:p>
        </w:tc>
        <w:tc>
          <w:tcPr>
            <w:tcW w:w="712" w:type="pct"/>
            <w:tcBorders>
              <w:top w:val="single" w:sz="4" w:space="0" w:color="auto"/>
              <w:left w:val="single" w:sz="4" w:space="0" w:color="auto"/>
              <w:bottom w:val="single" w:sz="4" w:space="0" w:color="auto"/>
              <w:right w:val="single" w:sz="4" w:space="0" w:color="auto"/>
            </w:tcBorders>
            <w:vAlign w:val="center"/>
          </w:tcPr>
          <w:p w14:paraId="3AED8CFB" w14:textId="4310A862" w:rsidR="00C900CC" w:rsidRPr="002C3834" w:rsidRDefault="00435040" w:rsidP="00C900CC">
            <w:pPr>
              <w:jc w:val="center"/>
              <w:rPr>
                <w:rFonts w:ascii="Arial Narrow" w:hAnsi="Arial Narrow" w:cs="Arial"/>
                <w:sz w:val="21"/>
                <w:szCs w:val="21"/>
              </w:rPr>
            </w:pPr>
            <w:r>
              <w:rPr>
                <w:rFonts w:ascii="Arial Narrow" w:hAnsi="Arial Narrow" w:cs="Arial"/>
                <w:sz w:val="21"/>
                <w:szCs w:val="21"/>
              </w:rPr>
              <w:t>3.396,00</w:t>
            </w:r>
          </w:p>
        </w:tc>
      </w:tr>
      <w:tr w:rsidR="00C900CC" w:rsidRPr="002C3834" w14:paraId="43CC8213" w14:textId="77777777" w:rsidTr="004C39B8">
        <w:trPr>
          <w:trHeight w:val="7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DB354E3" w14:textId="2EB498FD" w:rsidR="00C900CC" w:rsidRPr="002C3834" w:rsidRDefault="00C900CC" w:rsidP="00C900CC">
            <w:pPr>
              <w:rPr>
                <w:rFonts w:ascii="Arial Narrow" w:hAnsi="Arial Narrow" w:cs="Arial"/>
                <w:sz w:val="21"/>
                <w:szCs w:val="21"/>
              </w:rPr>
            </w:pPr>
            <w:r w:rsidRPr="00896305">
              <w:rPr>
                <w:rFonts w:ascii="Arial Narrow" w:hAnsi="Arial Narrow" w:cs="Arial"/>
                <w:b/>
                <w:bCs/>
                <w:sz w:val="21"/>
                <w:szCs w:val="21"/>
              </w:rPr>
              <w:lastRenderedPageBreak/>
              <w:t xml:space="preserve">Lote: </w:t>
            </w:r>
            <w:r>
              <w:rPr>
                <w:rFonts w:ascii="Arial Narrow" w:hAnsi="Arial Narrow" w:cs="Arial"/>
                <w:b/>
                <w:bCs/>
                <w:sz w:val="21"/>
                <w:szCs w:val="21"/>
              </w:rPr>
              <w:t>9</w:t>
            </w:r>
          </w:p>
        </w:tc>
      </w:tr>
      <w:tr w:rsidR="00C900CC" w:rsidRPr="002C3834" w14:paraId="55AFB768" w14:textId="77777777" w:rsidTr="00896305">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7EBB1528" w14:textId="6AD7FE62" w:rsidR="00C900CC" w:rsidRPr="004054E1" w:rsidRDefault="00C900CC" w:rsidP="00C900CC">
            <w:pPr>
              <w:jc w:val="center"/>
              <w:rPr>
                <w:rFonts w:ascii="Arial Narrow" w:hAnsi="Arial Narrow" w:cs="Arial"/>
                <w:sz w:val="21"/>
                <w:szCs w:val="21"/>
              </w:rPr>
            </w:pPr>
            <w:r w:rsidRPr="002C3834">
              <w:rPr>
                <w:rFonts w:ascii="Arial Narrow" w:hAnsi="Arial Narrow" w:cs="Arial"/>
                <w:b/>
                <w:bCs/>
                <w:sz w:val="21"/>
                <w:szCs w:val="21"/>
              </w:rPr>
              <w:t>Item</w:t>
            </w:r>
          </w:p>
        </w:tc>
        <w:tc>
          <w:tcPr>
            <w:tcW w:w="503" w:type="pct"/>
            <w:tcBorders>
              <w:top w:val="single" w:sz="4" w:space="0" w:color="auto"/>
              <w:left w:val="single" w:sz="4" w:space="0" w:color="auto"/>
              <w:bottom w:val="single" w:sz="4" w:space="0" w:color="auto"/>
              <w:right w:val="single" w:sz="4" w:space="0" w:color="auto"/>
            </w:tcBorders>
            <w:vAlign w:val="center"/>
          </w:tcPr>
          <w:p w14:paraId="6A27A979" w14:textId="7B46EEAF" w:rsidR="00C900CC" w:rsidRDefault="00C900CC" w:rsidP="00C900CC">
            <w:pPr>
              <w:jc w:val="center"/>
              <w:rPr>
                <w:rFonts w:ascii="Arial Narrow" w:hAnsi="Arial Narrow" w:cs="Arial"/>
                <w:sz w:val="21"/>
                <w:szCs w:val="21"/>
              </w:rPr>
            </w:pPr>
            <w:r w:rsidRPr="002C3834">
              <w:rPr>
                <w:rFonts w:ascii="Arial Narrow" w:hAnsi="Arial Narrow" w:cs="Arial"/>
                <w:b/>
                <w:bCs/>
                <w:sz w:val="21"/>
                <w:szCs w:val="21"/>
              </w:rPr>
              <w:t>Quant.</w:t>
            </w:r>
          </w:p>
        </w:tc>
        <w:tc>
          <w:tcPr>
            <w:tcW w:w="457" w:type="pct"/>
            <w:tcBorders>
              <w:top w:val="single" w:sz="4" w:space="0" w:color="auto"/>
              <w:left w:val="single" w:sz="4" w:space="0" w:color="auto"/>
              <w:bottom w:val="single" w:sz="4" w:space="0" w:color="auto"/>
              <w:right w:val="single" w:sz="4" w:space="0" w:color="auto"/>
            </w:tcBorders>
            <w:vAlign w:val="center"/>
          </w:tcPr>
          <w:p w14:paraId="0E9D703C" w14:textId="6B3F9DCB" w:rsidR="00C900CC" w:rsidRDefault="00C900CC" w:rsidP="00C900CC">
            <w:pPr>
              <w:jc w:val="center"/>
              <w:rPr>
                <w:rFonts w:ascii="Arial Narrow" w:hAnsi="Arial Narrow" w:cs="Arial"/>
                <w:sz w:val="21"/>
                <w:szCs w:val="21"/>
              </w:rPr>
            </w:pPr>
            <w:r w:rsidRPr="002C3834">
              <w:rPr>
                <w:rFonts w:ascii="Arial Narrow" w:hAnsi="Arial Narrow" w:cs="Arial"/>
                <w:b/>
                <w:bCs/>
                <w:sz w:val="21"/>
                <w:szCs w:val="21"/>
              </w:rPr>
              <w:t>Unid.</w:t>
            </w:r>
          </w:p>
        </w:tc>
        <w:tc>
          <w:tcPr>
            <w:tcW w:w="2200" w:type="pct"/>
            <w:tcBorders>
              <w:top w:val="single" w:sz="4" w:space="0" w:color="auto"/>
              <w:left w:val="single" w:sz="4" w:space="0" w:color="auto"/>
              <w:bottom w:val="single" w:sz="4" w:space="0" w:color="auto"/>
              <w:right w:val="single" w:sz="4" w:space="0" w:color="auto"/>
            </w:tcBorders>
            <w:vAlign w:val="center"/>
          </w:tcPr>
          <w:p w14:paraId="48E76924" w14:textId="02955615" w:rsidR="00C900CC" w:rsidRPr="004054E1" w:rsidRDefault="00C900CC" w:rsidP="00C900CC">
            <w:pPr>
              <w:jc w:val="both"/>
              <w:rPr>
                <w:rFonts w:ascii="Arial Narrow" w:hAnsi="Arial Narrow" w:cs="Arial"/>
                <w:sz w:val="21"/>
                <w:szCs w:val="21"/>
              </w:rPr>
            </w:pPr>
            <w:r w:rsidRPr="002C3834">
              <w:rPr>
                <w:rFonts w:ascii="Arial Narrow" w:hAnsi="Arial Narrow" w:cs="Arial"/>
                <w:b/>
                <w:bCs/>
                <w:sz w:val="21"/>
                <w:szCs w:val="21"/>
              </w:rPr>
              <w:t>Descrição</w:t>
            </w:r>
          </w:p>
        </w:tc>
        <w:tc>
          <w:tcPr>
            <w:tcW w:w="756" w:type="pct"/>
            <w:tcBorders>
              <w:top w:val="single" w:sz="4" w:space="0" w:color="auto"/>
              <w:left w:val="single" w:sz="4" w:space="0" w:color="auto"/>
              <w:bottom w:val="single" w:sz="4" w:space="0" w:color="auto"/>
              <w:right w:val="single" w:sz="4" w:space="0" w:color="auto"/>
            </w:tcBorders>
            <w:vAlign w:val="center"/>
          </w:tcPr>
          <w:p w14:paraId="3614154F" w14:textId="77777777" w:rsidR="00C900CC" w:rsidRPr="002C3834" w:rsidRDefault="00C900CC" w:rsidP="00C900CC">
            <w:pPr>
              <w:jc w:val="center"/>
              <w:rPr>
                <w:rFonts w:ascii="Arial Narrow" w:hAnsi="Arial Narrow" w:cs="Arial"/>
                <w:b/>
                <w:bCs/>
                <w:sz w:val="21"/>
                <w:szCs w:val="21"/>
              </w:rPr>
            </w:pPr>
            <w:r w:rsidRPr="002C3834">
              <w:rPr>
                <w:rFonts w:ascii="Arial Narrow" w:hAnsi="Arial Narrow" w:cs="Arial"/>
                <w:b/>
                <w:bCs/>
                <w:sz w:val="21"/>
                <w:szCs w:val="21"/>
              </w:rPr>
              <w:t>Preço Unit.</w:t>
            </w:r>
          </w:p>
          <w:p w14:paraId="70B95E85" w14:textId="3B823B96" w:rsidR="00C900CC" w:rsidRPr="002C3834" w:rsidRDefault="00C900CC" w:rsidP="00C900CC">
            <w:pPr>
              <w:jc w:val="center"/>
              <w:rPr>
                <w:rFonts w:ascii="Arial Narrow" w:hAnsi="Arial Narrow" w:cs="Arial"/>
                <w:sz w:val="21"/>
                <w:szCs w:val="21"/>
              </w:rPr>
            </w:pPr>
            <w:r w:rsidRPr="002C3834">
              <w:rPr>
                <w:rFonts w:ascii="Arial Narrow" w:hAnsi="Arial Narrow" w:cs="Arial"/>
                <w:b/>
                <w:bCs/>
                <w:sz w:val="21"/>
                <w:szCs w:val="21"/>
              </w:rPr>
              <w:t>(R$)</w:t>
            </w:r>
          </w:p>
        </w:tc>
        <w:tc>
          <w:tcPr>
            <w:tcW w:w="712" w:type="pct"/>
            <w:tcBorders>
              <w:top w:val="single" w:sz="4" w:space="0" w:color="auto"/>
              <w:left w:val="single" w:sz="4" w:space="0" w:color="auto"/>
              <w:bottom w:val="single" w:sz="4" w:space="0" w:color="auto"/>
              <w:right w:val="single" w:sz="4" w:space="0" w:color="auto"/>
            </w:tcBorders>
            <w:vAlign w:val="center"/>
          </w:tcPr>
          <w:p w14:paraId="0E34C9B4" w14:textId="77777777" w:rsidR="00C900CC" w:rsidRPr="002C3834" w:rsidRDefault="00C900CC" w:rsidP="00C900CC">
            <w:pPr>
              <w:jc w:val="center"/>
              <w:rPr>
                <w:rFonts w:ascii="Arial Narrow" w:hAnsi="Arial Narrow" w:cs="Arial"/>
                <w:b/>
                <w:bCs/>
                <w:sz w:val="21"/>
                <w:szCs w:val="21"/>
              </w:rPr>
            </w:pPr>
            <w:r w:rsidRPr="002C3834">
              <w:rPr>
                <w:rFonts w:ascii="Arial Narrow" w:hAnsi="Arial Narrow" w:cs="Arial"/>
                <w:b/>
                <w:bCs/>
                <w:sz w:val="21"/>
                <w:szCs w:val="21"/>
              </w:rPr>
              <w:t>Preço Total</w:t>
            </w:r>
          </w:p>
          <w:p w14:paraId="126C095C" w14:textId="1A2ABA90" w:rsidR="00C900CC" w:rsidRPr="002C3834" w:rsidRDefault="00C900CC" w:rsidP="00C900CC">
            <w:pPr>
              <w:jc w:val="center"/>
              <w:rPr>
                <w:rFonts w:ascii="Arial Narrow" w:hAnsi="Arial Narrow" w:cs="Arial"/>
                <w:sz w:val="21"/>
                <w:szCs w:val="21"/>
              </w:rPr>
            </w:pPr>
            <w:r w:rsidRPr="002C3834">
              <w:rPr>
                <w:rFonts w:ascii="Arial Narrow" w:hAnsi="Arial Narrow" w:cs="Arial"/>
                <w:b/>
                <w:bCs/>
                <w:sz w:val="21"/>
                <w:szCs w:val="21"/>
              </w:rPr>
              <w:t>(R$)</w:t>
            </w:r>
          </w:p>
        </w:tc>
      </w:tr>
      <w:tr w:rsidR="00C900CC" w:rsidRPr="002C3834" w14:paraId="6A38EC7A" w14:textId="77777777" w:rsidTr="00C900C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1F3AD727" w14:textId="0125AC21" w:rsidR="00C900CC" w:rsidRPr="004054E1" w:rsidRDefault="00C900CC" w:rsidP="00C900CC">
            <w:pPr>
              <w:jc w:val="center"/>
              <w:rPr>
                <w:rFonts w:ascii="Arial Narrow" w:hAnsi="Arial Narrow" w:cs="Arial"/>
                <w:sz w:val="21"/>
                <w:szCs w:val="21"/>
              </w:rPr>
            </w:pPr>
            <w:r w:rsidRPr="004054E1">
              <w:rPr>
                <w:rFonts w:ascii="Arial Narrow" w:hAnsi="Arial Narrow" w:cs="Arial"/>
                <w:sz w:val="21"/>
                <w:szCs w:val="21"/>
              </w:rPr>
              <w:t>1</w:t>
            </w:r>
            <w:r>
              <w:rPr>
                <w:rFonts w:ascii="Arial Narrow" w:hAnsi="Arial Narrow" w:cs="Arial"/>
                <w:sz w:val="21"/>
                <w:szCs w:val="21"/>
              </w:rPr>
              <w:t>0</w:t>
            </w:r>
          </w:p>
        </w:tc>
        <w:tc>
          <w:tcPr>
            <w:tcW w:w="503" w:type="pct"/>
            <w:tcBorders>
              <w:top w:val="single" w:sz="4" w:space="0" w:color="auto"/>
              <w:left w:val="single" w:sz="4" w:space="0" w:color="auto"/>
              <w:bottom w:val="single" w:sz="4" w:space="0" w:color="auto"/>
              <w:right w:val="single" w:sz="4" w:space="0" w:color="auto"/>
            </w:tcBorders>
            <w:vAlign w:val="center"/>
          </w:tcPr>
          <w:p w14:paraId="2F5CC7C3" w14:textId="64FAE9BA" w:rsidR="00C900CC" w:rsidRDefault="00C900CC" w:rsidP="00C900CC">
            <w:pPr>
              <w:jc w:val="center"/>
              <w:rPr>
                <w:rFonts w:ascii="Arial Narrow" w:hAnsi="Arial Narrow" w:cs="Arial"/>
                <w:sz w:val="21"/>
                <w:szCs w:val="21"/>
              </w:rPr>
            </w:pPr>
            <w:r>
              <w:rPr>
                <w:rFonts w:ascii="Arial Narrow" w:hAnsi="Arial Narrow" w:cs="Arial"/>
                <w:sz w:val="21"/>
                <w:szCs w:val="21"/>
              </w:rPr>
              <w:t>6</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15686074" w14:textId="1A9E1802" w:rsidR="00C900CC" w:rsidRDefault="00C900CC" w:rsidP="00C900CC">
            <w:pPr>
              <w:jc w:val="center"/>
              <w:rPr>
                <w:rFonts w:ascii="Arial Narrow" w:hAnsi="Arial Narrow" w:cs="Arial"/>
                <w:sz w:val="21"/>
                <w:szCs w:val="21"/>
              </w:rPr>
            </w:pPr>
            <w:r w:rsidRPr="003920A1">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60490919" w14:textId="3E0BC7C0" w:rsidR="00C900CC" w:rsidRPr="004054E1" w:rsidRDefault="00C900CC" w:rsidP="00C900CC">
            <w:pPr>
              <w:jc w:val="both"/>
              <w:rPr>
                <w:rFonts w:ascii="Arial Narrow" w:hAnsi="Arial Narrow" w:cs="Arial"/>
                <w:sz w:val="21"/>
                <w:szCs w:val="21"/>
              </w:rPr>
            </w:pPr>
            <w:r w:rsidRPr="004054E1">
              <w:rPr>
                <w:rFonts w:ascii="Arial Narrow" w:hAnsi="Arial Narrow" w:cs="Arial"/>
                <w:sz w:val="21"/>
                <w:szCs w:val="21"/>
              </w:rPr>
              <w:t>Dedetização (desinsetização e desratização) na Escola Municipal São Francisco Unidade II e no auditório/refeitório anexo - área total interna: 1440m²</w:t>
            </w:r>
          </w:p>
        </w:tc>
        <w:tc>
          <w:tcPr>
            <w:tcW w:w="756" w:type="pct"/>
            <w:tcBorders>
              <w:top w:val="single" w:sz="4" w:space="0" w:color="auto"/>
              <w:left w:val="single" w:sz="4" w:space="0" w:color="auto"/>
              <w:bottom w:val="single" w:sz="4" w:space="0" w:color="auto"/>
              <w:right w:val="single" w:sz="4" w:space="0" w:color="auto"/>
            </w:tcBorders>
            <w:vAlign w:val="center"/>
          </w:tcPr>
          <w:p w14:paraId="6CEEDE71" w14:textId="4DCCF54B" w:rsidR="00C900CC" w:rsidRPr="002C3834" w:rsidRDefault="00435040" w:rsidP="00C900CC">
            <w:pPr>
              <w:jc w:val="center"/>
              <w:rPr>
                <w:rFonts w:ascii="Arial Narrow" w:hAnsi="Arial Narrow" w:cs="Arial"/>
                <w:sz w:val="21"/>
                <w:szCs w:val="21"/>
              </w:rPr>
            </w:pPr>
            <w:r>
              <w:rPr>
                <w:rFonts w:ascii="Arial Narrow" w:hAnsi="Arial Narrow" w:cs="Arial"/>
                <w:sz w:val="21"/>
                <w:szCs w:val="21"/>
              </w:rPr>
              <w:t>288,00</w:t>
            </w:r>
          </w:p>
        </w:tc>
        <w:tc>
          <w:tcPr>
            <w:tcW w:w="712" w:type="pct"/>
            <w:tcBorders>
              <w:top w:val="single" w:sz="4" w:space="0" w:color="auto"/>
              <w:left w:val="single" w:sz="4" w:space="0" w:color="auto"/>
              <w:bottom w:val="single" w:sz="4" w:space="0" w:color="auto"/>
              <w:right w:val="single" w:sz="4" w:space="0" w:color="auto"/>
            </w:tcBorders>
            <w:vAlign w:val="center"/>
          </w:tcPr>
          <w:p w14:paraId="22D89781" w14:textId="45A8E4A6" w:rsidR="00C900CC" w:rsidRPr="002C3834" w:rsidRDefault="00435040" w:rsidP="00C900CC">
            <w:pPr>
              <w:jc w:val="center"/>
              <w:rPr>
                <w:rFonts w:ascii="Arial Narrow" w:hAnsi="Arial Narrow" w:cs="Arial"/>
                <w:sz w:val="21"/>
                <w:szCs w:val="21"/>
              </w:rPr>
            </w:pPr>
            <w:r>
              <w:rPr>
                <w:rFonts w:ascii="Arial Narrow" w:hAnsi="Arial Narrow" w:cs="Arial"/>
                <w:sz w:val="21"/>
                <w:szCs w:val="21"/>
              </w:rPr>
              <w:t>1.728,00</w:t>
            </w:r>
          </w:p>
        </w:tc>
      </w:tr>
      <w:tr w:rsidR="00C900CC" w:rsidRPr="002C3834" w14:paraId="04555339" w14:textId="77777777" w:rsidTr="00896305">
        <w:trPr>
          <w:trHeight w:val="7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394F3B0" w14:textId="7AA6ED18" w:rsidR="00C900CC" w:rsidRPr="002C3834" w:rsidRDefault="00C900CC" w:rsidP="00C900CC">
            <w:pPr>
              <w:rPr>
                <w:rFonts w:ascii="Arial Narrow" w:hAnsi="Arial Narrow" w:cs="Arial"/>
                <w:sz w:val="21"/>
                <w:szCs w:val="21"/>
              </w:rPr>
            </w:pPr>
            <w:r w:rsidRPr="00896305">
              <w:rPr>
                <w:rFonts w:ascii="Arial Narrow" w:hAnsi="Arial Narrow" w:cs="Arial"/>
                <w:b/>
                <w:bCs/>
                <w:sz w:val="21"/>
                <w:szCs w:val="21"/>
              </w:rPr>
              <w:t xml:space="preserve">Lote: </w:t>
            </w:r>
            <w:r>
              <w:rPr>
                <w:rFonts w:ascii="Arial Narrow" w:hAnsi="Arial Narrow" w:cs="Arial"/>
                <w:b/>
                <w:bCs/>
                <w:sz w:val="21"/>
                <w:szCs w:val="21"/>
              </w:rPr>
              <w:t>10</w:t>
            </w:r>
          </w:p>
        </w:tc>
      </w:tr>
      <w:tr w:rsidR="00C900CC" w:rsidRPr="002C3834" w14:paraId="412893DB" w14:textId="77777777" w:rsidTr="00896305">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39426988" w14:textId="7D8C23D5" w:rsidR="00C900CC" w:rsidRPr="004054E1" w:rsidRDefault="00C900CC" w:rsidP="00C900CC">
            <w:pPr>
              <w:jc w:val="center"/>
              <w:rPr>
                <w:rFonts w:ascii="Arial Narrow" w:hAnsi="Arial Narrow" w:cs="Arial"/>
                <w:sz w:val="21"/>
                <w:szCs w:val="21"/>
              </w:rPr>
            </w:pPr>
            <w:r w:rsidRPr="002C3834">
              <w:rPr>
                <w:rFonts w:ascii="Arial Narrow" w:hAnsi="Arial Narrow" w:cs="Arial"/>
                <w:b/>
                <w:bCs/>
                <w:sz w:val="21"/>
                <w:szCs w:val="21"/>
              </w:rPr>
              <w:t>Item</w:t>
            </w:r>
          </w:p>
        </w:tc>
        <w:tc>
          <w:tcPr>
            <w:tcW w:w="503" w:type="pct"/>
            <w:tcBorders>
              <w:top w:val="single" w:sz="4" w:space="0" w:color="auto"/>
              <w:left w:val="single" w:sz="4" w:space="0" w:color="auto"/>
              <w:bottom w:val="single" w:sz="4" w:space="0" w:color="auto"/>
              <w:right w:val="single" w:sz="4" w:space="0" w:color="auto"/>
            </w:tcBorders>
            <w:vAlign w:val="center"/>
          </w:tcPr>
          <w:p w14:paraId="43D75169" w14:textId="04478CC8" w:rsidR="00C900CC" w:rsidRDefault="00C900CC" w:rsidP="00C900CC">
            <w:pPr>
              <w:jc w:val="center"/>
              <w:rPr>
                <w:rFonts w:ascii="Arial Narrow" w:hAnsi="Arial Narrow" w:cs="Arial"/>
                <w:sz w:val="21"/>
                <w:szCs w:val="21"/>
              </w:rPr>
            </w:pPr>
            <w:r w:rsidRPr="002C3834">
              <w:rPr>
                <w:rFonts w:ascii="Arial Narrow" w:hAnsi="Arial Narrow" w:cs="Arial"/>
                <w:b/>
                <w:bCs/>
                <w:sz w:val="21"/>
                <w:szCs w:val="21"/>
              </w:rPr>
              <w:t>Quant.</w:t>
            </w:r>
          </w:p>
        </w:tc>
        <w:tc>
          <w:tcPr>
            <w:tcW w:w="457" w:type="pct"/>
            <w:tcBorders>
              <w:top w:val="single" w:sz="4" w:space="0" w:color="auto"/>
              <w:left w:val="single" w:sz="4" w:space="0" w:color="auto"/>
              <w:bottom w:val="single" w:sz="4" w:space="0" w:color="auto"/>
              <w:right w:val="single" w:sz="4" w:space="0" w:color="auto"/>
            </w:tcBorders>
            <w:vAlign w:val="center"/>
          </w:tcPr>
          <w:p w14:paraId="365AFC2A" w14:textId="47F0856F" w:rsidR="00C900CC" w:rsidRDefault="00C900CC" w:rsidP="00C900CC">
            <w:pPr>
              <w:jc w:val="center"/>
              <w:rPr>
                <w:rFonts w:ascii="Arial Narrow" w:hAnsi="Arial Narrow" w:cs="Arial"/>
                <w:sz w:val="21"/>
                <w:szCs w:val="21"/>
              </w:rPr>
            </w:pPr>
            <w:r w:rsidRPr="002C3834">
              <w:rPr>
                <w:rFonts w:ascii="Arial Narrow" w:hAnsi="Arial Narrow" w:cs="Arial"/>
                <w:b/>
                <w:bCs/>
                <w:sz w:val="21"/>
                <w:szCs w:val="21"/>
              </w:rPr>
              <w:t>Unid.</w:t>
            </w:r>
          </w:p>
        </w:tc>
        <w:tc>
          <w:tcPr>
            <w:tcW w:w="2200" w:type="pct"/>
            <w:tcBorders>
              <w:top w:val="single" w:sz="4" w:space="0" w:color="auto"/>
              <w:left w:val="single" w:sz="4" w:space="0" w:color="auto"/>
              <w:bottom w:val="single" w:sz="4" w:space="0" w:color="auto"/>
              <w:right w:val="single" w:sz="4" w:space="0" w:color="auto"/>
            </w:tcBorders>
            <w:vAlign w:val="center"/>
          </w:tcPr>
          <w:p w14:paraId="5B88BAFC" w14:textId="713BD6AD" w:rsidR="00C900CC" w:rsidRPr="004054E1" w:rsidRDefault="00C900CC" w:rsidP="00C900CC">
            <w:pPr>
              <w:jc w:val="center"/>
              <w:rPr>
                <w:rFonts w:ascii="Arial Narrow" w:hAnsi="Arial Narrow" w:cs="Arial"/>
                <w:sz w:val="21"/>
                <w:szCs w:val="21"/>
              </w:rPr>
            </w:pPr>
            <w:r w:rsidRPr="002C3834">
              <w:rPr>
                <w:rFonts w:ascii="Arial Narrow" w:hAnsi="Arial Narrow" w:cs="Arial"/>
                <w:b/>
                <w:bCs/>
                <w:sz w:val="21"/>
                <w:szCs w:val="21"/>
              </w:rPr>
              <w:t>Descrição</w:t>
            </w:r>
          </w:p>
        </w:tc>
        <w:tc>
          <w:tcPr>
            <w:tcW w:w="756" w:type="pct"/>
            <w:tcBorders>
              <w:top w:val="single" w:sz="4" w:space="0" w:color="auto"/>
              <w:left w:val="single" w:sz="4" w:space="0" w:color="auto"/>
              <w:bottom w:val="single" w:sz="4" w:space="0" w:color="auto"/>
              <w:right w:val="single" w:sz="4" w:space="0" w:color="auto"/>
            </w:tcBorders>
            <w:vAlign w:val="center"/>
          </w:tcPr>
          <w:p w14:paraId="1FA7A582" w14:textId="77777777" w:rsidR="00C900CC" w:rsidRPr="002C3834" w:rsidRDefault="00C900CC" w:rsidP="00C900CC">
            <w:pPr>
              <w:jc w:val="center"/>
              <w:rPr>
                <w:rFonts w:ascii="Arial Narrow" w:hAnsi="Arial Narrow" w:cs="Arial"/>
                <w:b/>
                <w:bCs/>
                <w:sz w:val="21"/>
                <w:szCs w:val="21"/>
              </w:rPr>
            </w:pPr>
            <w:r w:rsidRPr="002C3834">
              <w:rPr>
                <w:rFonts w:ascii="Arial Narrow" w:hAnsi="Arial Narrow" w:cs="Arial"/>
                <w:b/>
                <w:bCs/>
                <w:sz w:val="21"/>
                <w:szCs w:val="21"/>
              </w:rPr>
              <w:t>Preço Unit.</w:t>
            </w:r>
          </w:p>
          <w:p w14:paraId="277A4CAF" w14:textId="7D852D09" w:rsidR="00C900CC" w:rsidRPr="002C3834" w:rsidRDefault="00C900CC" w:rsidP="00C900CC">
            <w:pPr>
              <w:jc w:val="center"/>
              <w:rPr>
                <w:rFonts w:ascii="Arial Narrow" w:hAnsi="Arial Narrow" w:cs="Arial"/>
                <w:sz w:val="21"/>
                <w:szCs w:val="21"/>
              </w:rPr>
            </w:pPr>
            <w:r w:rsidRPr="002C3834">
              <w:rPr>
                <w:rFonts w:ascii="Arial Narrow" w:hAnsi="Arial Narrow" w:cs="Arial"/>
                <w:b/>
                <w:bCs/>
                <w:sz w:val="21"/>
                <w:szCs w:val="21"/>
              </w:rPr>
              <w:t>(R$)</w:t>
            </w:r>
          </w:p>
        </w:tc>
        <w:tc>
          <w:tcPr>
            <w:tcW w:w="712" w:type="pct"/>
            <w:tcBorders>
              <w:top w:val="single" w:sz="4" w:space="0" w:color="auto"/>
              <w:left w:val="single" w:sz="4" w:space="0" w:color="auto"/>
              <w:bottom w:val="single" w:sz="4" w:space="0" w:color="auto"/>
              <w:right w:val="single" w:sz="4" w:space="0" w:color="auto"/>
            </w:tcBorders>
            <w:vAlign w:val="center"/>
          </w:tcPr>
          <w:p w14:paraId="791DB70A" w14:textId="77777777" w:rsidR="00C900CC" w:rsidRPr="002C3834" w:rsidRDefault="00C900CC" w:rsidP="00C900CC">
            <w:pPr>
              <w:jc w:val="center"/>
              <w:rPr>
                <w:rFonts w:ascii="Arial Narrow" w:hAnsi="Arial Narrow" w:cs="Arial"/>
                <w:b/>
                <w:bCs/>
                <w:sz w:val="21"/>
                <w:szCs w:val="21"/>
              </w:rPr>
            </w:pPr>
            <w:r w:rsidRPr="002C3834">
              <w:rPr>
                <w:rFonts w:ascii="Arial Narrow" w:hAnsi="Arial Narrow" w:cs="Arial"/>
                <w:b/>
                <w:bCs/>
                <w:sz w:val="21"/>
                <w:szCs w:val="21"/>
              </w:rPr>
              <w:t>Preço Total</w:t>
            </w:r>
          </w:p>
          <w:p w14:paraId="19DCA813" w14:textId="0403F5BE" w:rsidR="00C900CC" w:rsidRPr="002C3834" w:rsidRDefault="00C900CC" w:rsidP="00C900CC">
            <w:pPr>
              <w:jc w:val="center"/>
              <w:rPr>
                <w:rFonts w:ascii="Arial Narrow" w:hAnsi="Arial Narrow" w:cs="Arial"/>
                <w:sz w:val="21"/>
                <w:szCs w:val="21"/>
              </w:rPr>
            </w:pPr>
            <w:r w:rsidRPr="002C3834">
              <w:rPr>
                <w:rFonts w:ascii="Arial Narrow" w:hAnsi="Arial Narrow" w:cs="Arial"/>
                <w:b/>
                <w:bCs/>
                <w:sz w:val="21"/>
                <w:szCs w:val="21"/>
              </w:rPr>
              <w:t>(R$)</w:t>
            </w:r>
          </w:p>
        </w:tc>
      </w:tr>
      <w:tr w:rsidR="00C900CC" w:rsidRPr="002C3834" w14:paraId="027BC58F" w14:textId="77777777" w:rsidTr="008508A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1D545C4F" w14:textId="10F4F955" w:rsidR="00C900CC" w:rsidRPr="004054E1" w:rsidRDefault="00C900CC" w:rsidP="008508AC">
            <w:pPr>
              <w:jc w:val="center"/>
              <w:rPr>
                <w:rFonts w:ascii="Arial Narrow" w:hAnsi="Arial Narrow" w:cs="Arial"/>
                <w:sz w:val="21"/>
                <w:szCs w:val="21"/>
              </w:rPr>
            </w:pPr>
            <w:r w:rsidRPr="004054E1">
              <w:rPr>
                <w:rFonts w:ascii="Arial Narrow" w:hAnsi="Arial Narrow" w:cs="Arial"/>
                <w:sz w:val="21"/>
                <w:szCs w:val="21"/>
              </w:rPr>
              <w:t>1</w:t>
            </w:r>
            <w:r>
              <w:rPr>
                <w:rFonts w:ascii="Arial Narrow" w:hAnsi="Arial Narrow" w:cs="Arial"/>
                <w:sz w:val="21"/>
                <w:szCs w:val="21"/>
              </w:rPr>
              <w:t>1</w:t>
            </w:r>
          </w:p>
        </w:tc>
        <w:tc>
          <w:tcPr>
            <w:tcW w:w="503" w:type="pct"/>
            <w:tcBorders>
              <w:top w:val="single" w:sz="4" w:space="0" w:color="auto"/>
              <w:left w:val="single" w:sz="4" w:space="0" w:color="auto"/>
              <w:bottom w:val="single" w:sz="4" w:space="0" w:color="auto"/>
              <w:right w:val="single" w:sz="4" w:space="0" w:color="auto"/>
            </w:tcBorders>
            <w:vAlign w:val="center"/>
          </w:tcPr>
          <w:p w14:paraId="4865FBDF" w14:textId="71B7FEDE" w:rsidR="00C900CC" w:rsidRDefault="00C900CC" w:rsidP="008508AC">
            <w:pPr>
              <w:jc w:val="center"/>
              <w:rPr>
                <w:rFonts w:ascii="Arial Narrow" w:hAnsi="Arial Narrow" w:cs="Arial"/>
                <w:sz w:val="21"/>
                <w:szCs w:val="21"/>
              </w:rPr>
            </w:pPr>
            <w:r>
              <w:rPr>
                <w:rFonts w:ascii="Arial Narrow" w:hAnsi="Arial Narrow" w:cs="Arial"/>
                <w:sz w:val="21"/>
                <w:szCs w:val="21"/>
              </w:rPr>
              <w:t>6</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0B7C6432" w14:textId="2D1EE5FE" w:rsidR="00C900CC" w:rsidRDefault="00C900CC" w:rsidP="008508AC">
            <w:pPr>
              <w:jc w:val="center"/>
              <w:rPr>
                <w:rFonts w:ascii="Arial Narrow" w:hAnsi="Arial Narrow" w:cs="Arial"/>
                <w:sz w:val="21"/>
                <w:szCs w:val="21"/>
              </w:rPr>
            </w:pPr>
            <w:r w:rsidRPr="007E1FA7">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3E1C7EE6" w14:textId="1569FC8B" w:rsidR="00C900CC" w:rsidRPr="004054E1" w:rsidRDefault="00C900CC" w:rsidP="008508AC">
            <w:pPr>
              <w:jc w:val="both"/>
              <w:rPr>
                <w:rFonts w:ascii="Arial Narrow" w:hAnsi="Arial Narrow" w:cs="Arial"/>
                <w:sz w:val="21"/>
                <w:szCs w:val="21"/>
              </w:rPr>
            </w:pPr>
            <w:r w:rsidRPr="004054E1">
              <w:rPr>
                <w:rFonts w:ascii="Arial Narrow" w:hAnsi="Arial Narrow" w:cs="Arial"/>
                <w:sz w:val="21"/>
                <w:szCs w:val="21"/>
              </w:rPr>
              <w:t>Dedetização (desinsetização e desratização) na Unidade Básica de Saúde - UBS Vila Alemanha e na Secretaria de Saúde - área total interna de 648,70m²</w:t>
            </w:r>
          </w:p>
        </w:tc>
        <w:tc>
          <w:tcPr>
            <w:tcW w:w="756" w:type="pct"/>
            <w:tcBorders>
              <w:top w:val="single" w:sz="4" w:space="0" w:color="auto"/>
              <w:left w:val="single" w:sz="4" w:space="0" w:color="auto"/>
              <w:bottom w:val="single" w:sz="4" w:space="0" w:color="auto"/>
              <w:right w:val="single" w:sz="4" w:space="0" w:color="auto"/>
            </w:tcBorders>
            <w:vAlign w:val="center"/>
          </w:tcPr>
          <w:p w14:paraId="663D01E3" w14:textId="65C75932" w:rsidR="00C900CC" w:rsidRPr="002C3834" w:rsidRDefault="00435040" w:rsidP="00C900CC">
            <w:pPr>
              <w:jc w:val="center"/>
              <w:rPr>
                <w:rFonts w:ascii="Arial Narrow" w:hAnsi="Arial Narrow" w:cs="Arial"/>
                <w:sz w:val="21"/>
                <w:szCs w:val="21"/>
              </w:rPr>
            </w:pPr>
            <w:r>
              <w:rPr>
                <w:rFonts w:ascii="Arial Narrow" w:hAnsi="Arial Narrow" w:cs="Arial"/>
                <w:sz w:val="21"/>
                <w:szCs w:val="21"/>
              </w:rPr>
              <w:t>125,00</w:t>
            </w:r>
          </w:p>
        </w:tc>
        <w:tc>
          <w:tcPr>
            <w:tcW w:w="712" w:type="pct"/>
            <w:tcBorders>
              <w:top w:val="single" w:sz="4" w:space="0" w:color="auto"/>
              <w:left w:val="single" w:sz="4" w:space="0" w:color="auto"/>
              <w:bottom w:val="single" w:sz="4" w:space="0" w:color="auto"/>
              <w:right w:val="single" w:sz="4" w:space="0" w:color="auto"/>
            </w:tcBorders>
            <w:vAlign w:val="center"/>
          </w:tcPr>
          <w:p w14:paraId="4D7E547B" w14:textId="50F66804" w:rsidR="00C900CC" w:rsidRPr="002C3834" w:rsidRDefault="00435040" w:rsidP="00C900CC">
            <w:pPr>
              <w:jc w:val="center"/>
              <w:rPr>
                <w:rFonts w:ascii="Arial Narrow" w:hAnsi="Arial Narrow" w:cs="Arial"/>
                <w:sz w:val="21"/>
                <w:szCs w:val="21"/>
              </w:rPr>
            </w:pPr>
            <w:r>
              <w:rPr>
                <w:rFonts w:ascii="Arial Narrow" w:hAnsi="Arial Narrow" w:cs="Arial"/>
                <w:sz w:val="21"/>
                <w:szCs w:val="21"/>
              </w:rPr>
              <w:t>750,00</w:t>
            </w:r>
          </w:p>
        </w:tc>
      </w:tr>
      <w:tr w:rsidR="00C900CC" w:rsidRPr="002C3834" w14:paraId="0582E2AA" w14:textId="77777777" w:rsidTr="008508AC">
        <w:trPr>
          <w:trHeight w:val="78"/>
        </w:trPr>
        <w:tc>
          <w:tcPr>
            <w:tcW w:w="372" w:type="pct"/>
            <w:tcBorders>
              <w:top w:val="single" w:sz="4" w:space="0" w:color="auto"/>
              <w:left w:val="single" w:sz="4" w:space="0" w:color="auto"/>
              <w:bottom w:val="single" w:sz="4" w:space="0" w:color="auto"/>
              <w:right w:val="single" w:sz="4" w:space="0" w:color="auto"/>
            </w:tcBorders>
            <w:vAlign w:val="center"/>
          </w:tcPr>
          <w:p w14:paraId="64208E0D" w14:textId="1E0A2DF9" w:rsidR="00C900CC" w:rsidRPr="004054E1" w:rsidRDefault="00C900CC" w:rsidP="008508AC">
            <w:pPr>
              <w:jc w:val="center"/>
              <w:rPr>
                <w:rFonts w:ascii="Arial Narrow" w:hAnsi="Arial Narrow" w:cs="Arial"/>
                <w:sz w:val="21"/>
                <w:szCs w:val="21"/>
              </w:rPr>
            </w:pPr>
            <w:r>
              <w:rPr>
                <w:rFonts w:ascii="Arial Narrow" w:hAnsi="Arial Narrow" w:cs="Arial"/>
                <w:sz w:val="21"/>
                <w:szCs w:val="21"/>
              </w:rPr>
              <w:t>1</w:t>
            </w:r>
            <w:r w:rsidRPr="004054E1">
              <w:rPr>
                <w:rFonts w:ascii="Arial Narrow" w:hAnsi="Arial Narrow" w:cs="Arial"/>
                <w:sz w:val="21"/>
                <w:szCs w:val="21"/>
              </w:rPr>
              <w:t>2</w:t>
            </w:r>
          </w:p>
        </w:tc>
        <w:tc>
          <w:tcPr>
            <w:tcW w:w="503" w:type="pct"/>
            <w:tcBorders>
              <w:top w:val="single" w:sz="4" w:space="0" w:color="auto"/>
              <w:left w:val="single" w:sz="4" w:space="0" w:color="auto"/>
              <w:bottom w:val="single" w:sz="4" w:space="0" w:color="auto"/>
              <w:right w:val="single" w:sz="4" w:space="0" w:color="auto"/>
            </w:tcBorders>
            <w:vAlign w:val="center"/>
          </w:tcPr>
          <w:p w14:paraId="4FF66496" w14:textId="3AB98E86" w:rsidR="00C900CC" w:rsidRDefault="00C900CC" w:rsidP="008508AC">
            <w:pPr>
              <w:jc w:val="center"/>
              <w:rPr>
                <w:rFonts w:ascii="Arial Narrow" w:hAnsi="Arial Narrow" w:cs="Arial"/>
                <w:sz w:val="21"/>
                <w:szCs w:val="21"/>
              </w:rPr>
            </w:pPr>
            <w:r>
              <w:rPr>
                <w:rFonts w:ascii="Arial Narrow" w:hAnsi="Arial Narrow" w:cs="Arial"/>
                <w:sz w:val="21"/>
                <w:szCs w:val="21"/>
              </w:rPr>
              <w:t>6</w:t>
            </w:r>
            <w:r w:rsidRPr="004054E1">
              <w:rPr>
                <w:rFonts w:ascii="Arial Narrow" w:hAnsi="Arial Narrow" w:cs="Arial"/>
                <w:sz w:val="21"/>
                <w:szCs w:val="21"/>
              </w:rPr>
              <w:t>,00</w:t>
            </w:r>
          </w:p>
        </w:tc>
        <w:tc>
          <w:tcPr>
            <w:tcW w:w="457" w:type="pct"/>
            <w:tcBorders>
              <w:top w:val="single" w:sz="4" w:space="0" w:color="auto"/>
              <w:left w:val="single" w:sz="4" w:space="0" w:color="auto"/>
              <w:bottom w:val="single" w:sz="4" w:space="0" w:color="auto"/>
              <w:right w:val="single" w:sz="4" w:space="0" w:color="auto"/>
            </w:tcBorders>
            <w:vAlign w:val="center"/>
          </w:tcPr>
          <w:p w14:paraId="3A7D9C7E" w14:textId="19B59871" w:rsidR="00C900CC" w:rsidRDefault="00C900CC" w:rsidP="008508AC">
            <w:pPr>
              <w:jc w:val="center"/>
              <w:rPr>
                <w:rFonts w:ascii="Arial Narrow" w:hAnsi="Arial Narrow" w:cs="Arial"/>
                <w:sz w:val="21"/>
                <w:szCs w:val="21"/>
              </w:rPr>
            </w:pPr>
            <w:r w:rsidRPr="007E1FA7">
              <w:rPr>
                <w:rFonts w:ascii="Arial Narrow" w:hAnsi="Arial Narrow" w:cs="Arial"/>
                <w:sz w:val="21"/>
                <w:szCs w:val="21"/>
              </w:rPr>
              <w:t>SER</w:t>
            </w:r>
          </w:p>
        </w:tc>
        <w:tc>
          <w:tcPr>
            <w:tcW w:w="2200" w:type="pct"/>
            <w:tcBorders>
              <w:top w:val="single" w:sz="4" w:space="0" w:color="auto"/>
              <w:left w:val="single" w:sz="4" w:space="0" w:color="auto"/>
              <w:bottom w:val="single" w:sz="4" w:space="0" w:color="auto"/>
              <w:right w:val="single" w:sz="4" w:space="0" w:color="auto"/>
            </w:tcBorders>
            <w:vAlign w:val="center"/>
          </w:tcPr>
          <w:p w14:paraId="7FE96AFB" w14:textId="66A5DDD2" w:rsidR="00C900CC" w:rsidRPr="004054E1" w:rsidRDefault="00C900CC" w:rsidP="008508AC">
            <w:pPr>
              <w:jc w:val="both"/>
              <w:rPr>
                <w:rFonts w:ascii="Arial Narrow" w:hAnsi="Arial Narrow" w:cs="Arial"/>
                <w:sz w:val="21"/>
                <w:szCs w:val="21"/>
              </w:rPr>
            </w:pPr>
            <w:r w:rsidRPr="004054E1">
              <w:rPr>
                <w:rFonts w:ascii="Arial Narrow" w:hAnsi="Arial Narrow" w:cs="Arial"/>
                <w:sz w:val="21"/>
                <w:szCs w:val="21"/>
              </w:rPr>
              <w:t>Sanitização na Unidade Básica de Saúde - UBS Vila Alemanha e na Secretaria de Saúde - área total interna de 648,70m²</w:t>
            </w:r>
          </w:p>
        </w:tc>
        <w:tc>
          <w:tcPr>
            <w:tcW w:w="756" w:type="pct"/>
            <w:tcBorders>
              <w:top w:val="single" w:sz="4" w:space="0" w:color="auto"/>
              <w:left w:val="single" w:sz="4" w:space="0" w:color="auto"/>
              <w:bottom w:val="single" w:sz="4" w:space="0" w:color="auto"/>
              <w:right w:val="single" w:sz="4" w:space="0" w:color="auto"/>
            </w:tcBorders>
            <w:vAlign w:val="center"/>
          </w:tcPr>
          <w:p w14:paraId="38BA1DE3" w14:textId="7EFDB860" w:rsidR="00C900CC" w:rsidRPr="002C3834" w:rsidRDefault="00435040" w:rsidP="00C900CC">
            <w:pPr>
              <w:jc w:val="center"/>
              <w:rPr>
                <w:rFonts w:ascii="Arial Narrow" w:hAnsi="Arial Narrow" w:cs="Arial"/>
                <w:sz w:val="21"/>
                <w:szCs w:val="21"/>
              </w:rPr>
            </w:pPr>
            <w:r>
              <w:rPr>
                <w:rFonts w:ascii="Arial Narrow" w:hAnsi="Arial Narrow" w:cs="Arial"/>
                <w:sz w:val="21"/>
                <w:szCs w:val="21"/>
              </w:rPr>
              <w:t>125,00</w:t>
            </w:r>
          </w:p>
        </w:tc>
        <w:tc>
          <w:tcPr>
            <w:tcW w:w="712" w:type="pct"/>
            <w:tcBorders>
              <w:top w:val="single" w:sz="4" w:space="0" w:color="auto"/>
              <w:left w:val="single" w:sz="4" w:space="0" w:color="auto"/>
              <w:bottom w:val="single" w:sz="4" w:space="0" w:color="auto"/>
              <w:right w:val="single" w:sz="4" w:space="0" w:color="auto"/>
            </w:tcBorders>
            <w:vAlign w:val="center"/>
          </w:tcPr>
          <w:p w14:paraId="57196D4C" w14:textId="0D724C99" w:rsidR="00C900CC" w:rsidRPr="002C3834" w:rsidRDefault="00435040" w:rsidP="00C900CC">
            <w:pPr>
              <w:jc w:val="center"/>
              <w:rPr>
                <w:rFonts w:ascii="Arial Narrow" w:hAnsi="Arial Narrow" w:cs="Arial"/>
                <w:sz w:val="21"/>
                <w:szCs w:val="21"/>
              </w:rPr>
            </w:pPr>
            <w:r>
              <w:rPr>
                <w:rFonts w:ascii="Arial Narrow" w:hAnsi="Arial Narrow" w:cs="Arial"/>
                <w:sz w:val="21"/>
                <w:szCs w:val="21"/>
              </w:rPr>
              <w:t>750,00</w:t>
            </w:r>
          </w:p>
        </w:tc>
      </w:tr>
    </w:tbl>
    <w:p w14:paraId="7B401167" w14:textId="77777777" w:rsidR="00A40396" w:rsidRPr="002C3834" w:rsidRDefault="00A40396" w:rsidP="00A40396">
      <w:pPr>
        <w:jc w:val="both"/>
        <w:rPr>
          <w:rFonts w:ascii="Arial Narrow" w:hAnsi="Arial Narrow" w:cs="Arial"/>
          <w:sz w:val="21"/>
          <w:szCs w:val="21"/>
        </w:rPr>
      </w:pPr>
    </w:p>
    <w:p w14:paraId="63E897F9" w14:textId="77777777" w:rsidR="00A40396" w:rsidRPr="002C3834" w:rsidRDefault="00A40396" w:rsidP="00A40396">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6D1B1986" w14:textId="2A3F8C87" w:rsidR="00A40396" w:rsidRPr="00C253E8" w:rsidRDefault="00A40396" w:rsidP="00A40396">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C3834">
        <w:rPr>
          <w:rFonts w:ascii="Arial Narrow" w:hAnsi="Arial Narrow" w:cs="Arial"/>
          <w:sz w:val="21"/>
          <w:szCs w:val="21"/>
        </w:rPr>
        <w:t xml:space="preserve">O </w:t>
      </w:r>
      <w:r w:rsidRPr="002C3834">
        <w:rPr>
          <w:rFonts w:ascii="Arial Narrow" w:hAnsi="Arial Narrow" w:cs="Arial"/>
          <w:b/>
          <w:bCs/>
          <w:sz w:val="21"/>
          <w:szCs w:val="21"/>
        </w:rPr>
        <w:t>FORNECEDOR 0</w:t>
      </w:r>
      <w:r w:rsidR="002952F3">
        <w:rPr>
          <w:rFonts w:ascii="Arial Narrow" w:hAnsi="Arial Narrow" w:cs="Arial"/>
          <w:b/>
          <w:bCs/>
          <w:sz w:val="21"/>
          <w:szCs w:val="21"/>
        </w:rPr>
        <w:t>2</w:t>
      </w:r>
      <w:r w:rsidRPr="002C3834">
        <w:rPr>
          <w:rFonts w:ascii="Arial Narrow" w:hAnsi="Arial Narrow" w:cs="Arial"/>
          <w:sz w:val="21"/>
          <w:szCs w:val="21"/>
        </w:rPr>
        <w:t xml:space="preserve">, responsável pelo fornecimento dos </w:t>
      </w:r>
      <w:r w:rsidRPr="002C3834">
        <w:rPr>
          <w:rFonts w:ascii="Arial Narrow" w:hAnsi="Arial Narrow" w:cs="Arial"/>
          <w:b/>
          <w:bCs/>
          <w:sz w:val="21"/>
          <w:szCs w:val="21"/>
        </w:rPr>
        <w:t xml:space="preserve">itens descritos na tabela acima, </w:t>
      </w:r>
      <w:r w:rsidRPr="002C3834">
        <w:rPr>
          <w:rFonts w:ascii="Arial Narrow" w:hAnsi="Arial Narrow" w:cs="Arial"/>
          <w:sz w:val="21"/>
          <w:szCs w:val="21"/>
        </w:rPr>
        <w:t xml:space="preserve">receberá o valor global total de </w:t>
      </w:r>
      <w:r w:rsidRPr="002C3834">
        <w:rPr>
          <w:rFonts w:ascii="Arial Narrow" w:hAnsi="Arial Narrow" w:cs="Arial"/>
          <w:b/>
          <w:bCs/>
          <w:sz w:val="21"/>
          <w:szCs w:val="21"/>
        </w:rPr>
        <w:t xml:space="preserve">R$ </w:t>
      </w:r>
      <w:r w:rsidR="00925DA1">
        <w:rPr>
          <w:rFonts w:ascii="Arial Narrow" w:hAnsi="Arial Narrow" w:cs="Arial"/>
          <w:b/>
          <w:bCs/>
          <w:sz w:val="21"/>
          <w:szCs w:val="21"/>
        </w:rPr>
        <w:t>1</w:t>
      </w:r>
      <w:r w:rsidR="00AD084C">
        <w:rPr>
          <w:rFonts w:ascii="Arial Narrow" w:hAnsi="Arial Narrow" w:cs="Arial"/>
          <w:b/>
          <w:bCs/>
          <w:sz w:val="21"/>
          <w:szCs w:val="21"/>
        </w:rPr>
        <w:t>2</w:t>
      </w:r>
      <w:r w:rsidR="00925DA1">
        <w:rPr>
          <w:rFonts w:ascii="Arial Narrow" w:hAnsi="Arial Narrow" w:cs="Arial"/>
          <w:b/>
          <w:bCs/>
          <w:sz w:val="21"/>
          <w:szCs w:val="21"/>
        </w:rPr>
        <w:t>.6</w:t>
      </w:r>
      <w:r w:rsidR="00AD084C">
        <w:rPr>
          <w:rFonts w:ascii="Arial Narrow" w:hAnsi="Arial Narrow" w:cs="Arial"/>
          <w:b/>
          <w:bCs/>
          <w:sz w:val="21"/>
          <w:szCs w:val="21"/>
        </w:rPr>
        <w:t>70</w:t>
      </w:r>
      <w:r w:rsidR="00925DA1">
        <w:rPr>
          <w:rFonts w:ascii="Arial Narrow" w:hAnsi="Arial Narrow" w:cs="Arial"/>
          <w:b/>
          <w:bCs/>
          <w:sz w:val="21"/>
          <w:szCs w:val="21"/>
        </w:rPr>
        <w:t>,</w:t>
      </w:r>
      <w:r w:rsidR="00AD084C">
        <w:rPr>
          <w:rFonts w:ascii="Arial Narrow" w:hAnsi="Arial Narrow" w:cs="Arial"/>
          <w:b/>
          <w:bCs/>
          <w:sz w:val="21"/>
          <w:szCs w:val="21"/>
        </w:rPr>
        <w:t>00</w:t>
      </w:r>
      <w:r w:rsidRPr="002C3834">
        <w:rPr>
          <w:rFonts w:ascii="Arial Narrow" w:hAnsi="Arial Narrow" w:cs="Arial"/>
          <w:b/>
          <w:bCs/>
          <w:sz w:val="21"/>
          <w:szCs w:val="21"/>
        </w:rPr>
        <w:t xml:space="preserve"> (</w:t>
      </w:r>
      <w:r w:rsidR="00AD084C">
        <w:rPr>
          <w:rFonts w:ascii="Arial Narrow" w:hAnsi="Arial Narrow" w:cs="Arial"/>
          <w:b/>
          <w:bCs/>
          <w:sz w:val="21"/>
          <w:szCs w:val="21"/>
        </w:rPr>
        <w:t>doze</w:t>
      </w:r>
      <w:r w:rsidR="00925DA1">
        <w:rPr>
          <w:rFonts w:ascii="Arial Narrow" w:hAnsi="Arial Narrow" w:cs="Arial"/>
          <w:b/>
          <w:bCs/>
          <w:sz w:val="21"/>
          <w:szCs w:val="21"/>
        </w:rPr>
        <w:t xml:space="preserve"> mil, seiscentos e </w:t>
      </w:r>
      <w:r w:rsidR="00AD084C">
        <w:rPr>
          <w:rFonts w:ascii="Arial Narrow" w:hAnsi="Arial Narrow" w:cs="Arial"/>
          <w:b/>
          <w:bCs/>
          <w:sz w:val="21"/>
          <w:szCs w:val="21"/>
        </w:rPr>
        <w:t xml:space="preserve">setenta </w:t>
      </w:r>
      <w:r w:rsidR="00925DA1">
        <w:rPr>
          <w:rFonts w:ascii="Arial Narrow" w:hAnsi="Arial Narrow" w:cs="Arial"/>
          <w:b/>
          <w:bCs/>
          <w:sz w:val="21"/>
          <w:szCs w:val="21"/>
        </w:rPr>
        <w:t>reais</w:t>
      </w:r>
      <w:r w:rsidRPr="002C3834">
        <w:rPr>
          <w:rFonts w:ascii="Arial Narrow" w:hAnsi="Arial Narrow" w:cs="Arial"/>
          <w:b/>
          <w:bCs/>
          <w:sz w:val="21"/>
          <w:szCs w:val="21"/>
        </w:rPr>
        <w:t>).</w:t>
      </w:r>
    </w:p>
    <w:p w14:paraId="43AF235D" w14:textId="77777777" w:rsidR="00A40396" w:rsidRPr="002C3834" w:rsidRDefault="00A40396" w:rsidP="00A40396">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30EC8007" w14:textId="77777777" w:rsidR="00A40396" w:rsidRPr="002C3834" w:rsidRDefault="00A40396" w:rsidP="00A40396">
      <w:pPr>
        <w:pStyle w:val="Corpodetexto"/>
        <w:tabs>
          <w:tab w:val="left" w:pos="0"/>
          <w:tab w:val="left" w:pos="9072"/>
          <w:tab w:val="left" w:pos="9214"/>
        </w:tabs>
        <w:jc w:val="center"/>
        <w:rPr>
          <w:rFonts w:ascii="Arial Narrow" w:hAnsi="Arial Narrow"/>
          <w:b/>
          <w:sz w:val="21"/>
          <w:szCs w:val="21"/>
        </w:rPr>
      </w:pPr>
      <w:r w:rsidRPr="002C3834">
        <w:rPr>
          <w:rFonts w:ascii="Arial Narrow" w:hAnsi="Arial Narrow"/>
          <w:b/>
          <w:sz w:val="21"/>
          <w:szCs w:val="21"/>
        </w:rPr>
        <w:t>CLÁUSULA SEGUNDA</w:t>
      </w:r>
    </w:p>
    <w:p w14:paraId="7BF84CD4" w14:textId="77777777" w:rsidR="00A40396" w:rsidRPr="002C3834" w:rsidRDefault="00A40396" w:rsidP="00A40396">
      <w:pPr>
        <w:pStyle w:val="Corpodetexto"/>
        <w:tabs>
          <w:tab w:val="left" w:pos="0"/>
          <w:tab w:val="left" w:pos="9072"/>
          <w:tab w:val="left" w:pos="9214"/>
        </w:tabs>
        <w:jc w:val="center"/>
        <w:rPr>
          <w:rFonts w:ascii="Arial Narrow" w:hAnsi="Arial Narrow"/>
          <w:b/>
          <w:sz w:val="21"/>
          <w:szCs w:val="21"/>
        </w:rPr>
      </w:pPr>
      <w:r w:rsidRPr="002C3834">
        <w:rPr>
          <w:rFonts w:ascii="Arial Narrow" w:hAnsi="Arial Narrow"/>
          <w:b/>
          <w:sz w:val="21"/>
          <w:szCs w:val="21"/>
        </w:rPr>
        <w:t>DA FORMA DE EXECUÇÃO</w:t>
      </w:r>
    </w:p>
    <w:p w14:paraId="7FA85B5F" w14:textId="77777777" w:rsidR="00A40396" w:rsidRPr="00163099" w:rsidRDefault="00A40396" w:rsidP="00A40396">
      <w:pPr>
        <w:shd w:val="clear" w:color="auto" w:fill="FFFFFF"/>
        <w:tabs>
          <w:tab w:val="left" w:pos="180"/>
        </w:tabs>
        <w:suppressAutoHyphens/>
        <w:jc w:val="both"/>
        <w:rPr>
          <w:rFonts w:ascii="Arial Narrow" w:hAnsi="Arial Narrow" w:cs="Calibri"/>
          <w:sz w:val="21"/>
          <w:szCs w:val="21"/>
          <w:highlight w:val="yellow"/>
          <w:lang w:eastAsia="ar-SA"/>
        </w:rPr>
      </w:pPr>
    </w:p>
    <w:p w14:paraId="78C63D2D" w14:textId="77777777" w:rsidR="00A40396" w:rsidRDefault="00A40396" w:rsidP="00A40396">
      <w:pPr>
        <w:pStyle w:val="Corpodetexto"/>
        <w:tabs>
          <w:tab w:val="left" w:pos="180"/>
        </w:tabs>
        <w:rPr>
          <w:rFonts w:ascii="Arial Narrow" w:hAnsi="Arial Narrow"/>
          <w:b/>
          <w:bCs/>
          <w:sz w:val="21"/>
          <w:szCs w:val="21"/>
          <w:u w:val="single"/>
        </w:rPr>
      </w:pPr>
      <w:r>
        <w:rPr>
          <w:rFonts w:ascii="Arial Narrow" w:hAnsi="Arial Narrow"/>
          <w:sz w:val="21"/>
          <w:szCs w:val="21"/>
        </w:rPr>
        <w:t>2</w:t>
      </w:r>
      <w:r w:rsidRPr="00136B67">
        <w:rPr>
          <w:rFonts w:ascii="Arial Narrow" w:hAnsi="Arial Narrow"/>
          <w:sz w:val="21"/>
          <w:szCs w:val="21"/>
        </w:rPr>
        <w:t xml:space="preserve">.1. </w:t>
      </w:r>
      <w:r>
        <w:rPr>
          <w:rFonts w:ascii="Arial Narrow" w:hAnsi="Arial Narrow"/>
          <w:sz w:val="21"/>
          <w:szCs w:val="21"/>
        </w:rPr>
        <w:t xml:space="preserve">O FORNECEDOR deverá atender às especificações deste Termo de Referência, sendo que o objeto licitado deverá ser executado, </w:t>
      </w:r>
      <w:r>
        <w:rPr>
          <w:rFonts w:ascii="Arial Narrow" w:hAnsi="Arial Narrow"/>
          <w:b/>
          <w:sz w:val="21"/>
          <w:szCs w:val="21"/>
          <w:u w:val="single"/>
        </w:rPr>
        <w:t>de forma parcelada</w:t>
      </w:r>
      <w:r>
        <w:rPr>
          <w:rFonts w:ascii="Arial Narrow" w:hAnsi="Arial Narrow"/>
          <w:sz w:val="21"/>
          <w:szCs w:val="21"/>
        </w:rPr>
        <w:t xml:space="preserve">, de acordo com as necessidades do Município de Luzerna, </w:t>
      </w:r>
      <w:r>
        <w:rPr>
          <w:rFonts w:ascii="Arial Narrow" w:hAnsi="Arial Narrow"/>
          <w:b/>
          <w:sz w:val="21"/>
          <w:szCs w:val="21"/>
          <w:u w:val="single"/>
        </w:rPr>
        <w:t xml:space="preserve">sem a exigência de valor ou quantitativo mínimo, na quantidade e no local determinado pelo setor municipal requisitante, </w:t>
      </w:r>
      <w:r>
        <w:rPr>
          <w:rFonts w:ascii="Arial Narrow" w:hAnsi="Arial Narrow"/>
          <w:b/>
          <w:bCs/>
          <w:sz w:val="21"/>
          <w:szCs w:val="21"/>
          <w:u w:val="single"/>
        </w:rPr>
        <w:t>sem custos adicionais.</w:t>
      </w:r>
    </w:p>
    <w:p w14:paraId="6825D650" w14:textId="77777777" w:rsidR="00A40396" w:rsidRPr="00136B67" w:rsidRDefault="00A40396" w:rsidP="00A40396">
      <w:pPr>
        <w:pStyle w:val="Corpodetexto"/>
        <w:tabs>
          <w:tab w:val="left" w:pos="180"/>
        </w:tabs>
        <w:rPr>
          <w:rFonts w:ascii="Arial Narrow" w:hAnsi="Arial Narrow"/>
          <w:sz w:val="21"/>
          <w:szCs w:val="21"/>
        </w:rPr>
      </w:pPr>
    </w:p>
    <w:p w14:paraId="0E9BBBB8" w14:textId="77777777" w:rsidR="00A40396" w:rsidRPr="00106BBB" w:rsidRDefault="00A40396" w:rsidP="00A40396">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Pr>
          <w:rFonts w:ascii="Arial Narrow" w:hAnsi="Arial Narrow"/>
          <w:sz w:val="21"/>
          <w:szCs w:val="21"/>
        </w:rPr>
        <w:t>2</w:t>
      </w:r>
      <w:r w:rsidRPr="00136B67">
        <w:rPr>
          <w:rFonts w:ascii="Arial Narrow" w:hAnsi="Arial Narrow"/>
          <w:sz w:val="21"/>
          <w:szCs w:val="21"/>
        </w:rPr>
        <w:t xml:space="preserve">. </w:t>
      </w:r>
      <w:r>
        <w:rPr>
          <w:rFonts w:ascii="Arial Narrow" w:hAnsi="Arial Narrow"/>
          <w:sz w:val="21"/>
          <w:szCs w:val="21"/>
        </w:rPr>
        <w:t>Os serviços</w:t>
      </w:r>
      <w:r w:rsidRPr="00136B67">
        <w:rPr>
          <w:rFonts w:ascii="Arial Narrow" w:hAnsi="Arial Narrow"/>
          <w:sz w:val="21"/>
          <w:szCs w:val="21"/>
        </w:rPr>
        <w:t xml:space="preserve"> somente poder</w:t>
      </w:r>
      <w:r>
        <w:rPr>
          <w:rFonts w:ascii="Arial Narrow" w:hAnsi="Arial Narrow"/>
          <w:sz w:val="21"/>
          <w:szCs w:val="21"/>
        </w:rPr>
        <w:t>ão</w:t>
      </w:r>
      <w:r w:rsidRPr="00136B67">
        <w:rPr>
          <w:rFonts w:ascii="Arial Narrow" w:hAnsi="Arial Narrow"/>
          <w:sz w:val="21"/>
          <w:szCs w:val="21"/>
        </w:rPr>
        <w:t xml:space="preserve"> ser efetuado</w:t>
      </w:r>
      <w:r>
        <w:rPr>
          <w:rFonts w:ascii="Arial Narrow" w:hAnsi="Arial Narrow"/>
          <w:sz w:val="21"/>
          <w:szCs w:val="21"/>
        </w:rPr>
        <w:t>s</w:t>
      </w:r>
      <w:r w:rsidRPr="00136B67">
        <w:rPr>
          <w:rFonts w:ascii="Arial Narrow" w:hAnsi="Arial Narrow"/>
          <w:sz w:val="21"/>
          <w:szCs w:val="21"/>
        </w:rPr>
        <w:t xml:space="preserve"> pel</w:t>
      </w:r>
      <w:r>
        <w:rPr>
          <w:rFonts w:ascii="Arial Narrow" w:hAnsi="Arial Narrow"/>
          <w:sz w:val="21"/>
          <w:szCs w:val="21"/>
        </w:rPr>
        <w:t>o</w:t>
      </w:r>
      <w:r w:rsidRPr="00136B67">
        <w:rPr>
          <w:rFonts w:ascii="Arial Narrow" w:hAnsi="Arial Narrow"/>
          <w:sz w:val="21"/>
          <w:szCs w:val="21"/>
        </w:rPr>
        <w:t xml:space="preserve"> </w:t>
      </w:r>
      <w:r>
        <w:rPr>
          <w:rFonts w:ascii="Arial Narrow" w:hAnsi="Arial Narrow"/>
          <w:sz w:val="21"/>
          <w:szCs w:val="21"/>
        </w:rPr>
        <w:t>FORNECEDOR</w:t>
      </w:r>
      <w:r w:rsidRPr="00136B67">
        <w:rPr>
          <w:rFonts w:ascii="Arial Narrow" w:hAnsi="Arial Narrow"/>
          <w:sz w:val="21"/>
          <w:szCs w:val="21"/>
        </w:rPr>
        <w:t>, vedada, portanto, a terceirização dos mesmos.</w:t>
      </w:r>
    </w:p>
    <w:p w14:paraId="077D309A" w14:textId="77777777" w:rsidR="00A40396" w:rsidRDefault="00A40396" w:rsidP="00A40396">
      <w:pPr>
        <w:jc w:val="both"/>
        <w:rPr>
          <w:rFonts w:ascii="Arial Narrow" w:hAnsi="Arial Narrow"/>
          <w:sz w:val="21"/>
          <w:szCs w:val="21"/>
        </w:rPr>
      </w:pPr>
    </w:p>
    <w:p w14:paraId="68BE449B"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2.3</w:t>
      </w:r>
      <w:r w:rsidRPr="00E72DAC">
        <w:rPr>
          <w:rFonts w:ascii="Arial Narrow" w:hAnsi="Arial Narrow"/>
          <w:sz w:val="21"/>
          <w:szCs w:val="21"/>
        </w:rPr>
        <w:t xml:space="preserve">. </w:t>
      </w:r>
      <w:r>
        <w:rPr>
          <w:rFonts w:ascii="Arial Narrow" w:hAnsi="Arial Narrow"/>
          <w:sz w:val="21"/>
          <w:szCs w:val="21"/>
        </w:rPr>
        <w:t xml:space="preserve">O FORNECEDOR </w:t>
      </w:r>
      <w:r w:rsidRPr="00E72DAC">
        <w:rPr>
          <w:rFonts w:ascii="Arial Narrow" w:hAnsi="Arial Narrow"/>
          <w:sz w:val="21"/>
          <w:szCs w:val="21"/>
        </w:rPr>
        <w:t xml:space="preserve">deverá marcar, em conjunto com o </w:t>
      </w:r>
      <w:r>
        <w:rPr>
          <w:rFonts w:ascii="Arial Narrow" w:hAnsi="Arial Narrow"/>
          <w:sz w:val="21"/>
          <w:szCs w:val="21"/>
        </w:rPr>
        <w:t>Setor Solicitante e/ou Fiscal do Contrato</w:t>
      </w:r>
      <w:r w:rsidRPr="00E72DAC">
        <w:rPr>
          <w:rFonts w:ascii="Arial Narrow" w:hAnsi="Arial Narrow"/>
          <w:sz w:val="21"/>
          <w:szCs w:val="21"/>
        </w:rPr>
        <w:t>, o dia e a hora do início da prestação de serviços, com antecedência de 24</w:t>
      </w:r>
      <w:r>
        <w:rPr>
          <w:rFonts w:ascii="Arial Narrow" w:hAnsi="Arial Narrow"/>
          <w:sz w:val="21"/>
          <w:szCs w:val="21"/>
        </w:rPr>
        <w:t xml:space="preserve"> (vinte e quatro)</w:t>
      </w:r>
      <w:r w:rsidRPr="00E72DAC">
        <w:rPr>
          <w:rFonts w:ascii="Arial Narrow" w:hAnsi="Arial Narrow"/>
          <w:sz w:val="21"/>
          <w:szCs w:val="21"/>
        </w:rPr>
        <w:t xml:space="preserve"> horas, salvo serviços de emergência.</w:t>
      </w:r>
    </w:p>
    <w:p w14:paraId="665AE525" w14:textId="77777777" w:rsidR="00A40396" w:rsidRPr="00136B67" w:rsidRDefault="00A40396" w:rsidP="00A40396">
      <w:pPr>
        <w:jc w:val="both"/>
        <w:rPr>
          <w:rFonts w:ascii="Arial Narrow" w:hAnsi="Arial Narrow"/>
          <w:sz w:val="21"/>
          <w:szCs w:val="21"/>
        </w:rPr>
      </w:pPr>
    </w:p>
    <w:p w14:paraId="4815996D" w14:textId="77777777" w:rsidR="00A40396" w:rsidRPr="00136B67" w:rsidRDefault="00A40396" w:rsidP="00A40396">
      <w:pPr>
        <w:pStyle w:val="Corpodetexto"/>
        <w:tabs>
          <w:tab w:val="left" w:pos="180"/>
        </w:tabs>
        <w:rPr>
          <w:rFonts w:ascii="Arial Narrow" w:hAnsi="Arial Narrow"/>
          <w:sz w:val="21"/>
          <w:szCs w:val="21"/>
        </w:rPr>
      </w:pPr>
      <w:r>
        <w:rPr>
          <w:rFonts w:ascii="Arial Narrow" w:hAnsi="Arial Narrow"/>
          <w:sz w:val="21"/>
          <w:szCs w:val="21"/>
        </w:rPr>
        <w:t xml:space="preserve">2.4. </w:t>
      </w:r>
      <w:r w:rsidRPr="00136B67">
        <w:rPr>
          <w:rFonts w:ascii="Arial Narrow" w:hAnsi="Arial Narrow"/>
          <w:sz w:val="21"/>
          <w:szCs w:val="21"/>
        </w:rPr>
        <w:t>O</w:t>
      </w:r>
      <w:r>
        <w:rPr>
          <w:rFonts w:ascii="Arial Narrow" w:hAnsi="Arial Narrow"/>
          <w:sz w:val="21"/>
          <w:szCs w:val="21"/>
        </w:rPr>
        <w:t xml:space="preserve">s </w:t>
      </w:r>
      <w:r w:rsidRPr="00136B67">
        <w:rPr>
          <w:rFonts w:ascii="Arial Narrow" w:hAnsi="Arial Narrow"/>
          <w:sz w:val="21"/>
          <w:szCs w:val="21"/>
        </w:rPr>
        <w:t xml:space="preserve">materiais fornecidos deverão ser de </w:t>
      </w:r>
      <w:r w:rsidRPr="00136B67">
        <w:rPr>
          <w:rFonts w:ascii="Arial Narrow" w:hAnsi="Arial Narrow"/>
          <w:b/>
          <w:sz w:val="21"/>
          <w:szCs w:val="21"/>
        </w:rPr>
        <w:t>primeira qualidade</w:t>
      </w:r>
      <w:r w:rsidRPr="00136B67">
        <w:rPr>
          <w:rFonts w:ascii="Arial Narrow" w:hAnsi="Arial Narrow"/>
          <w:sz w:val="21"/>
          <w:szCs w:val="21"/>
        </w:rPr>
        <w:t xml:space="preserve"> e estar de acordo com as normas e legislação pertinentes para cada um e apresentar as características originais do fabricante.</w:t>
      </w:r>
    </w:p>
    <w:p w14:paraId="7FABD465"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2.4.1. </w:t>
      </w:r>
      <w:r w:rsidRPr="00F67DE7">
        <w:rPr>
          <w:rFonts w:ascii="Arial Narrow" w:hAnsi="Arial Narrow"/>
          <w:sz w:val="21"/>
          <w:szCs w:val="21"/>
        </w:rPr>
        <w:t>Os produtos utilizados deverão ser apropriados para a eliminação de</w:t>
      </w:r>
      <w:r>
        <w:rPr>
          <w:rFonts w:ascii="Arial Narrow" w:hAnsi="Arial Narrow"/>
          <w:sz w:val="21"/>
          <w:szCs w:val="21"/>
        </w:rPr>
        <w:t xml:space="preserve"> </w:t>
      </w:r>
      <w:r w:rsidRPr="00F67DE7">
        <w:rPr>
          <w:rFonts w:ascii="Arial Narrow" w:hAnsi="Arial Narrow"/>
          <w:sz w:val="21"/>
          <w:szCs w:val="21"/>
        </w:rPr>
        <w:t xml:space="preserve">pragas urbanas, como insetos, aracnídeos, roedores, piolhos de pássaros </w:t>
      </w:r>
      <w:proofErr w:type="spellStart"/>
      <w:r w:rsidRPr="00F67DE7">
        <w:rPr>
          <w:rFonts w:ascii="Arial Narrow" w:hAnsi="Arial Narrow"/>
          <w:sz w:val="21"/>
          <w:szCs w:val="21"/>
        </w:rPr>
        <w:t>etc</w:t>
      </w:r>
      <w:proofErr w:type="spellEnd"/>
      <w:r w:rsidRPr="00F67DE7">
        <w:rPr>
          <w:rFonts w:ascii="Arial Narrow" w:hAnsi="Arial Narrow"/>
          <w:sz w:val="21"/>
          <w:szCs w:val="21"/>
        </w:rPr>
        <w:t>, abrangendo também o combate a traças e cupins nas áreas de arquivos e depósitos;</w:t>
      </w:r>
    </w:p>
    <w:p w14:paraId="7E0012CF" w14:textId="77777777" w:rsidR="00A40396" w:rsidRDefault="00A40396" w:rsidP="00A40396">
      <w:pPr>
        <w:pStyle w:val="Corpodetexto"/>
        <w:tabs>
          <w:tab w:val="left" w:pos="180"/>
        </w:tabs>
        <w:rPr>
          <w:rFonts w:ascii="Arial Narrow" w:hAnsi="Arial Narrow"/>
          <w:sz w:val="21"/>
          <w:szCs w:val="21"/>
        </w:rPr>
      </w:pPr>
    </w:p>
    <w:p w14:paraId="63DE9398"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w:t>
      </w:r>
      <w:r w:rsidRPr="00A64CC1">
        <w:rPr>
          <w:rFonts w:ascii="Arial Narrow" w:hAnsi="Arial Narrow"/>
          <w:sz w:val="21"/>
          <w:szCs w:val="21"/>
        </w:rPr>
        <w:t>.</w:t>
      </w:r>
      <w:r>
        <w:rPr>
          <w:rFonts w:ascii="Arial Narrow" w:hAnsi="Arial Narrow"/>
          <w:sz w:val="21"/>
          <w:szCs w:val="21"/>
        </w:rPr>
        <w:t>5</w:t>
      </w:r>
      <w:r w:rsidRPr="00A64CC1">
        <w:rPr>
          <w:rFonts w:ascii="Arial Narrow" w:hAnsi="Arial Narrow"/>
          <w:sz w:val="21"/>
          <w:szCs w:val="21"/>
        </w:rPr>
        <w:t>. A empresa deverá apresentar as licenças ambientais e sanitárias junto aos órgãos competentes</w:t>
      </w:r>
      <w:r>
        <w:rPr>
          <w:rFonts w:ascii="Arial Narrow" w:hAnsi="Arial Narrow"/>
          <w:sz w:val="21"/>
          <w:szCs w:val="21"/>
        </w:rPr>
        <w:t>, quando solicitado;</w:t>
      </w:r>
    </w:p>
    <w:p w14:paraId="6CD12CEC" w14:textId="77777777" w:rsidR="00A40396" w:rsidRPr="00136B67" w:rsidRDefault="00A40396" w:rsidP="00A40396">
      <w:pPr>
        <w:pStyle w:val="Corpodetexto"/>
        <w:tabs>
          <w:tab w:val="left" w:pos="180"/>
        </w:tabs>
        <w:rPr>
          <w:rFonts w:ascii="Arial Narrow" w:hAnsi="Arial Narrow"/>
          <w:sz w:val="21"/>
          <w:szCs w:val="21"/>
        </w:rPr>
      </w:pPr>
    </w:p>
    <w:p w14:paraId="2FB5397E" w14:textId="77777777" w:rsidR="00A40396" w:rsidRPr="00136B67" w:rsidRDefault="00A40396" w:rsidP="00A40396">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Pr>
          <w:rFonts w:ascii="Arial Narrow" w:hAnsi="Arial Narrow"/>
          <w:sz w:val="21"/>
          <w:szCs w:val="21"/>
        </w:rPr>
        <w:t>6</w:t>
      </w:r>
      <w:r w:rsidRPr="00136B67">
        <w:rPr>
          <w:rFonts w:ascii="Arial Narrow" w:hAnsi="Arial Narrow"/>
          <w:sz w:val="21"/>
          <w:szCs w:val="21"/>
        </w:rPr>
        <w:t>. Na execução dos serviços deverão ser observadas, de modo geral, as especificações das normas técnicas legais vigentes, e aquelas complementares e pertinentes aos respectivos serviços ora licitados, bem como, as instruções, recomendações e determinações da fiscalização, dos órgãos ambientais de controle e demais aplicáveis à espécie.</w:t>
      </w:r>
    </w:p>
    <w:p w14:paraId="566B7602" w14:textId="77777777" w:rsidR="00A40396" w:rsidRDefault="00A40396" w:rsidP="00A40396">
      <w:pPr>
        <w:shd w:val="clear" w:color="auto" w:fill="FFFFFF"/>
        <w:tabs>
          <w:tab w:val="left" w:pos="180"/>
        </w:tabs>
        <w:jc w:val="both"/>
        <w:rPr>
          <w:rFonts w:ascii="Arial Narrow" w:hAnsi="Arial Narrow" w:cs="Calibri"/>
          <w:sz w:val="21"/>
          <w:szCs w:val="21"/>
        </w:rPr>
      </w:pPr>
    </w:p>
    <w:p w14:paraId="739AFF65"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w:t>
      </w:r>
      <w:r w:rsidRPr="00A64CC1">
        <w:rPr>
          <w:rFonts w:ascii="Arial Narrow" w:hAnsi="Arial Narrow"/>
          <w:sz w:val="21"/>
          <w:szCs w:val="21"/>
        </w:rPr>
        <w:t>.</w:t>
      </w:r>
      <w:r>
        <w:rPr>
          <w:rFonts w:ascii="Arial Narrow" w:hAnsi="Arial Narrow"/>
          <w:sz w:val="21"/>
          <w:szCs w:val="21"/>
        </w:rPr>
        <w:t>7</w:t>
      </w:r>
      <w:r w:rsidRPr="00A64CC1">
        <w:rPr>
          <w:rFonts w:ascii="Arial Narrow" w:hAnsi="Arial Narrow"/>
          <w:sz w:val="21"/>
          <w:szCs w:val="21"/>
        </w:rPr>
        <w:t xml:space="preserve">. </w:t>
      </w:r>
      <w:r w:rsidRPr="00C16A6A">
        <w:rPr>
          <w:rFonts w:ascii="Arial Narrow" w:hAnsi="Arial Narrow"/>
          <w:b/>
          <w:bCs/>
          <w:sz w:val="21"/>
          <w:szCs w:val="21"/>
        </w:rPr>
        <w:t>Somente poderão ser utilizados os produtos desinfetantes devidamente registrados no Ministério da Saúde e o responsável técnico responde pela sua aquisição, utilização e controle</w:t>
      </w:r>
      <w:r w:rsidRPr="00A64CC1">
        <w:rPr>
          <w:rFonts w:ascii="Arial Narrow" w:hAnsi="Arial Narrow"/>
          <w:sz w:val="21"/>
          <w:szCs w:val="21"/>
        </w:rPr>
        <w:t>.</w:t>
      </w:r>
    </w:p>
    <w:p w14:paraId="1C44A946"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2.7.1. Antes da execução dos serviços, </w:t>
      </w:r>
      <w:r w:rsidRPr="00C16A6A">
        <w:rPr>
          <w:rFonts w:ascii="Arial Narrow" w:hAnsi="Arial Narrow"/>
          <w:b/>
          <w:bCs/>
          <w:i/>
          <w:iCs/>
          <w:sz w:val="21"/>
          <w:szCs w:val="21"/>
        </w:rPr>
        <w:t>a empresa deverá fornecer a seguinte documentação para o setor solicitante</w:t>
      </w:r>
      <w:r>
        <w:rPr>
          <w:rFonts w:ascii="Arial Narrow" w:hAnsi="Arial Narrow"/>
          <w:sz w:val="21"/>
          <w:szCs w:val="21"/>
        </w:rPr>
        <w:t>:</w:t>
      </w:r>
    </w:p>
    <w:p w14:paraId="111EA558" w14:textId="77777777" w:rsidR="00A40396" w:rsidRDefault="00A40396" w:rsidP="00A40396">
      <w:pPr>
        <w:pStyle w:val="Corpodetexto"/>
        <w:numPr>
          <w:ilvl w:val="0"/>
          <w:numId w:val="3"/>
        </w:numPr>
        <w:tabs>
          <w:tab w:val="left" w:pos="0"/>
          <w:tab w:val="left" w:pos="9072"/>
          <w:tab w:val="left" w:pos="9214"/>
        </w:tabs>
        <w:rPr>
          <w:rFonts w:ascii="Arial Narrow" w:hAnsi="Arial Narrow"/>
          <w:sz w:val="21"/>
          <w:szCs w:val="21"/>
        </w:rPr>
      </w:pPr>
      <w:r>
        <w:rPr>
          <w:rFonts w:ascii="Arial Narrow" w:hAnsi="Arial Narrow"/>
          <w:sz w:val="21"/>
          <w:szCs w:val="21"/>
        </w:rPr>
        <w:t>Nome dos produtos utilizados na desinsetização e/ou desratização;</w:t>
      </w:r>
    </w:p>
    <w:p w14:paraId="5FB9DC4F" w14:textId="77777777" w:rsidR="00A40396" w:rsidRDefault="00A40396" w:rsidP="00A40396">
      <w:pPr>
        <w:pStyle w:val="Corpodetexto"/>
        <w:numPr>
          <w:ilvl w:val="0"/>
          <w:numId w:val="3"/>
        </w:numPr>
        <w:tabs>
          <w:tab w:val="left" w:pos="0"/>
          <w:tab w:val="left" w:pos="9072"/>
          <w:tab w:val="left" w:pos="9214"/>
        </w:tabs>
        <w:rPr>
          <w:rFonts w:ascii="Arial Narrow" w:hAnsi="Arial Narrow"/>
          <w:sz w:val="21"/>
          <w:szCs w:val="21"/>
        </w:rPr>
      </w:pPr>
      <w:r>
        <w:rPr>
          <w:rFonts w:ascii="Arial Narrow" w:hAnsi="Arial Narrow"/>
          <w:sz w:val="21"/>
          <w:szCs w:val="21"/>
        </w:rPr>
        <w:t>Número do registro no Ministério da Saúde dos produtos que serão utilizados;</w:t>
      </w:r>
    </w:p>
    <w:p w14:paraId="7845BD81" w14:textId="77777777" w:rsidR="00A40396" w:rsidRDefault="00A40396" w:rsidP="00A40396">
      <w:pPr>
        <w:pStyle w:val="Corpodetexto"/>
        <w:numPr>
          <w:ilvl w:val="0"/>
          <w:numId w:val="3"/>
        </w:numPr>
        <w:tabs>
          <w:tab w:val="left" w:pos="0"/>
          <w:tab w:val="left" w:pos="9072"/>
          <w:tab w:val="left" w:pos="9214"/>
        </w:tabs>
        <w:rPr>
          <w:rFonts w:ascii="Arial Narrow" w:hAnsi="Arial Narrow"/>
          <w:sz w:val="21"/>
          <w:szCs w:val="21"/>
        </w:rPr>
      </w:pPr>
      <w:r>
        <w:rPr>
          <w:rFonts w:ascii="Arial Narrow" w:hAnsi="Arial Narrow"/>
          <w:sz w:val="21"/>
          <w:szCs w:val="21"/>
        </w:rPr>
        <w:t>Ficha Técnica dos produtos que serão utilizados;</w:t>
      </w:r>
    </w:p>
    <w:p w14:paraId="2683F2E7" w14:textId="77777777" w:rsidR="00A40396" w:rsidRPr="004D12BB" w:rsidRDefault="00A40396" w:rsidP="00A40396">
      <w:pPr>
        <w:pStyle w:val="Corpodetexto"/>
        <w:numPr>
          <w:ilvl w:val="0"/>
          <w:numId w:val="3"/>
        </w:numPr>
        <w:tabs>
          <w:tab w:val="left" w:pos="0"/>
          <w:tab w:val="left" w:pos="9072"/>
          <w:tab w:val="left" w:pos="9214"/>
        </w:tabs>
        <w:rPr>
          <w:rFonts w:ascii="Arial Narrow" w:hAnsi="Arial Narrow"/>
          <w:sz w:val="21"/>
          <w:szCs w:val="21"/>
        </w:rPr>
      </w:pPr>
      <w:r>
        <w:rPr>
          <w:rFonts w:ascii="Arial Narrow" w:hAnsi="Arial Narrow"/>
          <w:sz w:val="21"/>
          <w:szCs w:val="21"/>
        </w:rPr>
        <w:t>Ficha de Informação de Segurança de Produtos Químicos – FISPQ.</w:t>
      </w:r>
    </w:p>
    <w:p w14:paraId="2F0A5745" w14:textId="77777777" w:rsidR="00A40396" w:rsidRDefault="00A40396" w:rsidP="00A40396">
      <w:pPr>
        <w:pStyle w:val="Corpodetexto"/>
        <w:tabs>
          <w:tab w:val="left" w:pos="0"/>
          <w:tab w:val="left" w:pos="9072"/>
          <w:tab w:val="left" w:pos="9214"/>
        </w:tabs>
        <w:rPr>
          <w:rFonts w:ascii="Arial Narrow" w:hAnsi="Arial Narrow"/>
          <w:sz w:val="21"/>
          <w:szCs w:val="21"/>
        </w:rPr>
      </w:pPr>
    </w:p>
    <w:p w14:paraId="3AC2B341"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2.8. </w:t>
      </w:r>
      <w:r w:rsidRPr="00F67DE7">
        <w:rPr>
          <w:rFonts w:ascii="Arial Narrow" w:hAnsi="Arial Narrow"/>
          <w:sz w:val="21"/>
          <w:szCs w:val="21"/>
        </w:rPr>
        <w:t>Todos os procedimentos de preparo de soluções, a técnica de aplicação, a utilização e manutenção de equipamentos deverão estar descritos e disponíveis na forma de Procedimentos Operacionais Padronizados.</w:t>
      </w:r>
    </w:p>
    <w:p w14:paraId="5A639F80" w14:textId="77777777" w:rsidR="00A40396" w:rsidRDefault="00A40396" w:rsidP="00A40396">
      <w:pPr>
        <w:pStyle w:val="Corpodetexto"/>
        <w:tabs>
          <w:tab w:val="left" w:pos="0"/>
          <w:tab w:val="left" w:pos="9072"/>
          <w:tab w:val="left" w:pos="9214"/>
        </w:tabs>
        <w:rPr>
          <w:rFonts w:ascii="Arial Narrow" w:hAnsi="Arial Narrow"/>
          <w:sz w:val="21"/>
          <w:szCs w:val="21"/>
        </w:rPr>
      </w:pPr>
    </w:p>
    <w:p w14:paraId="3AEAD801" w14:textId="77777777" w:rsidR="00A40396" w:rsidRPr="00E72DAC"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2.9.</w:t>
      </w:r>
      <w:r w:rsidRPr="00E72DAC">
        <w:rPr>
          <w:rFonts w:ascii="Arial Narrow" w:hAnsi="Arial Narrow"/>
          <w:sz w:val="21"/>
          <w:szCs w:val="21"/>
        </w:rPr>
        <w:t xml:space="preserve"> </w:t>
      </w:r>
      <w:r>
        <w:rPr>
          <w:rFonts w:ascii="Arial Narrow" w:hAnsi="Arial Narrow"/>
          <w:sz w:val="21"/>
          <w:szCs w:val="21"/>
        </w:rPr>
        <w:t>O FORNECEDOR</w:t>
      </w:r>
      <w:r w:rsidRPr="00E72DAC">
        <w:rPr>
          <w:rFonts w:ascii="Arial Narrow" w:hAnsi="Arial Narrow"/>
          <w:sz w:val="21"/>
          <w:szCs w:val="21"/>
        </w:rPr>
        <w:t xml:space="preserve"> deverá dar, além do prazo durante as aplicações, um prazo final de garantia de 90 (noventa) dias após a última aplicação;</w:t>
      </w:r>
    </w:p>
    <w:p w14:paraId="5E6D646B"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2.9.1.</w:t>
      </w:r>
      <w:r w:rsidRPr="00E72DAC">
        <w:rPr>
          <w:rFonts w:ascii="Arial Narrow" w:hAnsi="Arial Narrow"/>
          <w:sz w:val="21"/>
          <w:szCs w:val="21"/>
        </w:rPr>
        <w:t xml:space="preserve"> </w:t>
      </w:r>
      <w:r>
        <w:rPr>
          <w:rFonts w:ascii="Arial Narrow" w:hAnsi="Arial Narrow"/>
          <w:sz w:val="21"/>
          <w:szCs w:val="21"/>
        </w:rPr>
        <w:t xml:space="preserve">O FORNECEDOR </w:t>
      </w:r>
      <w:r w:rsidRPr="00E72DAC">
        <w:rPr>
          <w:rFonts w:ascii="Arial Narrow" w:hAnsi="Arial Narrow"/>
          <w:sz w:val="21"/>
          <w:szCs w:val="21"/>
        </w:rPr>
        <w:t>deverá aplicar dentro do período de garantia tantas corretivas forem necessárias para corrigir o retorno ou novas infestações;</w:t>
      </w:r>
    </w:p>
    <w:p w14:paraId="25B256B5" w14:textId="77777777" w:rsidR="00A40396" w:rsidRPr="00E72DAC" w:rsidRDefault="00A40396" w:rsidP="00A40396">
      <w:pPr>
        <w:pStyle w:val="Corpodetexto"/>
        <w:tabs>
          <w:tab w:val="left" w:pos="0"/>
          <w:tab w:val="left" w:pos="9072"/>
          <w:tab w:val="left" w:pos="9214"/>
        </w:tabs>
        <w:rPr>
          <w:rFonts w:ascii="Arial Narrow" w:hAnsi="Arial Narrow"/>
          <w:sz w:val="21"/>
          <w:szCs w:val="21"/>
        </w:rPr>
      </w:pPr>
    </w:p>
    <w:p w14:paraId="45B51E91"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2.10.</w:t>
      </w:r>
      <w:r w:rsidRPr="00E72DAC">
        <w:rPr>
          <w:rFonts w:ascii="Arial Narrow" w:hAnsi="Arial Narrow"/>
          <w:sz w:val="21"/>
          <w:szCs w:val="21"/>
        </w:rPr>
        <w:t xml:space="preserve"> As chamadas para o pronto atendimento de correção (aplicação corretiva) ou de reforço não implicarão em qualquer ônus adicional ao contrato;</w:t>
      </w:r>
    </w:p>
    <w:p w14:paraId="50627F16" w14:textId="77777777" w:rsidR="00A40396" w:rsidRPr="00E72DAC" w:rsidRDefault="00A40396" w:rsidP="00A40396">
      <w:pPr>
        <w:pStyle w:val="Corpodetexto"/>
        <w:tabs>
          <w:tab w:val="left" w:pos="0"/>
          <w:tab w:val="left" w:pos="9072"/>
          <w:tab w:val="left" w:pos="9214"/>
        </w:tabs>
        <w:rPr>
          <w:rFonts w:ascii="Arial Narrow" w:hAnsi="Arial Narrow"/>
          <w:sz w:val="21"/>
          <w:szCs w:val="21"/>
        </w:rPr>
      </w:pPr>
    </w:p>
    <w:p w14:paraId="6DB243BC"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2.11.</w:t>
      </w:r>
      <w:r w:rsidRPr="00E72DAC">
        <w:rPr>
          <w:rFonts w:ascii="Arial Narrow" w:hAnsi="Arial Narrow"/>
          <w:sz w:val="21"/>
          <w:szCs w:val="21"/>
        </w:rPr>
        <w:t xml:space="preserve"> A Contratada obriga-se a prestar pronto atendimento às solicitações do</w:t>
      </w:r>
      <w:r>
        <w:rPr>
          <w:rFonts w:ascii="Arial Narrow" w:hAnsi="Arial Narrow"/>
          <w:sz w:val="21"/>
          <w:szCs w:val="21"/>
        </w:rPr>
        <w:t xml:space="preserve">s Fiscais </w:t>
      </w:r>
      <w:r w:rsidRPr="00E72DAC">
        <w:rPr>
          <w:rFonts w:ascii="Arial Narrow" w:hAnsi="Arial Narrow"/>
          <w:sz w:val="21"/>
          <w:szCs w:val="21"/>
        </w:rPr>
        <w:t xml:space="preserve">do Contrato no prazo de 24 </w:t>
      </w:r>
      <w:r>
        <w:rPr>
          <w:rFonts w:ascii="Arial Narrow" w:hAnsi="Arial Narrow"/>
          <w:sz w:val="21"/>
          <w:szCs w:val="21"/>
        </w:rPr>
        <w:t xml:space="preserve">(vinte e quatro) </w:t>
      </w:r>
      <w:r w:rsidRPr="00E72DAC">
        <w:rPr>
          <w:rFonts w:ascii="Arial Narrow" w:hAnsi="Arial Narrow"/>
          <w:sz w:val="21"/>
          <w:szCs w:val="21"/>
        </w:rPr>
        <w:t xml:space="preserve">horas após solicitação, com vistas a eliminar existência de insetos, baratas, ratos </w:t>
      </w:r>
      <w:proofErr w:type="spellStart"/>
      <w:r w:rsidRPr="00E72DAC">
        <w:rPr>
          <w:rFonts w:ascii="Arial Narrow" w:hAnsi="Arial Narrow"/>
          <w:sz w:val="21"/>
          <w:szCs w:val="21"/>
        </w:rPr>
        <w:t>etc</w:t>
      </w:r>
      <w:proofErr w:type="spellEnd"/>
      <w:r w:rsidRPr="00E72DAC">
        <w:rPr>
          <w:rFonts w:ascii="Arial Narrow" w:hAnsi="Arial Narrow"/>
          <w:sz w:val="21"/>
          <w:szCs w:val="21"/>
        </w:rPr>
        <w:t>, que porventura venham a surgir nos intervalos entre as aplicações;</w:t>
      </w:r>
    </w:p>
    <w:p w14:paraId="6ADD6DD8" w14:textId="77777777" w:rsidR="00A40396" w:rsidRDefault="00A40396" w:rsidP="00A40396">
      <w:pPr>
        <w:pStyle w:val="Corpodetexto"/>
        <w:tabs>
          <w:tab w:val="left" w:pos="0"/>
          <w:tab w:val="left" w:pos="9072"/>
          <w:tab w:val="left" w:pos="9214"/>
        </w:tabs>
        <w:rPr>
          <w:rFonts w:ascii="Arial Narrow" w:hAnsi="Arial Narrow"/>
          <w:sz w:val="21"/>
          <w:szCs w:val="21"/>
        </w:rPr>
      </w:pPr>
    </w:p>
    <w:p w14:paraId="4BCBDCB2" w14:textId="77777777" w:rsidR="00A40396" w:rsidRPr="00E72DAC"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2.12.</w:t>
      </w:r>
      <w:r w:rsidRPr="00E72DAC">
        <w:rPr>
          <w:rFonts w:ascii="Arial Narrow" w:hAnsi="Arial Narrow"/>
          <w:sz w:val="21"/>
          <w:szCs w:val="21"/>
        </w:rPr>
        <w:t xml:space="preserve"> Concluída a dedetização e desratização, a área deverá ser entregue limpa e desimpedida de quaisquer entulhos, equipamentos e/ou restos de materiais. Resta esclarecer que essa limpeza não deve ser feita com alvejantes, produtos de limpeza convencionais, detergentes ou semelhantes, uma vez que a utilização deles pode prejudicar o resultado final do processo, se forem aplicados antes de completadas 24 </w:t>
      </w:r>
      <w:r>
        <w:rPr>
          <w:rFonts w:ascii="Arial Narrow" w:hAnsi="Arial Narrow"/>
          <w:sz w:val="21"/>
          <w:szCs w:val="21"/>
        </w:rPr>
        <w:t xml:space="preserve">(vinte e quatro) </w:t>
      </w:r>
      <w:r w:rsidRPr="00E72DAC">
        <w:rPr>
          <w:rFonts w:ascii="Arial Narrow" w:hAnsi="Arial Narrow"/>
          <w:sz w:val="21"/>
          <w:szCs w:val="21"/>
        </w:rPr>
        <w:t>horas de dedetização; e</w:t>
      </w:r>
    </w:p>
    <w:p w14:paraId="66DE81C9"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2.12.1.</w:t>
      </w:r>
      <w:r w:rsidRPr="00E72DAC">
        <w:rPr>
          <w:rFonts w:ascii="Arial Narrow" w:hAnsi="Arial Narrow"/>
          <w:sz w:val="21"/>
          <w:szCs w:val="21"/>
        </w:rPr>
        <w:t xml:space="preserve"> Durante a realização do procedimento, não é aconselhável que pessoas, fora os profissionais que estejam realizando-o, permaneçam no local, devido à toxicidade envolvida e o risco de as substâncias serem inaladas.</w:t>
      </w:r>
    </w:p>
    <w:p w14:paraId="0125F628" w14:textId="77777777" w:rsidR="00A40396" w:rsidRPr="00136B67" w:rsidRDefault="00A40396" w:rsidP="00A40396">
      <w:pPr>
        <w:shd w:val="clear" w:color="auto" w:fill="FFFFFF"/>
        <w:tabs>
          <w:tab w:val="left" w:pos="180"/>
        </w:tabs>
        <w:jc w:val="both"/>
        <w:rPr>
          <w:rFonts w:ascii="Arial Narrow" w:hAnsi="Arial Narrow" w:cs="Calibri"/>
          <w:sz w:val="21"/>
          <w:szCs w:val="21"/>
        </w:rPr>
      </w:pPr>
    </w:p>
    <w:p w14:paraId="286112DB"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2.13.</w:t>
      </w:r>
      <w:r w:rsidRPr="00E72DAC">
        <w:rPr>
          <w:rFonts w:ascii="Arial Narrow" w:hAnsi="Arial Narrow"/>
          <w:sz w:val="21"/>
          <w:szCs w:val="21"/>
        </w:rPr>
        <w:t xml:space="preserve"> Após a execução dos serviços, todo o perímetro de intervenção deverá estar desprovido de quaisquer resíduos, vasilhames e embalagens, que serão acondicionados em recipientes adequados e corretamente descartados pela </w:t>
      </w:r>
      <w:r>
        <w:rPr>
          <w:rFonts w:ascii="Arial Narrow" w:hAnsi="Arial Narrow"/>
          <w:sz w:val="21"/>
          <w:szCs w:val="21"/>
        </w:rPr>
        <w:t>empresa vencedora</w:t>
      </w:r>
      <w:r w:rsidRPr="00E72DAC">
        <w:rPr>
          <w:rFonts w:ascii="Arial Narrow" w:hAnsi="Arial Narrow"/>
          <w:sz w:val="21"/>
          <w:szCs w:val="21"/>
        </w:rPr>
        <w:t>;</w:t>
      </w:r>
    </w:p>
    <w:p w14:paraId="2F1D297D" w14:textId="77777777" w:rsidR="00A40396" w:rsidRDefault="00A40396" w:rsidP="00A40396">
      <w:pPr>
        <w:pStyle w:val="Corpodetexto"/>
        <w:tabs>
          <w:tab w:val="left" w:pos="180"/>
        </w:tabs>
        <w:rPr>
          <w:rFonts w:ascii="Arial Narrow" w:hAnsi="Arial Narrow" w:cs="Calibri"/>
          <w:sz w:val="21"/>
          <w:szCs w:val="21"/>
        </w:rPr>
      </w:pPr>
    </w:p>
    <w:p w14:paraId="0CCD5BCB" w14:textId="77777777" w:rsidR="00A40396" w:rsidRPr="004D12BB"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2.14. O FORNECEDOR deverá</w:t>
      </w:r>
      <w:r w:rsidRPr="004D12BB">
        <w:rPr>
          <w:rFonts w:ascii="Arial Narrow" w:hAnsi="Arial Narrow"/>
          <w:sz w:val="21"/>
          <w:szCs w:val="21"/>
        </w:rPr>
        <w:t xml:space="preserve"> fornecer </w:t>
      </w:r>
      <w:r>
        <w:rPr>
          <w:rFonts w:ascii="Arial Narrow" w:hAnsi="Arial Narrow"/>
          <w:sz w:val="21"/>
          <w:szCs w:val="21"/>
        </w:rPr>
        <w:t>ao Município</w:t>
      </w:r>
      <w:r w:rsidRPr="004D12BB">
        <w:rPr>
          <w:rFonts w:ascii="Arial Narrow" w:hAnsi="Arial Narrow"/>
          <w:sz w:val="21"/>
          <w:szCs w:val="21"/>
        </w:rPr>
        <w:t xml:space="preserve"> o comprovante de execução de serviço contendo, no mínimo, as seguintes informações</w:t>
      </w:r>
      <w:r>
        <w:rPr>
          <w:rFonts w:ascii="Arial Narrow" w:hAnsi="Arial Narrow"/>
          <w:sz w:val="21"/>
          <w:szCs w:val="21"/>
        </w:rPr>
        <w:t>, conforme art. 20 da Resolução – RDC nº 52/2009 da ANVISA</w:t>
      </w:r>
      <w:r w:rsidRPr="004D12BB">
        <w:rPr>
          <w:rFonts w:ascii="Arial Narrow" w:hAnsi="Arial Narrow"/>
          <w:sz w:val="21"/>
          <w:szCs w:val="21"/>
        </w:rPr>
        <w:t>:</w:t>
      </w:r>
    </w:p>
    <w:p w14:paraId="3D473F7E" w14:textId="77777777" w:rsidR="00A40396" w:rsidRPr="004D12BB" w:rsidRDefault="00A40396" w:rsidP="00A40396">
      <w:pPr>
        <w:pStyle w:val="Corpodetexto"/>
        <w:tabs>
          <w:tab w:val="left" w:pos="0"/>
          <w:tab w:val="left" w:pos="9072"/>
          <w:tab w:val="left" w:pos="9214"/>
        </w:tabs>
        <w:rPr>
          <w:rFonts w:ascii="Arial Narrow" w:hAnsi="Arial Narrow"/>
          <w:sz w:val="21"/>
          <w:szCs w:val="21"/>
        </w:rPr>
      </w:pPr>
    </w:p>
    <w:p w14:paraId="715BA491"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I - </w:t>
      </w:r>
      <w:proofErr w:type="gramStart"/>
      <w:r w:rsidRPr="004D12BB">
        <w:rPr>
          <w:rFonts w:ascii="Arial Narrow" w:hAnsi="Arial Narrow"/>
          <w:sz w:val="21"/>
          <w:szCs w:val="21"/>
        </w:rPr>
        <w:t>nome</w:t>
      </w:r>
      <w:proofErr w:type="gramEnd"/>
      <w:r w:rsidRPr="004D12BB">
        <w:rPr>
          <w:rFonts w:ascii="Arial Narrow" w:hAnsi="Arial Narrow"/>
          <w:sz w:val="21"/>
          <w:szCs w:val="21"/>
        </w:rPr>
        <w:t xml:space="preserve"> do cliente;</w:t>
      </w:r>
    </w:p>
    <w:p w14:paraId="63C54476"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II - </w:t>
      </w:r>
      <w:proofErr w:type="gramStart"/>
      <w:r w:rsidRPr="004D12BB">
        <w:rPr>
          <w:rFonts w:ascii="Arial Narrow" w:hAnsi="Arial Narrow"/>
          <w:sz w:val="21"/>
          <w:szCs w:val="21"/>
        </w:rPr>
        <w:t>endereço</w:t>
      </w:r>
      <w:proofErr w:type="gramEnd"/>
      <w:r w:rsidRPr="004D12BB">
        <w:rPr>
          <w:rFonts w:ascii="Arial Narrow" w:hAnsi="Arial Narrow"/>
          <w:sz w:val="21"/>
          <w:szCs w:val="21"/>
        </w:rPr>
        <w:t xml:space="preserve"> do imóvel;</w:t>
      </w:r>
    </w:p>
    <w:p w14:paraId="21E05163"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III - praga(s) alvo;</w:t>
      </w:r>
    </w:p>
    <w:p w14:paraId="359F19BC"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IV - </w:t>
      </w:r>
      <w:proofErr w:type="gramStart"/>
      <w:r w:rsidRPr="004D12BB">
        <w:rPr>
          <w:rFonts w:ascii="Arial Narrow" w:hAnsi="Arial Narrow"/>
          <w:sz w:val="21"/>
          <w:szCs w:val="21"/>
        </w:rPr>
        <w:t>data</w:t>
      </w:r>
      <w:proofErr w:type="gramEnd"/>
      <w:r w:rsidRPr="004D12BB">
        <w:rPr>
          <w:rFonts w:ascii="Arial Narrow" w:hAnsi="Arial Narrow"/>
          <w:sz w:val="21"/>
          <w:szCs w:val="21"/>
        </w:rPr>
        <w:t xml:space="preserve"> de execução dos serviços;</w:t>
      </w:r>
    </w:p>
    <w:p w14:paraId="33AB01D0"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V - </w:t>
      </w:r>
      <w:proofErr w:type="gramStart"/>
      <w:r w:rsidRPr="004D12BB">
        <w:rPr>
          <w:rFonts w:ascii="Arial Narrow" w:hAnsi="Arial Narrow"/>
          <w:sz w:val="21"/>
          <w:szCs w:val="21"/>
        </w:rPr>
        <w:t>prazo</w:t>
      </w:r>
      <w:proofErr w:type="gramEnd"/>
      <w:r w:rsidRPr="004D12BB">
        <w:rPr>
          <w:rFonts w:ascii="Arial Narrow" w:hAnsi="Arial Narrow"/>
          <w:sz w:val="21"/>
          <w:szCs w:val="21"/>
        </w:rPr>
        <w:t xml:space="preserve"> de assistência técnica, escrito por extenso, dos serviços por praga(s) alvo;</w:t>
      </w:r>
    </w:p>
    <w:p w14:paraId="42714B19"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VI - grupo(s) químico(s) do(s) produto(s) eventualmente </w:t>
      </w:r>
      <w:proofErr w:type="gramStart"/>
      <w:r w:rsidRPr="004D12BB">
        <w:rPr>
          <w:rFonts w:ascii="Arial Narrow" w:hAnsi="Arial Narrow"/>
          <w:sz w:val="21"/>
          <w:szCs w:val="21"/>
        </w:rPr>
        <w:t>utilizado( s</w:t>
      </w:r>
      <w:proofErr w:type="gramEnd"/>
      <w:r w:rsidRPr="004D12BB">
        <w:rPr>
          <w:rFonts w:ascii="Arial Narrow" w:hAnsi="Arial Narrow"/>
          <w:sz w:val="21"/>
          <w:szCs w:val="21"/>
        </w:rPr>
        <w:t>);</w:t>
      </w:r>
    </w:p>
    <w:p w14:paraId="0F5AE350"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VII - nome e concentração de uso do(s) produto(s) eventualmente utilizado(s);</w:t>
      </w:r>
    </w:p>
    <w:p w14:paraId="2CCF36C0"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VIII - orientações pertinentes ao serviço executado;</w:t>
      </w:r>
    </w:p>
    <w:p w14:paraId="2474308E"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IX - </w:t>
      </w:r>
      <w:proofErr w:type="gramStart"/>
      <w:r w:rsidRPr="004D12BB">
        <w:rPr>
          <w:rFonts w:ascii="Arial Narrow" w:hAnsi="Arial Narrow"/>
          <w:sz w:val="21"/>
          <w:szCs w:val="21"/>
        </w:rPr>
        <w:t>nome</w:t>
      </w:r>
      <w:proofErr w:type="gramEnd"/>
      <w:r w:rsidRPr="004D12BB">
        <w:rPr>
          <w:rFonts w:ascii="Arial Narrow" w:hAnsi="Arial Narrow"/>
          <w:sz w:val="21"/>
          <w:szCs w:val="21"/>
        </w:rPr>
        <w:t xml:space="preserve"> do responsável técnico com o número do seu registro no conselho profissional correspondente;</w:t>
      </w:r>
    </w:p>
    <w:p w14:paraId="18777208"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 xml:space="preserve">X - </w:t>
      </w:r>
      <w:proofErr w:type="gramStart"/>
      <w:r w:rsidRPr="004D12BB">
        <w:rPr>
          <w:rFonts w:ascii="Arial Narrow" w:hAnsi="Arial Narrow"/>
          <w:sz w:val="21"/>
          <w:szCs w:val="21"/>
        </w:rPr>
        <w:t>número</w:t>
      </w:r>
      <w:proofErr w:type="gramEnd"/>
      <w:r w:rsidRPr="004D12BB">
        <w:rPr>
          <w:rFonts w:ascii="Arial Narrow" w:hAnsi="Arial Narrow"/>
          <w:sz w:val="21"/>
          <w:szCs w:val="21"/>
        </w:rPr>
        <w:t xml:space="preserve"> do telefone do Centro de Informação Toxicológica; e</w:t>
      </w:r>
    </w:p>
    <w:p w14:paraId="395E6A75" w14:textId="77777777" w:rsidR="00A40396" w:rsidRPr="004D12BB" w:rsidRDefault="00A40396" w:rsidP="00A40396">
      <w:pPr>
        <w:pStyle w:val="Corpodetexto"/>
        <w:tabs>
          <w:tab w:val="left" w:pos="0"/>
          <w:tab w:val="left" w:pos="9072"/>
          <w:tab w:val="left" w:pos="9214"/>
        </w:tabs>
        <w:ind w:firstLine="851"/>
        <w:rPr>
          <w:rFonts w:ascii="Arial Narrow" w:hAnsi="Arial Narrow"/>
          <w:sz w:val="21"/>
          <w:szCs w:val="21"/>
        </w:rPr>
      </w:pPr>
      <w:r w:rsidRPr="004D12BB">
        <w:rPr>
          <w:rFonts w:ascii="Arial Narrow" w:hAnsi="Arial Narrow"/>
          <w:sz w:val="21"/>
          <w:szCs w:val="21"/>
        </w:rPr>
        <w:t>XI - identificação da empresa especializada prestadora do serviço com: razão social, nome fantasia, endereço, telefone e números das licenças sanitária e ambiental com seus respectivos prazos de validade.</w:t>
      </w:r>
    </w:p>
    <w:p w14:paraId="7626E444" w14:textId="77777777" w:rsidR="00A40396" w:rsidRPr="004D12BB" w:rsidRDefault="00A40396" w:rsidP="00A40396">
      <w:pPr>
        <w:pStyle w:val="Corpodetexto"/>
        <w:tabs>
          <w:tab w:val="left" w:pos="0"/>
          <w:tab w:val="left" w:pos="9072"/>
          <w:tab w:val="left" w:pos="9214"/>
        </w:tabs>
        <w:rPr>
          <w:rFonts w:ascii="Arial Narrow" w:hAnsi="Arial Narrow"/>
          <w:sz w:val="21"/>
          <w:szCs w:val="21"/>
        </w:rPr>
      </w:pPr>
    </w:p>
    <w:p w14:paraId="4D0FF5C5"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2.15. O</w:t>
      </w:r>
      <w:r w:rsidRPr="007B093C">
        <w:rPr>
          <w:rFonts w:ascii="Arial Narrow" w:hAnsi="Arial Narrow"/>
          <w:sz w:val="21"/>
          <w:szCs w:val="21"/>
        </w:rPr>
        <w:t xml:space="preserve"> </w:t>
      </w:r>
      <w:r>
        <w:rPr>
          <w:rFonts w:ascii="Arial Narrow" w:hAnsi="Arial Narrow"/>
          <w:sz w:val="21"/>
          <w:szCs w:val="21"/>
        </w:rPr>
        <w:t>FORNECEDOR deverá ainda, a</w:t>
      </w:r>
      <w:r w:rsidRPr="004D12BB">
        <w:rPr>
          <w:rFonts w:ascii="Arial Narrow" w:hAnsi="Arial Narrow"/>
          <w:sz w:val="21"/>
          <w:szCs w:val="21"/>
        </w:rPr>
        <w:t>fixar</w:t>
      </w:r>
      <w:r>
        <w:rPr>
          <w:rFonts w:ascii="Arial Narrow" w:hAnsi="Arial Narrow"/>
          <w:sz w:val="21"/>
          <w:szCs w:val="21"/>
        </w:rPr>
        <w:t xml:space="preserve"> </w:t>
      </w:r>
      <w:r w:rsidRPr="004D12BB">
        <w:rPr>
          <w:rFonts w:ascii="Arial Narrow" w:hAnsi="Arial Narrow"/>
          <w:sz w:val="21"/>
          <w:szCs w:val="21"/>
        </w:rPr>
        <w:t>cartazes informando a realização da desinfestação, com a data da aplicação, o nome do produto, grupo químico, telefone do Centro de</w:t>
      </w:r>
      <w:r>
        <w:rPr>
          <w:rFonts w:ascii="Arial Narrow" w:hAnsi="Arial Narrow"/>
          <w:sz w:val="21"/>
          <w:szCs w:val="21"/>
        </w:rPr>
        <w:t xml:space="preserve"> </w:t>
      </w:r>
      <w:r w:rsidRPr="004D12BB">
        <w:rPr>
          <w:rFonts w:ascii="Arial Narrow" w:hAnsi="Arial Narrow"/>
          <w:sz w:val="21"/>
          <w:szCs w:val="21"/>
        </w:rPr>
        <w:t>Informação Toxicológica e números das licenças sanitária e ambiental</w:t>
      </w:r>
      <w:r>
        <w:rPr>
          <w:rFonts w:ascii="Arial Narrow" w:hAnsi="Arial Narrow"/>
          <w:sz w:val="21"/>
          <w:szCs w:val="21"/>
        </w:rPr>
        <w:t xml:space="preserve"> (art. 21 RDC nº 52/2009 da ANVISA)</w:t>
      </w:r>
      <w:r w:rsidRPr="004D12BB">
        <w:rPr>
          <w:rFonts w:ascii="Arial Narrow" w:hAnsi="Arial Narrow"/>
          <w:sz w:val="21"/>
          <w:szCs w:val="21"/>
        </w:rPr>
        <w:t>.</w:t>
      </w:r>
    </w:p>
    <w:p w14:paraId="78546426" w14:textId="77777777" w:rsidR="00A40396" w:rsidRDefault="00A40396" w:rsidP="00A40396">
      <w:pPr>
        <w:pStyle w:val="Corpodetexto"/>
        <w:tabs>
          <w:tab w:val="left" w:pos="180"/>
        </w:tabs>
        <w:rPr>
          <w:rFonts w:ascii="Arial Narrow" w:hAnsi="Arial Narrow" w:cs="Calibri"/>
          <w:sz w:val="21"/>
          <w:szCs w:val="21"/>
        </w:rPr>
      </w:pPr>
    </w:p>
    <w:p w14:paraId="589300FC"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2.16. </w:t>
      </w:r>
      <w:r w:rsidRPr="00E72DAC">
        <w:rPr>
          <w:rFonts w:ascii="Arial Narrow" w:hAnsi="Arial Narrow"/>
          <w:sz w:val="21"/>
          <w:szCs w:val="21"/>
        </w:rPr>
        <w:t xml:space="preserve">Os profissionais da </w:t>
      </w:r>
      <w:r>
        <w:rPr>
          <w:rFonts w:ascii="Arial Narrow" w:hAnsi="Arial Narrow"/>
          <w:sz w:val="21"/>
          <w:szCs w:val="21"/>
        </w:rPr>
        <w:t>empres</w:t>
      </w:r>
      <w:r w:rsidRPr="00E72DAC">
        <w:rPr>
          <w:rFonts w:ascii="Arial Narrow" w:hAnsi="Arial Narrow"/>
          <w:sz w:val="21"/>
          <w:szCs w:val="21"/>
        </w:rPr>
        <w:t>a</w:t>
      </w:r>
      <w:r>
        <w:rPr>
          <w:rFonts w:ascii="Arial Narrow" w:hAnsi="Arial Narrow"/>
          <w:sz w:val="21"/>
          <w:szCs w:val="21"/>
        </w:rPr>
        <w:t xml:space="preserve"> vencedora</w:t>
      </w:r>
      <w:r w:rsidRPr="00E72DAC">
        <w:rPr>
          <w:rFonts w:ascii="Arial Narrow" w:hAnsi="Arial Narrow"/>
          <w:sz w:val="21"/>
          <w:szCs w:val="21"/>
        </w:rPr>
        <w:t xml:space="preserve"> que irão executar o serviço deverão estar uniformizados</w:t>
      </w:r>
      <w:r>
        <w:rPr>
          <w:rFonts w:ascii="Arial Narrow" w:hAnsi="Arial Narrow"/>
          <w:sz w:val="21"/>
          <w:szCs w:val="21"/>
        </w:rPr>
        <w:t xml:space="preserve">, </w:t>
      </w:r>
      <w:r w:rsidRPr="00E72DAC">
        <w:rPr>
          <w:rFonts w:ascii="Arial Narrow" w:hAnsi="Arial Narrow"/>
          <w:sz w:val="21"/>
          <w:szCs w:val="21"/>
        </w:rPr>
        <w:t>identificados com crachás e materiais necessários para a execução dos serviços, durante a permanência nas dependências da Contratante;</w:t>
      </w:r>
    </w:p>
    <w:p w14:paraId="1A99B511" w14:textId="77777777" w:rsidR="00A40396" w:rsidRDefault="00A40396" w:rsidP="00A40396">
      <w:pPr>
        <w:pStyle w:val="Corpodetexto"/>
        <w:tabs>
          <w:tab w:val="left" w:pos="180"/>
        </w:tabs>
        <w:rPr>
          <w:rFonts w:ascii="Arial Narrow" w:hAnsi="Arial Narrow"/>
          <w:sz w:val="21"/>
          <w:szCs w:val="21"/>
        </w:rPr>
      </w:pPr>
    </w:p>
    <w:p w14:paraId="15C407C6" w14:textId="77777777" w:rsidR="00A40396" w:rsidRPr="00136B67" w:rsidRDefault="00A40396" w:rsidP="00A40396">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Pr>
          <w:rFonts w:ascii="Arial Narrow" w:hAnsi="Arial Narrow"/>
          <w:sz w:val="21"/>
          <w:szCs w:val="21"/>
        </w:rPr>
        <w:t>17</w:t>
      </w:r>
      <w:r w:rsidRPr="00136B67">
        <w:rPr>
          <w:rFonts w:ascii="Arial Narrow" w:hAnsi="Arial Narrow"/>
          <w:sz w:val="21"/>
          <w:szCs w:val="21"/>
        </w:rPr>
        <w:t xml:space="preserve">. </w:t>
      </w:r>
      <w:r>
        <w:rPr>
          <w:rFonts w:ascii="Arial Narrow" w:hAnsi="Arial Narrow"/>
          <w:sz w:val="21"/>
          <w:szCs w:val="21"/>
        </w:rPr>
        <w:t>O FORNECEDOR</w:t>
      </w:r>
      <w:r w:rsidRPr="00136B67">
        <w:rPr>
          <w:rFonts w:ascii="Arial Narrow" w:hAnsi="Arial Narrow"/>
          <w:sz w:val="21"/>
          <w:szCs w:val="21"/>
        </w:rPr>
        <w:t xml:space="preserve"> levará em consideração, as normas e regulamentos governamentais decorrentes da Lei nº 6.514/77, e Normas Regulamentadoras (NR) aprovadas pela Portaria nº 3.214/78, do Ministério do Trabalho e Emprego (MTE).</w:t>
      </w:r>
    </w:p>
    <w:p w14:paraId="1C6AEC0E" w14:textId="77777777" w:rsidR="00A40396" w:rsidRDefault="00A40396" w:rsidP="00A40396">
      <w:pPr>
        <w:pStyle w:val="Corpodetexto"/>
        <w:tabs>
          <w:tab w:val="left" w:pos="180"/>
        </w:tabs>
        <w:rPr>
          <w:rFonts w:ascii="Arial Narrow" w:hAnsi="Arial Narrow" w:cs="Calibri"/>
          <w:sz w:val="21"/>
          <w:szCs w:val="21"/>
        </w:rPr>
      </w:pPr>
    </w:p>
    <w:p w14:paraId="4CEEA69C" w14:textId="77777777" w:rsidR="00A40396" w:rsidRDefault="00A40396" w:rsidP="00A40396">
      <w:pPr>
        <w:pStyle w:val="Corpodetexto"/>
        <w:tabs>
          <w:tab w:val="left" w:pos="180"/>
        </w:tabs>
        <w:ind w:right="1"/>
        <w:rPr>
          <w:rFonts w:ascii="Arial Narrow" w:hAnsi="Arial Narrow"/>
          <w:b/>
          <w:sz w:val="21"/>
          <w:szCs w:val="21"/>
        </w:rPr>
      </w:pPr>
      <w:r>
        <w:rPr>
          <w:rFonts w:ascii="Arial Narrow" w:hAnsi="Arial Narrow" w:cs="Arial"/>
          <w:sz w:val="21"/>
          <w:szCs w:val="21"/>
        </w:rPr>
        <w:t xml:space="preserve">2.18. </w:t>
      </w:r>
      <w:r>
        <w:rPr>
          <w:rFonts w:ascii="Arial Narrow" w:hAnsi="Arial Narrow"/>
          <w:sz w:val="21"/>
          <w:szCs w:val="21"/>
          <w:u w:val="single"/>
        </w:rPr>
        <w:t xml:space="preserve">O </w:t>
      </w:r>
      <w:r w:rsidRPr="00AE40A3">
        <w:rPr>
          <w:rFonts w:ascii="Arial Narrow" w:hAnsi="Arial Narrow"/>
          <w:sz w:val="21"/>
          <w:szCs w:val="21"/>
          <w:u w:val="single"/>
        </w:rPr>
        <w:t>FORNECEDOR</w:t>
      </w:r>
      <w:r>
        <w:rPr>
          <w:rFonts w:ascii="Arial Narrow" w:hAnsi="Arial Narrow"/>
          <w:sz w:val="21"/>
          <w:szCs w:val="21"/>
          <w:u w:val="single"/>
        </w:rPr>
        <w:t xml:space="preserve"> deverá fornecer e disponibilizar, em tempo integral, todos os equipamentos de proteção individual e/ou coletiva, em conformidade com a legislação vigente, de forma a atender toda a equipe, orientando-a sobre seu correto e indispensável uso.</w:t>
      </w:r>
    </w:p>
    <w:p w14:paraId="7A7A7A1F" w14:textId="77777777" w:rsidR="00A40396" w:rsidRDefault="00A40396" w:rsidP="00A40396">
      <w:pPr>
        <w:pStyle w:val="Corpodetexto"/>
        <w:tabs>
          <w:tab w:val="left" w:pos="180"/>
        </w:tabs>
        <w:ind w:right="1"/>
        <w:rPr>
          <w:rFonts w:ascii="Arial Narrow" w:hAnsi="Arial Narrow"/>
          <w:sz w:val="21"/>
          <w:szCs w:val="21"/>
        </w:rPr>
      </w:pPr>
      <w:r>
        <w:rPr>
          <w:rFonts w:ascii="Arial Narrow" w:hAnsi="Arial Narrow"/>
          <w:sz w:val="21"/>
          <w:szCs w:val="21"/>
        </w:rPr>
        <w:t xml:space="preserve">2.18.1. Deverá ainda, paralisar imediatamente os serviços caso o Município, por meio de sua fiscalização, verifique que os profissionais não estejam devidamente equipados ou munidos de </w:t>
      </w:r>
      <w:proofErr w:type="spellStart"/>
      <w:r>
        <w:rPr>
          <w:rFonts w:ascii="Arial Narrow" w:hAnsi="Arial Narrow"/>
          <w:sz w:val="21"/>
          <w:szCs w:val="21"/>
        </w:rPr>
        <w:t>EPI’s</w:t>
      </w:r>
      <w:proofErr w:type="spellEnd"/>
      <w:r>
        <w:rPr>
          <w:rFonts w:ascii="Arial Narrow" w:hAnsi="Arial Narrow"/>
          <w:sz w:val="21"/>
          <w:szCs w:val="21"/>
        </w:rPr>
        <w:t xml:space="preserve"> e </w:t>
      </w:r>
      <w:proofErr w:type="spellStart"/>
      <w:r>
        <w:rPr>
          <w:rFonts w:ascii="Arial Narrow" w:hAnsi="Arial Narrow"/>
          <w:sz w:val="21"/>
          <w:szCs w:val="21"/>
        </w:rPr>
        <w:t>EPC’s</w:t>
      </w:r>
      <w:proofErr w:type="spellEnd"/>
      <w:r>
        <w:rPr>
          <w:rFonts w:ascii="Arial Narrow" w:hAnsi="Arial Narrow"/>
          <w:sz w:val="21"/>
          <w:szCs w:val="21"/>
        </w:rPr>
        <w:t>, ficando o ônus pela paralisação por conta da proponente contratada, além da sujeição desta às penalidades cabíveis.</w:t>
      </w:r>
    </w:p>
    <w:p w14:paraId="47ABF418" w14:textId="77777777" w:rsidR="00A40396" w:rsidRDefault="00A40396" w:rsidP="00A40396">
      <w:pPr>
        <w:ind w:right="1"/>
        <w:jc w:val="both"/>
        <w:rPr>
          <w:rFonts w:ascii="Arial Narrow" w:hAnsi="Arial Narrow" w:cs="Arial"/>
          <w:bCs/>
          <w:sz w:val="21"/>
          <w:szCs w:val="21"/>
        </w:rPr>
      </w:pPr>
      <w:r>
        <w:rPr>
          <w:rFonts w:ascii="Arial Narrow" w:hAnsi="Arial Narrow" w:cs="Arial"/>
          <w:sz w:val="21"/>
          <w:szCs w:val="21"/>
        </w:rPr>
        <w:t>2.18.2. O</w:t>
      </w:r>
      <w:r w:rsidRPr="00F43BC5">
        <w:rPr>
          <w:rFonts w:ascii="Arial Narrow" w:hAnsi="Arial Narrow"/>
          <w:sz w:val="21"/>
          <w:szCs w:val="21"/>
        </w:rPr>
        <w:t xml:space="preserve"> </w:t>
      </w:r>
      <w:r>
        <w:rPr>
          <w:rFonts w:ascii="Arial Narrow" w:hAnsi="Arial Narrow"/>
          <w:sz w:val="21"/>
          <w:szCs w:val="21"/>
        </w:rPr>
        <w:t>FORNECEDOR</w:t>
      </w:r>
      <w:r>
        <w:rPr>
          <w:rFonts w:ascii="Arial Narrow" w:hAnsi="Arial Narrow" w:cs="Arial"/>
          <w:sz w:val="21"/>
          <w:szCs w:val="21"/>
        </w:rPr>
        <w:t xml:space="preserve"> deverá responder por quaisquer acidentes de que possam ser vítimas seus empregados, quando em serviço.</w:t>
      </w:r>
    </w:p>
    <w:p w14:paraId="2AC007E0" w14:textId="77777777" w:rsidR="00A40396" w:rsidRDefault="00A40396" w:rsidP="00A40396">
      <w:pPr>
        <w:pStyle w:val="Corpodetexto"/>
        <w:tabs>
          <w:tab w:val="left" w:pos="180"/>
        </w:tabs>
        <w:rPr>
          <w:rFonts w:ascii="Arial Narrow" w:hAnsi="Arial Narrow" w:cs="Calibri"/>
          <w:sz w:val="21"/>
          <w:szCs w:val="21"/>
        </w:rPr>
      </w:pPr>
    </w:p>
    <w:p w14:paraId="23FAD6F9" w14:textId="77777777" w:rsidR="00A40396" w:rsidRPr="00136B67" w:rsidRDefault="00A40396" w:rsidP="00A40396">
      <w:pPr>
        <w:pStyle w:val="Corpodetexto"/>
        <w:tabs>
          <w:tab w:val="left" w:pos="180"/>
        </w:tabs>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Pr>
          <w:rFonts w:ascii="Arial Narrow" w:hAnsi="Arial Narrow" w:cs="Calibri"/>
          <w:sz w:val="21"/>
          <w:szCs w:val="21"/>
        </w:rPr>
        <w:t>19</w:t>
      </w:r>
      <w:r w:rsidRPr="00136B67">
        <w:rPr>
          <w:rFonts w:ascii="Arial Narrow" w:hAnsi="Arial Narrow" w:cs="Calibri"/>
          <w:sz w:val="21"/>
          <w:szCs w:val="21"/>
        </w:rPr>
        <w:t>. As despesas de locomoção, diárias, hospedagem e alimentação, quando do deslocamento e permanência no Município para a execução do objeto, são de inteira responsabilidade da empresa contratada;</w:t>
      </w:r>
    </w:p>
    <w:p w14:paraId="6915C394" w14:textId="77777777" w:rsidR="00A40396" w:rsidRPr="00136B67" w:rsidRDefault="00A40396" w:rsidP="00A40396">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Pr>
          <w:rFonts w:ascii="Arial Narrow" w:hAnsi="Arial Narrow"/>
          <w:sz w:val="21"/>
          <w:szCs w:val="21"/>
        </w:rPr>
        <w:t>19</w:t>
      </w:r>
      <w:r w:rsidRPr="00136B67">
        <w:rPr>
          <w:rFonts w:ascii="Arial Narrow" w:hAnsi="Arial Narrow"/>
          <w:sz w:val="21"/>
          <w:szCs w:val="21"/>
        </w:rPr>
        <w:t>.</w:t>
      </w:r>
      <w:r>
        <w:rPr>
          <w:rFonts w:ascii="Arial Narrow" w:hAnsi="Arial Narrow"/>
          <w:sz w:val="21"/>
          <w:szCs w:val="21"/>
        </w:rPr>
        <w:t>1.</w:t>
      </w:r>
      <w:r w:rsidRPr="00136B67">
        <w:rPr>
          <w:rFonts w:ascii="Arial Narrow" w:hAnsi="Arial Narrow"/>
          <w:sz w:val="21"/>
          <w:szCs w:val="21"/>
        </w:rPr>
        <w:t xml:space="preserve"> Caberá</w:t>
      </w:r>
      <w:r>
        <w:rPr>
          <w:rFonts w:ascii="Arial Narrow" w:hAnsi="Arial Narrow"/>
          <w:sz w:val="21"/>
          <w:szCs w:val="21"/>
        </w:rPr>
        <w:t>, ainda,</w:t>
      </w:r>
      <w:r w:rsidRPr="00136B67">
        <w:rPr>
          <w:rFonts w:ascii="Arial Narrow" w:hAnsi="Arial Narrow"/>
          <w:sz w:val="21"/>
          <w:szCs w:val="21"/>
        </w:rPr>
        <w:t xml:space="preserve"> à empresa contratada fornecer, às suas expensas, os veículos para o transporte de materiais e pessoal, as ferramentas, e equipamentos, necessários à execução dos serviços ora contratados.</w:t>
      </w:r>
    </w:p>
    <w:p w14:paraId="02FCFCA8" w14:textId="77777777" w:rsidR="00A40396" w:rsidRPr="00136B67" w:rsidRDefault="00A40396" w:rsidP="00A40396">
      <w:pPr>
        <w:shd w:val="clear" w:color="auto" w:fill="FFFFFF"/>
        <w:tabs>
          <w:tab w:val="left" w:pos="180"/>
        </w:tabs>
        <w:jc w:val="both"/>
        <w:rPr>
          <w:rFonts w:ascii="Arial Narrow" w:hAnsi="Arial Narrow" w:cs="Calibri"/>
          <w:sz w:val="21"/>
          <w:szCs w:val="21"/>
        </w:rPr>
      </w:pPr>
    </w:p>
    <w:p w14:paraId="3E755E1F" w14:textId="77777777" w:rsidR="00A40396" w:rsidRPr="00136B67" w:rsidRDefault="00A40396" w:rsidP="00A40396">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Pr>
          <w:rFonts w:ascii="Arial Narrow" w:hAnsi="Arial Narrow" w:cs="Calibri"/>
          <w:sz w:val="21"/>
          <w:szCs w:val="21"/>
        </w:rPr>
        <w:t>20</w:t>
      </w:r>
      <w:r w:rsidRPr="00136B67">
        <w:rPr>
          <w:rFonts w:ascii="Arial Narrow" w:hAnsi="Arial Narrow" w:cs="Calibri"/>
          <w:sz w:val="21"/>
          <w:szCs w:val="21"/>
        </w:rPr>
        <w:t>. 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37A8A1BB" w14:textId="77777777" w:rsidR="00A40396" w:rsidRPr="00136B67" w:rsidRDefault="00A40396" w:rsidP="00A40396">
      <w:pPr>
        <w:shd w:val="clear" w:color="auto" w:fill="FFFFFF"/>
        <w:tabs>
          <w:tab w:val="left" w:pos="180"/>
        </w:tabs>
        <w:jc w:val="both"/>
        <w:rPr>
          <w:rFonts w:ascii="Arial Narrow" w:hAnsi="Arial Narrow" w:cs="Calibri"/>
          <w:sz w:val="21"/>
          <w:szCs w:val="21"/>
        </w:rPr>
      </w:pPr>
    </w:p>
    <w:p w14:paraId="5B5164F0" w14:textId="77777777" w:rsidR="00A40396" w:rsidRPr="00136B67" w:rsidRDefault="00A40396" w:rsidP="00A40396">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Pr>
          <w:rFonts w:ascii="Arial Narrow" w:hAnsi="Arial Narrow"/>
          <w:sz w:val="21"/>
          <w:szCs w:val="21"/>
        </w:rPr>
        <w:t>21</w:t>
      </w:r>
      <w:r w:rsidRPr="00136B67">
        <w:rPr>
          <w:rFonts w:ascii="Arial Narrow" w:hAnsi="Arial Narrow"/>
          <w:sz w:val="21"/>
          <w:szCs w:val="21"/>
        </w:rPr>
        <w:t>. Caberá exclusivamente à empresa contratada, na prestação dos serviços, a responsabilidade pelo pagamento dos encargos trabalhistas, previdenciários e de acidentes do trabalho, referentes ao pessoal integrante de sua sociedade</w:t>
      </w:r>
      <w:r>
        <w:rPr>
          <w:rFonts w:ascii="Arial Narrow" w:hAnsi="Arial Narrow"/>
          <w:sz w:val="21"/>
          <w:szCs w:val="21"/>
        </w:rPr>
        <w:t xml:space="preserve"> e</w:t>
      </w:r>
      <w:r w:rsidRPr="00136B67">
        <w:rPr>
          <w:rFonts w:ascii="Arial Narrow" w:hAnsi="Arial Narrow"/>
          <w:sz w:val="21"/>
          <w:szCs w:val="21"/>
        </w:rPr>
        <w:t xml:space="preserve"> empregados que a empresa contratada colocar a serviço no atendimento do objeto.</w:t>
      </w:r>
    </w:p>
    <w:p w14:paraId="5C9A3B81" w14:textId="77777777" w:rsidR="00A40396" w:rsidRDefault="00A40396" w:rsidP="00A40396">
      <w:pPr>
        <w:pStyle w:val="Corpodetexto"/>
        <w:tabs>
          <w:tab w:val="left" w:pos="180"/>
        </w:tabs>
        <w:rPr>
          <w:rFonts w:ascii="Arial Narrow" w:hAnsi="Arial Narrow"/>
          <w:sz w:val="21"/>
          <w:szCs w:val="21"/>
        </w:rPr>
      </w:pPr>
    </w:p>
    <w:p w14:paraId="23E9A86B"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2.22. </w:t>
      </w:r>
      <w:r w:rsidRPr="00C944FB">
        <w:rPr>
          <w:rFonts w:ascii="Arial Narrow" w:hAnsi="Arial Narrow"/>
          <w:sz w:val="21"/>
          <w:szCs w:val="21"/>
        </w:rPr>
        <w:t>Caberá ao FORNECEDOR obedecer ao objeto do edital e as disposições legais contratuais, prestando-os dentro dos padrões de qualidade, continuidade e regularidade.</w:t>
      </w:r>
    </w:p>
    <w:p w14:paraId="55EEE191" w14:textId="77777777" w:rsidR="00A40396" w:rsidRPr="00C944FB" w:rsidRDefault="00A40396" w:rsidP="00A40396">
      <w:pPr>
        <w:pStyle w:val="PargrafodaLista"/>
        <w:rPr>
          <w:rFonts w:ascii="Arial Narrow" w:hAnsi="Arial Narrow"/>
          <w:sz w:val="21"/>
          <w:szCs w:val="21"/>
        </w:rPr>
      </w:pPr>
    </w:p>
    <w:p w14:paraId="48506991"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2.23. </w:t>
      </w:r>
      <w:r w:rsidRPr="00C944FB">
        <w:rPr>
          <w:rFonts w:ascii="Arial Narrow" w:hAnsi="Arial Narrow"/>
          <w:sz w:val="21"/>
          <w:szCs w:val="21"/>
        </w:rPr>
        <w:t xml:space="preserve">A prestação dos serviços e/ou o fornecimento de materiais de forma inadequada que não atenderem às exigibilidades </w:t>
      </w:r>
      <w:r w:rsidRPr="004F3FC5">
        <w:rPr>
          <w:rFonts w:ascii="Arial Narrow" w:hAnsi="Arial Narrow"/>
          <w:b/>
          <w:bCs/>
          <w:sz w:val="21"/>
          <w:szCs w:val="21"/>
          <w:u w:val="single"/>
        </w:rPr>
        <w:t xml:space="preserve">não serão recebidos e o pagamento ficará suspenso até sua regularização de forma </w:t>
      </w:r>
      <w:r w:rsidRPr="004F3FC5">
        <w:rPr>
          <w:rFonts w:ascii="Arial Narrow" w:hAnsi="Arial Narrow"/>
          <w:b/>
          <w:bCs/>
          <w:spacing w:val="-2"/>
          <w:sz w:val="21"/>
          <w:szCs w:val="21"/>
          <w:u w:val="single"/>
        </w:rPr>
        <w:t>integral</w:t>
      </w:r>
      <w:r w:rsidRPr="00C944FB">
        <w:rPr>
          <w:rFonts w:ascii="Arial Narrow" w:hAnsi="Arial Narrow"/>
          <w:spacing w:val="-2"/>
          <w:sz w:val="21"/>
          <w:szCs w:val="21"/>
        </w:rPr>
        <w:t>.</w:t>
      </w:r>
    </w:p>
    <w:p w14:paraId="4FEEBD1C" w14:textId="77777777" w:rsidR="00A40396" w:rsidRPr="00C944FB" w:rsidRDefault="00A40396" w:rsidP="00A40396">
      <w:pPr>
        <w:pStyle w:val="PargrafodaLista"/>
        <w:rPr>
          <w:rFonts w:ascii="Arial Narrow" w:hAnsi="Arial Narrow" w:cs="Arial"/>
          <w:sz w:val="21"/>
          <w:szCs w:val="21"/>
        </w:rPr>
      </w:pPr>
    </w:p>
    <w:p w14:paraId="14D9C86C"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2.24. </w:t>
      </w:r>
      <w:r w:rsidRPr="00C944FB">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01EA8445" w14:textId="77777777" w:rsidR="00A40396" w:rsidRPr="00C944FB" w:rsidRDefault="00A40396" w:rsidP="00A40396">
      <w:pPr>
        <w:pStyle w:val="PargrafodaLista"/>
        <w:rPr>
          <w:rFonts w:ascii="Arial Narrow" w:hAnsi="Arial Narrow" w:cs="Arial"/>
          <w:sz w:val="21"/>
          <w:szCs w:val="21"/>
        </w:rPr>
      </w:pPr>
    </w:p>
    <w:p w14:paraId="1CE104EA"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2.25. </w:t>
      </w:r>
      <w:r w:rsidRPr="00C944FB">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7F86412D" w14:textId="77777777" w:rsidR="00A40396" w:rsidRPr="00C944FB" w:rsidRDefault="00A40396" w:rsidP="00A40396">
      <w:pPr>
        <w:pStyle w:val="PargrafodaLista"/>
        <w:rPr>
          <w:rFonts w:ascii="Arial Narrow" w:hAnsi="Arial Narrow" w:cs="Arial"/>
          <w:sz w:val="21"/>
          <w:szCs w:val="21"/>
        </w:rPr>
      </w:pPr>
    </w:p>
    <w:p w14:paraId="5C7F46B8" w14:textId="77777777" w:rsidR="00A40396" w:rsidRPr="00C944FB"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2.26. </w:t>
      </w:r>
      <w:r w:rsidRPr="00C944FB">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9C8E5ED" w14:textId="77777777" w:rsidR="00A40396" w:rsidRPr="00136B67" w:rsidRDefault="00A40396" w:rsidP="00A40396">
      <w:pPr>
        <w:pStyle w:val="Corpodetexto"/>
        <w:tabs>
          <w:tab w:val="left" w:pos="180"/>
        </w:tabs>
        <w:rPr>
          <w:rFonts w:ascii="Arial Narrow" w:hAnsi="Arial Narrow"/>
          <w:sz w:val="21"/>
          <w:szCs w:val="21"/>
        </w:rPr>
      </w:pPr>
    </w:p>
    <w:p w14:paraId="4B2969D9" w14:textId="77777777" w:rsidR="00A40396" w:rsidRPr="0028453A" w:rsidRDefault="00A40396" w:rsidP="00A4039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ECE7EE1" w14:textId="77777777" w:rsidR="00A40396" w:rsidRDefault="00A40396" w:rsidP="00A4039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ACEITE</w:t>
      </w:r>
    </w:p>
    <w:p w14:paraId="22E6376F" w14:textId="77777777" w:rsidR="00A40396" w:rsidRPr="0028453A" w:rsidRDefault="00A40396" w:rsidP="00A40396">
      <w:pPr>
        <w:pStyle w:val="Corpodetexto"/>
        <w:tabs>
          <w:tab w:val="left" w:pos="0"/>
          <w:tab w:val="left" w:pos="9072"/>
          <w:tab w:val="left" w:pos="9214"/>
        </w:tabs>
        <w:jc w:val="center"/>
        <w:rPr>
          <w:rFonts w:ascii="Arial Narrow" w:hAnsi="Arial Narrow"/>
          <w:b/>
          <w:sz w:val="21"/>
          <w:szCs w:val="21"/>
        </w:rPr>
      </w:pPr>
    </w:p>
    <w:p w14:paraId="74E971EA"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aceite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3AC420FC"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11322A82" w14:textId="77777777" w:rsidR="00A40396" w:rsidRPr="00296BDA"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4C95713A" w14:textId="77777777" w:rsidR="00A40396" w:rsidRDefault="00A40396" w:rsidP="00A40396">
      <w:pPr>
        <w:pStyle w:val="Corpodetexto"/>
        <w:tabs>
          <w:tab w:val="left" w:pos="0"/>
          <w:tab w:val="left" w:pos="9072"/>
          <w:tab w:val="left" w:pos="9214"/>
        </w:tabs>
        <w:rPr>
          <w:rFonts w:ascii="Arial Narrow" w:hAnsi="Arial Narrow"/>
          <w:sz w:val="21"/>
          <w:szCs w:val="21"/>
        </w:rPr>
      </w:pPr>
    </w:p>
    <w:p w14:paraId="1C259A29" w14:textId="77777777" w:rsidR="00A40396" w:rsidRDefault="00A40396" w:rsidP="00A40396">
      <w:pPr>
        <w:pStyle w:val="Corpodetexto"/>
        <w:tabs>
          <w:tab w:val="left" w:pos="0"/>
          <w:tab w:val="left" w:pos="9072"/>
          <w:tab w:val="left" w:pos="9214"/>
        </w:tabs>
        <w:rPr>
          <w:rFonts w:ascii="Arial Narrow" w:hAnsi="Arial Narrow"/>
          <w:i/>
          <w:sz w:val="21"/>
          <w:szCs w:val="21"/>
          <w:u w:val="single"/>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 xml:space="preserve">verificando se estão sendo cumpridos os termos contratuais, não se </w:t>
      </w:r>
      <w:r w:rsidRPr="00771D3E">
        <w:rPr>
          <w:rFonts w:ascii="Arial Narrow" w:hAnsi="Arial Narrow"/>
          <w:i/>
          <w:sz w:val="21"/>
          <w:szCs w:val="21"/>
          <w:u w:val="single"/>
        </w:rPr>
        <w:lastRenderedPageBreak/>
        <w:t>excluindo a empresa contratada da responsabilidade por qualquer irregularidade. Constata</w:t>
      </w:r>
      <w:r>
        <w:rPr>
          <w:rFonts w:ascii="Arial Narrow" w:hAnsi="Arial Narrow"/>
          <w:i/>
          <w:sz w:val="21"/>
          <w:szCs w:val="21"/>
          <w:u w:val="single"/>
        </w:rPr>
        <w:t>da a má prestação de serviço.</w:t>
      </w:r>
      <w:r w:rsidRPr="00771D3E">
        <w:rPr>
          <w:rFonts w:ascii="Arial Narrow" w:hAnsi="Arial Narrow"/>
          <w:i/>
          <w:sz w:val="21"/>
          <w:szCs w:val="21"/>
          <w:u w:val="single"/>
        </w:rPr>
        <w:t xml:space="preserve"> o Município poderá utilizar-se do disposto na Lei 8.078/90 – Código de Defesa do Consumidor.</w:t>
      </w:r>
    </w:p>
    <w:p w14:paraId="6997D36F"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3.2.1. No momento</w:t>
      </w:r>
      <w:r w:rsidRPr="00B106F7">
        <w:rPr>
          <w:rFonts w:ascii="Arial Narrow" w:hAnsi="Arial Narrow"/>
          <w:sz w:val="21"/>
          <w:szCs w:val="21"/>
        </w:rPr>
        <w:t xml:space="preserve"> do recebimento </w:t>
      </w:r>
      <w:r>
        <w:rPr>
          <w:rFonts w:ascii="Arial Narrow" w:hAnsi="Arial Narrow"/>
          <w:sz w:val="21"/>
          <w:szCs w:val="21"/>
        </w:rPr>
        <w:t>do objeto</w:t>
      </w:r>
      <w:r w:rsidRPr="00B106F7">
        <w:rPr>
          <w:rFonts w:ascii="Arial Narrow" w:hAnsi="Arial Narrow"/>
          <w:sz w:val="21"/>
          <w:szCs w:val="21"/>
        </w:rPr>
        <w:t>, o órgão requisitante, por intermédio de servidor designado, reserva-se no direito de proceder à inspeção de qualidade dos mesmos e de rejeitá-los, no todo ou em parte, se estiverem em desacordo com as especificações do objeto licitado</w:t>
      </w:r>
      <w:r>
        <w:rPr>
          <w:rFonts w:ascii="Arial Narrow" w:hAnsi="Arial Narrow"/>
          <w:sz w:val="21"/>
          <w:szCs w:val="21"/>
        </w:rPr>
        <w:t>.</w:t>
      </w:r>
    </w:p>
    <w:p w14:paraId="0097408A"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3.2.2. </w:t>
      </w:r>
      <w:r w:rsidRPr="00296BDA">
        <w:rPr>
          <w:rFonts w:ascii="Arial Narrow" w:hAnsi="Arial Narrow"/>
          <w:sz w:val="21"/>
          <w:szCs w:val="21"/>
        </w:rPr>
        <w:t xml:space="preserve">No caso de considerada insatisfatória as condições </w:t>
      </w:r>
      <w:r>
        <w:rPr>
          <w:rFonts w:ascii="Arial Narrow" w:hAnsi="Arial Narrow"/>
          <w:sz w:val="21"/>
          <w:szCs w:val="21"/>
        </w:rPr>
        <w:t>dos serviços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devendo o</w:t>
      </w:r>
      <w:r>
        <w:rPr>
          <w:rFonts w:ascii="Arial Narrow" w:hAnsi="Arial Narrow"/>
          <w:sz w:val="21"/>
          <w:szCs w:val="21"/>
        </w:rPr>
        <w:t>s serviços serem refeitos</w:t>
      </w:r>
      <w:r w:rsidRPr="00296BDA">
        <w:rPr>
          <w:rFonts w:ascii="Arial Narrow" w:hAnsi="Arial Narrow"/>
          <w:sz w:val="21"/>
          <w:szCs w:val="21"/>
        </w:rPr>
        <w:t>.</w:t>
      </w:r>
    </w:p>
    <w:p w14:paraId="4593A13C" w14:textId="77777777" w:rsidR="00A40396" w:rsidRDefault="00A40396" w:rsidP="00A40396">
      <w:pPr>
        <w:pStyle w:val="Corpodetexto"/>
        <w:tabs>
          <w:tab w:val="left" w:pos="0"/>
          <w:tab w:val="left" w:pos="9072"/>
          <w:tab w:val="left" w:pos="9214"/>
        </w:tabs>
        <w:rPr>
          <w:rFonts w:ascii="Arial Narrow" w:hAnsi="Arial Narrow"/>
          <w:b/>
          <w:sz w:val="21"/>
          <w:szCs w:val="21"/>
        </w:rPr>
      </w:pPr>
    </w:p>
    <w:p w14:paraId="4B9D4FFE" w14:textId="77777777" w:rsidR="00A40396" w:rsidRDefault="00A40396" w:rsidP="00A40396">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771D3E">
        <w:rPr>
          <w:rFonts w:ascii="Arial Narrow" w:hAnsi="Arial Narrow"/>
          <w:sz w:val="21"/>
          <w:szCs w:val="21"/>
        </w:rPr>
        <w:t>.</w:t>
      </w:r>
      <w:r>
        <w:rPr>
          <w:rFonts w:ascii="Arial Narrow" w:hAnsi="Arial Narrow"/>
          <w:sz w:val="21"/>
          <w:szCs w:val="21"/>
        </w:rPr>
        <w:t>3</w:t>
      </w:r>
      <w:r w:rsidRPr="00771D3E">
        <w:rPr>
          <w:rFonts w:ascii="Arial Narrow" w:hAnsi="Arial Narrow"/>
          <w:sz w:val="21"/>
          <w:szCs w:val="21"/>
        </w:rPr>
        <w:t>.</w:t>
      </w:r>
      <w:r>
        <w:rPr>
          <w:rFonts w:ascii="Arial Narrow" w:hAnsi="Arial Narrow"/>
          <w:b/>
          <w:sz w:val="21"/>
          <w:szCs w:val="21"/>
        </w:rPr>
        <w:t xml:space="preserve"> O </w:t>
      </w:r>
      <w:r w:rsidRPr="00F43BC5">
        <w:rPr>
          <w:rFonts w:ascii="Arial Narrow" w:hAnsi="Arial Narrow"/>
          <w:b/>
          <w:sz w:val="21"/>
          <w:szCs w:val="21"/>
        </w:rPr>
        <w:t>FORNECEDOR</w:t>
      </w:r>
      <w:r w:rsidRPr="00296BDA">
        <w:rPr>
          <w:rFonts w:ascii="Arial Narrow" w:hAnsi="Arial Narrow"/>
          <w:b/>
          <w:sz w:val="21"/>
          <w:szCs w:val="21"/>
        </w:rPr>
        <w:t xml:space="preserve"> deverá responsabilizar-se pel</w:t>
      </w:r>
      <w:r>
        <w:rPr>
          <w:rFonts w:ascii="Arial Narrow" w:hAnsi="Arial Narrow"/>
          <w:b/>
          <w:sz w:val="21"/>
          <w:szCs w:val="21"/>
        </w:rPr>
        <w:t>o refazimento dos serviços</w:t>
      </w:r>
      <w:r w:rsidRPr="00296BDA">
        <w:rPr>
          <w:rFonts w:ascii="Arial Narrow" w:hAnsi="Arial Narrow"/>
          <w:b/>
          <w:sz w:val="21"/>
          <w:szCs w:val="21"/>
        </w:rPr>
        <w:t>, q</w:t>
      </w:r>
      <w:r>
        <w:rPr>
          <w:rFonts w:ascii="Arial Narrow" w:hAnsi="Arial Narrow"/>
          <w:b/>
          <w:sz w:val="21"/>
          <w:szCs w:val="21"/>
        </w:rPr>
        <w:t>uand</w:t>
      </w:r>
      <w:r w:rsidRPr="00296BDA">
        <w:rPr>
          <w:rFonts w:ascii="Arial Narrow" w:hAnsi="Arial Narrow"/>
          <w:b/>
          <w:sz w:val="21"/>
          <w:szCs w:val="21"/>
        </w:rPr>
        <w:t xml:space="preserve">o na ocasião do </w:t>
      </w:r>
      <w:r>
        <w:rPr>
          <w:rFonts w:ascii="Arial Narrow" w:hAnsi="Arial Narrow"/>
          <w:b/>
          <w:sz w:val="21"/>
          <w:szCs w:val="21"/>
        </w:rPr>
        <w:t>aceite</w:t>
      </w:r>
      <w:r w:rsidRPr="00296BDA">
        <w:rPr>
          <w:rFonts w:ascii="Arial Narrow" w:hAnsi="Arial Narrow"/>
          <w:b/>
          <w:sz w:val="21"/>
          <w:szCs w:val="21"/>
        </w:rPr>
        <w:t xml:space="preserve">, for constatado que </w:t>
      </w:r>
      <w:proofErr w:type="gramStart"/>
      <w:r w:rsidRPr="00296BDA">
        <w:rPr>
          <w:rFonts w:ascii="Arial Narrow" w:hAnsi="Arial Narrow"/>
          <w:b/>
          <w:sz w:val="21"/>
          <w:szCs w:val="21"/>
        </w:rPr>
        <w:t>encontra-se</w:t>
      </w:r>
      <w:proofErr w:type="gramEnd"/>
      <w:r w:rsidRPr="00296BD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6D12965E" w14:textId="77777777" w:rsidR="00A40396" w:rsidRDefault="00A40396" w:rsidP="00A40396">
      <w:pPr>
        <w:pStyle w:val="Corpodetexto"/>
        <w:tabs>
          <w:tab w:val="left" w:pos="0"/>
          <w:tab w:val="left" w:pos="9072"/>
          <w:tab w:val="left" w:pos="9214"/>
        </w:tabs>
        <w:rPr>
          <w:rFonts w:ascii="Arial Narrow" w:hAnsi="Arial Narrow"/>
          <w:sz w:val="21"/>
          <w:szCs w:val="21"/>
        </w:rPr>
      </w:pPr>
    </w:p>
    <w:p w14:paraId="7D1F7ED8" w14:textId="77777777" w:rsidR="00A40396" w:rsidRDefault="00A40396" w:rsidP="00A40396">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3C52177C" w14:textId="77777777" w:rsidR="00A40396" w:rsidRDefault="00A40396" w:rsidP="00A40396">
      <w:pPr>
        <w:pStyle w:val="Corpodetexto"/>
        <w:tabs>
          <w:tab w:val="left" w:pos="0"/>
          <w:tab w:val="left" w:pos="9072"/>
          <w:tab w:val="left" w:pos="9214"/>
        </w:tabs>
        <w:rPr>
          <w:rFonts w:ascii="Arial Narrow" w:hAnsi="Arial Narrow"/>
          <w:sz w:val="21"/>
          <w:szCs w:val="21"/>
        </w:rPr>
      </w:pPr>
    </w:p>
    <w:p w14:paraId="345BC2FE" w14:textId="77777777" w:rsidR="00A40396" w:rsidRDefault="00A40396" w:rsidP="00A4039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 xml:space="preserve">Caso </w:t>
      </w:r>
      <w:r>
        <w:rPr>
          <w:rFonts w:ascii="Arial Narrow" w:hAnsi="Arial Narrow"/>
          <w:sz w:val="21"/>
          <w:szCs w:val="21"/>
        </w:rPr>
        <w:t xml:space="preserve">o objeto </w:t>
      </w:r>
      <w:r w:rsidRPr="00296BDA">
        <w:rPr>
          <w:rFonts w:ascii="Arial Narrow" w:hAnsi="Arial Narrow"/>
          <w:sz w:val="21"/>
          <w:szCs w:val="21"/>
        </w:rPr>
        <w:t>seja recusado ou o documento fiscal apresente incorreção, o prazo de pagamento será contado a partir da data da regularização da entrega ou do documento fiscal, a depender do evento.</w:t>
      </w:r>
    </w:p>
    <w:p w14:paraId="3F546709" w14:textId="77777777" w:rsidR="00A40396" w:rsidRPr="0003778A" w:rsidRDefault="00A40396" w:rsidP="00A40396">
      <w:pPr>
        <w:pStyle w:val="Corpodetexto"/>
        <w:tabs>
          <w:tab w:val="left" w:pos="0"/>
          <w:tab w:val="left" w:pos="9072"/>
          <w:tab w:val="left" w:pos="9214"/>
        </w:tabs>
        <w:rPr>
          <w:rFonts w:ascii="Arial Narrow" w:hAnsi="Arial Narrow"/>
          <w:b/>
          <w:sz w:val="21"/>
          <w:szCs w:val="21"/>
          <w:u w:val="single"/>
        </w:rPr>
      </w:pPr>
    </w:p>
    <w:p w14:paraId="2401992A" w14:textId="77777777" w:rsidR="00A40396" w:rsidRPr="0028453A" w:rsidRDefault="00A40396" w:rsidP="00A4039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C5DB260" w14:textId="77777777" w:rsidR="00A40396" w:rsidRPr="0028453A" w:rsidRDefault="00A40396" w:rsidP="00A40396">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61911013" w14:textId="77777777" w:rsidR="00A40396" w:rsidRDefault="00A40396" w:rsidP="00A40396">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52284D8" w14:textId="77777777" w:rsidR="00A40396" w:rsidRPr="0003778A" w:rsidRDefault="00A40396" w:rsidP="00A40396">
      <w:pPr>
        <w:tabs>
          <w:tab w:val="left" w:pos="9072"/>
          <w:tab w:val="left" w:pos="9214"/>
        </w:tabs>
        <w:jc w:val="both"/>
        <w:rPr>
          <w:rFonts w:ascii="Arial Narrow" w:hAnsi="Arial Narrow"/>
          <w:sz w:val="21"/>
          <w:szCs w:val="21"/>
        </w:rPr>
      </w:pPr>
    </w:p>
    <w:p w14:paraId="684F0112" w14:textId="77777777" w:rsidR="00A40396" w:rsidRPr="00216DF2" w:rsidRDefault="00A40396" w:rsidP="00A40396">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Gabriela Mazzarino, </w:t>
      </w:r>
      <w:proofErr w:type="spellStart"/>
      <w:r>
        <w:rPr>
          <w:rFonts w:ascii="Arial Narrow" w:hAnsi="Arial Narrow"/>
          <w:i/>
          <w:sz w:val="21"/>
          <w:szCs w:val="21"/>
        </w:rPr>
        <w:t>Ingart</w:t>
      </w:r>
      <w:proofErr w:type="spellEnd"/>
      <w:r>
        <w:rPr>
          <w:rFonts w:ascii="Arial Narrow" w:hAnsi="Arial Narrow"/>
          <w:i/>
          <w:sz w:val="21"/>
          <w:szCs w:val="21"/>
        </w:rPr>
        <w:t xml:space="preserve"> </w:t>
      </w:r>
      <w:proofErr w:type="spellStart"/>
      <w:r>
        <w:rPr>
          <w:rFonts w:ascii="Arial Narrow" w:hAnsi="Arial Narrow"/>
          <w:i/>
          <w:sz w:val="21"/>
          <w:szCs w:val="21"/>
        </w:rPr>
        <w:t>Marlone</w:t>
      </w:r>
      <w:proofErr w:type="spellEnd"/>
      <w:r>
        <w:rPr>
          <w:rFonts w:ascii="Arial Narrow" w:hAnsi="Arial Narrow"/>
          <w:i/>
          <w:sz w:val="21"/>
          <w:szCs w:val="21"/>
        </w:rPr>
        <w:t xml:space="preserve"> </w:t>
      </w:r>
      <w:proofErr w:type="spellStart"/>
      <w:r>
        <w:rPr>
          <w:rFonts w:ascii="Arial Narrow" w:hAnsi="Arial Narrow"/>
          <w:i/>
          <w:sz w:val="21"/>
          <w:szCs w:val="21"/>
        </w:rPr>
        <w:t>Grahl</w:t>
      </w:r>
      <w:proofErr w:type="spellEnd"/>
      <w:r>
        <w:rPr>
          <w:rFonts w:ascii="Arial Narrow" w:hAnsi="Arial Narrow"/>
          <w:i/>
          <w:sz w:val="21"/>
          <w:szCs w:val="21"/>
        </w:rPr>
        <w:t xml:space="preserve"> Ebert e Luiz Carlos Costa</w:t>
      </w:r>
    </w:p>
    <w:p w14:paraId="39E90EFE" w14:textId="77777777" w:rsidR="00A40396" w:rsidRPr="00216DF2" w:rsidRDefault="00A40396" w:rsidP="00A40396">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3CF0FEFD" w14:textId="77777777" w:rsidR="00A40396" w:rsidRPr="00216DF2" w:rsidRDefault="00A40396" w:rsidP="00A40396">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E-mail</w:t>
      </w:r>
      <w:r>
        <w:rPr>
          <w:rFonts w:ascii="Arial Narrow" w:hAnsi="Arial Narrow"/>
          <w:sz w:val="21"/>
          <w:szCs w:val="21"/>
        </w:rPr>
        <w:t>s</w:t>
      </w:r>
      <w:r w:rsidRPr="00216DF2">
        <w:rPr>
          <w:rFonts w:ascii="Arial Narrow" w:hAnsi="Arial Narrow"/>
          <w:sz w:val="21"/>
          <w:szCs w:val="21"/>
        </w:rPr>
        <w:t>:</w:t>
      </w:r>
      <w:r>
        <w:rPr>
          <w:rFonts w:ascii="Arial Narrow" w:hAnsi="Arial Narrow"/>
          <w:sz w:val="21"/>
          <w:szCs w:val="21"/>
        </w:rPr>
        <w:t xml:space="preserve"> </w:t>
      </w:r>
      <w:hyperlink r:id="rId7" w:history="1">
        <w:r w:rsidRPr="0018169E">
          <w:rPr>
            <w:rStyle w:val="Hyperlink"/>
            <w:rFonts w:ascii="Arial Narrow" w:hAnsi="Arial Narrow"/>
            <w:sz w:val="21"/>
            <w:szCs w:val="21"/>
          </w:rPr>
          <w:t>saude@luzerna.sc.gov.br</w:t>
        </w:r>
      </w:hyperlink>
      <w:r>
        <w:rPr>
          <w:rFonts w:ascii="Arial Narrow" w:hAnsi="Arial Narrow"/>
          <w:sz w:val="21"/>
          <w:szCs w:val="21"/>
        </w:rPr>
        <w:t xml:space="preserve"> | </w:t>
      </w:r>
      <w:hyperlink r:id="rId8" w:history="1">
        <w:r w:rsidRPr="0018169E">
          <w:rPr>
            <w:rStyle w:val="Hyperlink"/>
            <w:rFonts w:ascii="Arial Narrow" w:hAnsi="Arial Narrow"/>
            <w:sz w:val="21"/>
            <w:szCs w:val="21"/>
          </w:rPr>
          <w:t>compras@luzerna.sc.gov.br</w:t>
        </w:r>
      </w:hyperlink>
      <w:r>
        <w:rPr>
          <w:rFonts w:ascii="Arial Narrow" w:hAnsi="Arial Narrow"/>
          <w:sz w:val="21"/>
          <w:szCs w:val="21"/>
        </w:rPr>
        <w:t xml:space="preserve"> |</w:t>
      </w:r>
      <w:r w:rsidRPr="00216DF2">
        <w:rPr>
          <w:rFonts w:ascii="Arial Narrow" w:hAnsi="Arial Narrow"/>
          <w:sz w:val="21"/>
          <w:szCs w:val="21"/>
        </w:rPr>
        <w:t xml:space="preserve"> </w:t>
      </w:r>
      <w:hyperlink r:id="rId9" w:history="1">
        <w:r w:rsidRPr="00DA514B">
          <w:rPr>
            <w:rStyle w:val="Hyperlink"/>
            <w:rFonts w:ascii="Arial Narrow" w:hAnsi="Arial Narrow"/>
            <w:sz w:val="21"/>
            <w:szCs w:val="21"/>
          </w:rPr>
          <w:t>luiz.costa@luzerna.sc.gov.br</w:t>
        </w:r>
      </w:hyperlink>
      <w:r>
        <w:rPr>
          <w:rFonts w:ascii="Arial Narrow" w:hAnsi="Arial Narrow"/>
          <w:sz w:val="21"/>
          <w:szCs w:val="21"/>
        </w:rPr>
        <w:t xml:space="preserve"> </w:t>
      </w:r>
    </w:p>
    <w:p w14:paraId="04730C27" w14:textId="77777777" w:rsidR="00A40396" w:rsidRPr="00216DF2" w:rsidRDefault="00A40396" w:rsidP="00A40396">
      <w:pPr>
        <w:tabs>
          <w:tab w:val="left" w:pos="9072"/>
          <w:tab w:val="left" w:pos="9214"/>
        </w:tabs>
        <w:jc w:val="both"/>
        <w:rPr>
          <w:rFonts w:ascii="Arial Narrow" w:hAnsi="Arial Narrow"/>
          <w:b/>
          <w:sz w:val="21"/>
          <w:szCs w:val="21"/>
        </w:rPr>
      </w:pPr>
    </w:p>
    <w:p w14:paraId="4CA5D848" w14:textId="77777777" w:rsidR="00A40396" w:rsidRDefault="00A40396" w:rsidP="00A40396">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11673121" w14:textId="77777777" w:rsidR="00A40396" w:rsidRDefault="00A40396" w:rsidP="00A40396">
      <w:pPr>
        <w:tabs>
          <w:tab w:val="left" w:pos="9072"/>
          <w:tab w:val="left" w:pos="9214"/>
        </w:tabs>
        <w:jc w:val="both"/>
        <w:rPr>
          <w:rFonts w:ascii="Arial Narrow" w:hAnsi="Arial Narrow"/>
          <w:sz w:val="21"/>
          <w:szCs w:val="21"/>
        </w:rPr>
      </w:pPr>
    </w:p>
    <w:p w14:paraId="3ED472D7" w14:textId="77777777" w:rsidR="00A40396" w:rsidRDefault="00A40396" w:rsidP="00A40396">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77467041" w14:textId="77777777" w:rsidR="00A40396" w:rsidRPr="0028453A" w:rsidRDefault="00A40396" w:rsidP="00A40396">
      <w:pPr>
        <w:tabs>
          <w:tab w:val="left" w:pos="9072"/>
          <w:tab w:val="left" w:pos="9214"/>
        </w:tabs>
        <w:jc w:val="both"/>
        <w:rPr>
          <w:rFonts w:ascii="Arial Narrow" w:hAnsi="Arial Narrow" w:cs="Arial"/>
          <w:sz w:val="21"/>
          <w:szCs w:val="21"/>
        </w:rPr>
      </w:pPr>
    </w:p>
    <w:p w14:paraId="644D58C2" w14:textId="77777777" w:rsidR="00A40396" w:rsidRPr="0028453A" w:rsidRDefault="00A40396" w:rsidP="00A40396">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06530118"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395D9770" w14:textId="77777777" w:rsidR="00A40396" w:rsidRPr="0028453A" w:rsidRDefault="00A40396" w:rsidP="00A40396">
      <w:pPr>
        <w:jc w:val="center"/>
        <w:rPr>
          <w:rFonts w:ascii="Arial Narrow" w:hAnsi="Arial Narrow"/>
          <w:sz w:val="21"/>
          <w:szCs w:val="21"/>
        </w:rPr>
      </w:pPr>
    </w:p>
    <w:p w14:paraId="5687737C"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2566470C" w14:textId="77777777" w:rsidR="00A40396" w:rsidRPr="0028453A" w:rsidRDefault="00A40396" w:rsidP="00A40396">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5FC05985"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71372C10"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6CA25F77"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2C354999"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35545AE"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495EE88C"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590C0F83" w14:textId="77777777" w:rsidR="00A40396" w:rsidRPr="0028453A" w:rsidRDefault="00A40396" w:rsidP="00A40396">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3EBBE776" w14:textId="77777777" w:rsidR="00A40396" w:rsidRPr="0028453A" w:rsidRDefault="00A40396" w:rsidP="00A403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49AB6FA9" w14:textId="77777777" w:rsidR="00A40396" w:rsidRPr="0028453A" w:rsidRDefault="00A40396" w:rsidP="00A40396">
      <w:pPr>
        <w:autoSpaceDE w:val="0"/>
        <w:autoSpaceDN w:val="0"/>
        <w:adjustRightInd w:val="0"/>
        <w:jc w:val="center"/>
        <w:rPr>
          <w:rFonts w:ascii="Arial Narrow" w:hAnsi="Arial Narrow" w:cs="Arial"/>
          <w:b/>
          <w:bCs/>
          <w:sz w:val="21"/>
          <w:szCs w:val="21"/>
        </w:rPr>
      </w:pPr>
    </w:p>
    <w:p w14:paraId="50E77F69" w14:textId="77777777" w:rsidR="00A40396" w:rsidRPr="00415CD0" w:rsidRDefault="00A40396" w:rsidP="00A40396">
      <w:pPr>
        <w:jc w:val="both"/>
        <w:rPr>
          <w:rFonts w:ascii="Arial Narrow" w:hAnsi="Arial Narrow"/>
          <w:sz w:val="21"/>
          <w:szCs w:val="21"/>
        </w:rPr>
      </w:pPr>
      <w:r>
        <w:rPr>
          <w:rFonts w:ascii="Arial Narrow" w:hAnsi="Arial Narrow"/>
          <w:sz w:val="21"/>
          <w:szCs w:val="21"/>
        </w:rPr>
        <w:t>6</w:t>
      </w:r>
      <w:r w:rsidRPr="00415CD0">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5C0FB0E4"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w:t>
      </w:r>
      <w:r w:rsidRPr="000A1324">
        <w:rPr>
          <w:rFonts w:ascii="Arial Narrow" w:hAnsi="Arial Narrow"/>
          <w:b/>
          <w:bCs/>
          <w:sz w:val="21"/>
          <w:szCs w:val="21"/>
        </w:rPr>
        <w:t>PRODUTO</w:t>
      </w:r>
      <w:r>
        <w:rPr>
          <w:rFonts w:ascii="Arial Narrow" w:hAnsi="Arial Narrow"/>
          <w:sz w:val="21"/>
          <w:szCs w:val="21"/>
        </w:rPr>
        <w:t xml:space="preserve">, </w:t>
      </w:r>
      <w:r w:rsidRPr="00341DC6">
        <w:rPr>
          <w:rFonts w:ascii="Arial Narrow" w:hAnsi="Arial Narrow"/>
          <w:sz w:val="21"/>
          <w:szCs w:val="21"/>
        </w:rPr>
        <w:t xml:space="preserve">O DOCUMENTO FISCAL DEVERÁ SER EMITIDO PELA </w:t>
      </w:r>
      <w:r w:rsidRPr="000A1324">
        <w:rPr>
          <w:rFonts w:ascii="Arial Narrow" w:hAnsi="Arial Narrow"/>
          <w:b/>
          <w:bCs/>
          <w:sz w:val="21"/>
          <w:szCs w:val="21"/>
        </w:rPr>
        <w:t>FAZENDA DO ESTADO</w:t>
      </w:r>
      <w:r w:rsidRPr="00341DC6">
        <w:rPr>
          <w:rFonts w:ascii="Arial Narrow" w:hAnsi="Arial Narrow"/>
          <w:sz w:val="21"/>
          <w:szCs w:val="21"/>
        </w:rPr>
        <w:t xml:space="preserve">, COM A IDENTIFICAÇÃO DA INSCRIÇÃO ESTADUAL E O RECOLHIMENTO DE </w:t>
      </w:r>
      <w:r w:rsidRPr="000A1324">
        <w:rPr>
          <w:rFonts w:ascii="Arial Narrow" w:hAnsi="Arial Narrow"/>
          <w:b/>
          <w:bCs/>
          <w:sz w:val="21"/>
          <w:szCs w:val="21"/>
        </w:rPr>
        <w:t>ICMS</w:t>
      </w:r>
      <w:r w:rsidRPr="00341DC6">
        <w:rPr>
          <w:rFonts w:ascii="Arial Narrow" w:hAnsi="Arial Narrow"/>
          <w:sz w:val="21"/>
          <w:szCs w:val="21"/>
        </w:rPr>
        <w:t>.</w:t>
      </w:r>
    </w:p>
    <w:p w14:paraId="6101FB2F"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0A1324">
        <w:rPr>
          <w:rFonts w:ascii="Arial Narrow" w:hAnsi="Arial Narrow"/>
          <w:b/>
          <w:bCs/>
          <w:sz w:val="21"/>
          <w:szCs w:val="21"/>
        </w:rPr>
        <w:t>PRESTAÇÃO DE SERVIÇOS</w:t>
      </w:r>
      <w:r w:rsidRPr="00341DC6">
        <w:rPr>
          <w:rFonts w:ascii="Arial Narrow" w:hAnsi="Arial Narrow"/>
          <w:sz w:val="21"/>
          <w:szCs w:val="21"/>
        </w:rPr>
        <w:t xml:space="preserve">, O DOCUMENTO FISCAL DEVERÁ SER EMITIDO PELA </w:t>
      </w:r>
      <w:r w:rsidRPr="000A1324">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w:t>
      </w:r>
      <w:r w:rsidRPr="000A1324">
        <w:rPr>
          <w:rFonts w:ascii="Arial Narrow" w:hAnsi="Arial Narrow"/>
          <w:b/>
          <w:bCs/>
          <w:sz w:val="21"/>
          <w:szCs w:val="21"/>
        </w:rPr>
        <w:t>ISS</w:t>
      </w:r>
      <w:r w:rsidRPr="00341DC6">
        <w:rPr>
          <w:rFonts w:ascii="Arial Narrow" w:hAnsi="Arial Narrow"/>
          <w:sz w:val="21"/>
          <w:szCs w:val="21"/>
        </w:rPr>
        <w:t xml:space="preserve">. </w:t>
      </w:r>
    </w:p>
    <w:p w14:paraId="240E2A8B" w14:textId="77777777" w:rsidR="00A40396" w:rsidRDefault="00A40396" w:rsidP="00A40396">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w:t>
      </w:r>
      <w:r w:rsidRPr="000A1324">
        <w:rPr>
          <w:rFonts w:ascii="Arial Narrow" w:hAnsi="Arial Narrow"/>
          <w:b/>
          <w:bCs/>
          <w:sz w:val="21"/>
          <w:szCs w:val="21"/>
        </w:rPr>
        <w:t>PRODUTOS E SERVIÇOS</w:t>
      </w:r>
      <w:r>
        <w:rPr>
          <w:rFonts w:ascii="Arial Narrow" w:hAnsi="Arial Narrow"/>
          <w:sz w:val="21"/>
          <w:szCs w:val="21"/>
        </w:rPr>
        <w:t xml:space="preserve"> PELO </w:t>
      </w:r>
      <w:r w:rsidRPr="000A1324">
        <w:rPr>
          <w:rFonts w:ascii="Arial Narrow" w:hAnsi="Arial Narrow"/>
          <w:sz w:val="21"/>
          <w:szCs w:val="21"/>
          <w:u w:val="single"/>
        </w:rPr>
        <w:t>MESMO FORNECEDOR</w:t>
      </w:r>
      <w:r>
        <w:rPr>
          <w:rFonts w:ascii="Arial Narrow" w:hAnsi="Arial Narrow"/>
          <w:sz w:val="21"/>
          <w:szCs w:val="21"/>
        </w:rPr>
        <w:t xml:space="preserve">, </w:t>
      </w:r>
      <w:r w:rsidRPr="00341DC6">
        <w:rPr>
          <w:rFonts w:ascii="Arial Narrow" w:hAnsi="Arial Narrow"/>
          <w:sz w:val="21"/>
          <w:szCs w:val="21"/>
        </w:rPr>
        <w:t>AS NOTAS APRESENTADAS (PRODUTOS E SERVIÇOS) DEVERÃO TOTALIZAR O VALOR DA PROPOSTA VENCEDORA.</w:t>
      </w:r>
    </w:p>
    <w:p w14:paraId="4E82E29F" w14:textId="77777777" w:rsidR="00A40396" w:rsidRPr="00415CD0" w:rsidRDefault="00A40396" w:rsidP="00A40396">
      <w:pPr>
        <w:jc w:val="both"/>
        <w:rPr>
          <w:rFonts w:ascii="Arial Narrow" w:hAnsi="Arial Narrow"/>
          <w:sz w:val="21"/>
          <w:szCs w:val="21"/>
        </w:rPr>
      </w:pPr>
    </w:p>
    <w:p w14:paraId="0E3CDC96" w14:textId="77777777" w:rsidR="00A40396" w:rsidRPr="00415CD0" w:rsidRDefault="00A40396" w:rsidP="00A40396">
      <w:pPr>
        <w:jc w:val="both"/>
        <w:rPr>
          <w:rFonts w:ascii="Arial Narrow" w:hAnsi="Arial Narrow"/>
          <w:sz w:val="21"/>
          <w:szCs w:val="21"/>
        </w:rPr>
      </w:pPr>
      <w:r>
        <w:rPr>
          <w:rFonts w:ascii="Arial Narrow" w:hAnsi="Arial Narrow"/>
          <w:sz w:val="21"/>
          <w:szCs w:val="21"/>
        </w:rPr>
        <w:t>6</w:t>
      </w:r>
      <w:r w:rsidRPr="00415CD0">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FE70C68" w14:textId="77777777" w:rsidR="00A40396" w:rsidRPr="0028453A" w:rsidRDefault="00A40396" w:rsidP="00A40396">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6DD3C82C" w14:textId="77777777" w:rsidR="00A40396" w:rsidRPr="0028453A" w:rsidRDefault="00A40396" w:rsidP="00A4039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0B32A61" w14:textId="77777777" w:rsidR="00A40396" w:rsidRPr="00415CD0" w:rsidRDefault="00A40396" w:rsidP="00A40396">
      <w:pPr>
        <w:jc w:val="both"/>
        <w:rPr>
          <w:rFonts w:ascii="Arial Narrow" w:hAnsi="Arial Narrow"/>
          <w:sz w:val="21"/>
          <w:szCs w:val="21"/>
        </w:rPr>
      </w:pPr>
    </w:p>
    <w:p w14:paraId="246DC8BF" w14:textId="77777777" w:rsidR="00A40396" w:rsidRPr="00415CD0" w:rsidRDefault="00A40396" w:rsidP="00A40396">
      <w:pPr>
        <w:pStyle w:val="PargrafodaLista"/>
        <w:numPr>
          <w:ilvl w:val="0"/>
          <w:numId w:val="2"/>
        </w:numPr>
        <w:ind w:left="426" w:hanging="426"/>
        <w:jc w:val="both"/>
        <w:rPr>
          <w:rFonts w:ascii="Arial Narrow" w:hAnsi="Arial Narrow"/>
          <w:sz w:val="21"/>
          <w:szCs w:val="21"/>
        </w:rPr>
      </w:pPr>
      <w:r w:rsidRPr="00415CD0">
        <w:rPr>
          <w:rFonts w:ascii="Arial Narrow" w:hAnsi="Arial Narrow"/>
          <w:sz w:val="21"/>
          <w:szCs w:val="21"/>
        </w:rPr>
        <w:t>MUNICÍPIO DE LUZERNA - Avenida 16 de Fevereiro, 151, Centro, Luzerna, SC, CNPJ nº 01.613.428/0001-72.</w:t>
      </w:r>
    </w:p>
    <w:p w14:paraId="22BB0475" w14:textId="77777777" w:rsidR="00A40396" w:rsidRPr="00B02631" w:rsidRDefault="00A40396" w:rsidP="00A40396">
      <w:pPr>
        <w:pStyle w:val="PargrafodaLista"/>
        <w:numPr>
          <w:ilvl w:val="0"/>
          <w:numId w:val="2"/>
        </w:numPr>
        <w:ind w:left="426" w:hanging="426"/>
        <w:jc w:val="both"/>
        <w:rPr>
          <w:rFonts w:ascii="Arial Narrow" w:hAnsi="Arial Narrow"/>
          <w:sz w:val="21"/>
          <w:szCs w:val="21"/>
        </w:rPr>
      </w:pPr>
      <w:r w:rsidRPr="00B55518">
        <w:rPr>
          <w:rFonts w:ascii="Arial Narrow" w:hAnsi="Arial Narrow" w:cs="Arial"/>
          <w:sz w:val="21"/>
          <w:szCs w:val="21"/>
        </w:rPr>
        <w:t>FUNDO MUNICIPAL DE SAÚDE DE LUZERNA, Avenida 16 de Fevereiro, 151, Centro, Luzerna - SC, CNPJ/MF nº 10.574.092/0001-77</w:t>
      </w:r>
      <w:r>
        <w:rPr>
          <w:rFonts w:ascii="Arial Narrow" w:hAnsi="Arial Narrow" w:cs="Arial"/>
          <w:sz w:val="21"/>
          <w:szCs w:val="21"/>
        </w:rPr>
        <w:t>.</w:t>
      </w:r>
    </w:p>
    <w:p w14:paraId="7BA6B166" w14:textId="77777777" w:rsidR="00A40396" w:rsidRDefault="00A40396" w:rsidP="00A40396">
      <w:pPr>
        <w:jc w:val="both"/>
        <w:rPr>
          <w:rFonts w:ascii="Arial Narrow" w:hAnsi="Arial Narrow"/>
          <w:sz w:val="21"/>
          <w:szCs w:val="21"/>
        </w:rPr>
      </w:pPr>
    </w:p>
    <w:p w14:paraId="44F09F66" w14:textId="77777777" w:rsidR="00A40396" w:rsidRPr="0028453A" w:rsidRDefault="00A40396" w:rsidP="00A4039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5E1FE3F2" w14:textId="77777777" w:rsidR="00A40396" w:rsidRPr="0028453A" w:rsidRDefault="00A40396" w:rsidP="00A40396">
      <w:pPr>
        <w:jc w:val="both"/>
        <w:rPr>
          <w:rFonts w:ascii="Arial Narrow" w:hAnsi="Arial Narrow"/>
          <w:sz w:val="21"/>
          <w:szCs w:val="21"/>
        </w:rPr>
      </w:pPr>
    </w:p>
    <w:p w14:paraId="0878973B" w14:textId="77777777" w:rsidR="00A40396" w:rsidRPr="0028453A" w:rsidRDefault="00A40396" w:rsidP="00A4039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A667BCC" w14:textId="77777777" w:rsidR="00A40396" w:rsidRDefault="00A40396" w:rsidP="00A40396">
      <w:pPr>
        <w:jc w:val="both"/>
        <w:rPr>
          <w:rFonts w:ascii="Arial Narrow" w:hAnsi="Arial Narrow"/>
          <w:sz w:val="21"/>
          <w:szCs w:val="21"/>
        </w:rPr>
      </w:pPr>
    </w:p>
    <w:p w14:paraId="48A84210" w14:textId="77777777" w:rsidR="00A40396" w:rsidRPr="002E1AF8" w:rsidRDefault="00A40396" w:rsidP="00A40396">
      <w:pPr>
        <w:jc w:val="both"/>
        <w:rPr>
          <w:rFonts w:ascii="Arial Narrow" w:hAnsi="Arial Narrow"/>
          <w:sz w:val="21"/>
          <w:szCs w:val="21"/>
        </w:rPr>
      </w:pPr>
    </w:p>
    <w:p w14:paraId="79FB2A83"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339AE777"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 DAS OBRIGAÇÕES </w:t>
      </w:r>
    </w:p>
    <w:p w14:paraId="58AE8E14" w14:textId="77777777" w:rsidR="00A40396" w:rsidRPr="0028453A" w:rsidRDefault="00A40396" w:rsidP="00A40396">
      <w:pPr>
        <w:jc w:val="center"/>
        <w:rPr>
          <w:rFonts w:ascii="Arial Narrow" w:hAnsi="Arial Narrow"/>
          <w:b/>
          <w:sz w:val="21"/>
          <w:szCs w:val="21"/>
        </w:rPr>
      </w:pPr>
    </w:p>
    <w:p w14:paraId="3B8D8AE7" w14:textId="77777777" w:rsidR="00A40396" w:rsidRPr="0028453A" w:rsidRDefault="00A40396" w:rsidP="00A40396">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4016A080"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3F182D82"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1D96BA5B"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3A77FEA4"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28709B4B"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03024B31"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0A0B3A18" w14:textId="77777777" w:rsidR="00A40396" w:rsidRPr="0028453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6BC07366" w14:textId="77777777" w:rsidR="00A40396" w:rsidRPr="0028453A" w:rsidRDefault="00A40396" w:rsidP="00A40396">
      <w:pPr>
        <w:tabs>
          <w:tab w:val="left" w:pos="709"/>
          <w:tab w:val="left" w:pos="9072"/>
          <w:tab w:val="left" w:pos="9214"/>
        </w:tabs>
        <w:jc w:val="both"/>
        <w:rPr>
          <w:rFonts w:ascii="Arial Narrow" w:hAnsi="Arial Narrow" w:cs="Arial"/>
          <w:bCs/>
          <w:sz w:val="21"/>
          <w:szCs w:val="21"/>
        </w:rPr>
      </w:pPr>
    </w:p>
    <w:p w14:paraId="5118083B" w14:textId="77777777" w:rsidR="00A40396" w:rsidRPr="00E35AFA" w:rsidRDefault="00A40396" w:rsidP="00A40396">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220097A0" w14:textId="77777777" w:rsidR="00A40396" w:rsidRPr="00E35AFA" w:rsidRDefault="00A40396" w:rsidP="00A4039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0BC5A6F3" w14:textId="77777777" w:rsidR="00A40396" w:rsidRPr="00E35AFA" w:rsidRDefault="00A40396" w:rsidP="00A4039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lastRenderedPageBreak/>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38A2793E" w14:textId="77777777" w:rsidR="00A40396" w:rsidRPr="00E35AFA" w:rsidRDefault="00A40396" w:rsidP="00A4039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4C120582" w14:textId="77777777" w:rsidR="00A40396" w:rsidRPr="00E35AFA" w:rsidRDefault="00A40396" w:rsidP="00A40396">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A6A18BA" w14:textId="77777777" w:rsidR="00A40396" w:rsidRPr="00E35AFA" w:rsidRDefault="00A40396" w:rsidP="00A40396">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34382DF" w14:textId="77777777" w:rsidR="00A40396" w:rsidRPr="00C64514" w:rsidRDefault="00A40396" w:rsidP="00A40396">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7853C050" w14:textId="4A116CD1" w:rsidR="00BD2255" w:rsidRDefault="00BD2255" w:rsidP="00BD2255">
      <w:pPr>
        <w:pStyle w:val="Corpodetexto"/>
        <w:tabs>
          <w:tab w:val="left" w:pos="851"/>
        </w:tabs>
        <w:rPr>
          <w:rFonts w:ascii="Arial Narrow" w:hAnsi="Arial Narrow"/>
          <w:sz w:val="21"/>
          <w:szCs w:val="21"/>
        </w:rPr>
      </w:pPr>
      <w:r>
        <w:rPr>
          <w:rFonts w:ascii="Arial Narrow" w:hAnsi="Arial Narrow"/>
          <w:sz w:val="21"/>
          <w:szCs w:val="21"/>
        </w:rPr>
        <w:t xml:space="preserve">7.2.7.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19887AE0" w14:textId="77777777" w:rsidR="00222D9E" w:rsidRPr="004B2D6E" w:rsidRDefault="00222D9E" w:rsidP="00BD2255">
      <w:pPr>
        <w:pStyle w:val="Corpodetexto"/>
        <w:tabs>
          <w:tab w:val="left" w:pos="851"/>
        </w:tabs>
        <w:rPr>
          <w:rFonts w:ascii="Arial Narrow" w:hAnsi="Arial Narrow"/>
          <w:bCs/>
          <w:sz w:val="21"/>
          <w:szCs w:val="21"/>
        </w:rPr>
      </w:pPr>
    </w:p>
    <w:p w14:paraId="327BA1B2"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4BF6F0EC"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DAS SANÇÕES ADMINISTRATIVAS</w:t>
      </w:r>
    </w:p>
    <w:p w14:paraId="5B855D9B" w14:textId="77777777" w:rsidR="00A40396" w:rsidRPr="0028453A" w:rsidRDefault="00A40396" w:rsidP="00A40396">
      <w:pPr>
        <w:jc w:val="center"/>
        <w:rPr>
          <w:rFonts w:ascii="Arial Narrow" w:hAnsi="Arial Narrow"/>
          <w:b/>
          <w:sz w:val="21"/>
          <w:szCs w:val="21"/>
        </w:rPr>
      </w:pPr>
    </w:p>
    <w:p w14:paraId="2664F547"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0A2262D6"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4366E80"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173A1EA3"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2BB6098A"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0198C110"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5C3332B1"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332C8CC4"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4F20FFB0"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FFDDD87"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9284EAD"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5EF306"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579E2583"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91207DA"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3C41A4C"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4531C939"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201740A"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CCD5F6D"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DD2B07D"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w:t>
      </w:r>
      <w:r w:rsidRPr="0028453A">
        <w:rPr>
          <w:rFonts w:ascii="Arial Narrow" w:hAnsi="Arial Narrow"/>
          <w:sz w:val="21"/>
          <w:szCs w:val="21"/>
        </w:rPr>
        <w:lastRenderedPageBreak/>
        <w:t>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76C987B8"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C6895A8"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43421297"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58D00C69"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0790504" w14:textId="77777777" w:rsidR="00A40396"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DC2415E"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2052A7F7" w14:textId="77777777" w:rsidR="00A40396" w:rsidRPr="0028453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1E02691A" w14:textId="77777777" w:rsidR="00A40396" w:rsidRPr="004B3A2A" w:rsidRDefault="00A40396" w:rsidP="00A4039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5D86D107" w14:textId="77777777" w:rsidR="00A40396" w:rsidRPr="0028453A" w:rsidRDefault="00A40396" w:rsidP="00A40396">
      <w:pPr>
        <w:autoSpaceDE w:val="0"/>
        <w:autoSpaceDN w:val="0"/>
        <w:adjustRightInd w:val="0"/>
        <w:ind w:left="360" w:hanging="360"/>
        <w:jc w:val="both"/>
        <w:rPr>
          <w:rFonts w:ascii="Arial Narrow" w:hAnsi="Arial Narrow" w:cs="Arial"/>
          <w:sz w:val="21"/>
          <w:szCs w:val="21"/>
        </w:rPr>
      </w:pPr>
    </w:p>
    <w:p w14:paraId="180DD76E"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60E614A"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DAS ALTERAÇÕES</w:t>
      </w:r>
    </w:p>
    <w:p w14:paraId="50B734EA" w14:textId="77777777" w:rsidR="00A40396" w:rsidRPr="0028453A" w:rsidRDefault="00A40396" w:rsidP="00A40396">
      <w:pPr>
        <w:jc w:val="center"/>
        <w:rPr>
          <w:rFonts w:ascii="Arial Narrow" w:hAnsi="Arial Narrow"/>
          <w:b/>
          <w:sz w:val="21"/>
          <w:szCs w:val="21"/>
        </w:rPr>
      </w:pPr>
    </w:p>
    <w:p w14:paraId="1F75D777"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06D7BDA3" w14:textId="77777777" w:rsidR="00A40396" w:rsidRPr="0028453A" w:rsidRDefault="00A40396" w:rsidP="00A40396">
      <w:pPr>
        <w:autoSpaceDE w:val="0"/>
        <w:autoSpaceDN w:val="0"/>
        <w:adjustRightInd w:val="0"/>
        <w:jc w:val="both"/>
        <w:rPr>
          <w:rFonts w:ascii="Arial Narrow" w:hAnsi="Arial Narrow" w:cs="Arial"/>
          <w:sz w:val="21"/>
          <w:szCs w:val="21"/>
        </w:rPr>
      </w:pPr>
    </w:p>
    <w:p w14:paraId="1D92BBAE"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4F9C3C4B" w14:textId="77777777" w:rsidR="00A40396" w:rsidRPr="0028453A" w:rsidRDefault="00A40396" w:rsidP="00A40396">
      <w:pPr>
        <w:autoSpaceDE w:val="0"/>
        <w:autoSpaceDN w:val="0"/>
        <w:adjustRightInd w:val="0"/>
        <w:jc w:val="center"/>
        <w:rPr>
          <w:rFonts w:ascii="Arial Narrow" w:hAnsi="Arial Narrow"/>
          <w:b/>
          <w:sz w:val="21"/>
          <w:szCs w:val="21"/>
        </w:rPr>
      </w:pPr>
    </w:p>
    <w:p w14:paraId="37C1DE24" w14:textId="77777777" w:rsidR="00A40396" w:rsidRPr="0028453A" w:rsidRDefault="00A40396" w:rsidP="00A40396">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2373DD34" w14:textId="77777777" w:rsidR="00A40396" w:rsidRPr="0028453A" w:rsidRDefault="00A40396" w:rsidP="00A40396">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2EF9CA5D" w14:textId="77777777" w:rsidR="00A40396" w:rsidRPr="0028453A" w:rsidRDefault="00A40396" w:rsidP="00A40396">
      <w:pPr>
        <w:pStyle w:val="SemEspaamento"/>
        <w:jc w:val="center"/>
        <w:rPr>
          <w:rFonts w:ascii="Arial Narrow" w:hAnsi="Arial Narrow"/>
          <w:b/>
          <w:sz w:val="21"/>
          <w:szCs w:val="21"/>
        </w:rPr>
      </w:pPr>
    </w:p>
    <w:p w14:paraId="3FD52DA6"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045074D"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2336188C"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6D588B33"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8E10348"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6B47E6C0"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406C4EDC"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161A122F"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1385AC3" w14:textId="77777777" w:rsidR="00A40396" w:rsidRDefault="00A40396" w:rsidP="00A40396">
      <w:pPr>
        <w:autoSpaceDE w:val="0"/>
        <w:autoSpaceDN w:val="0"/>
        <w:adjustRightInd w:val="0"/>
        <w:jc w:val="both"/>
        <w:rPr>
          <w:rFonts w:ascii="Arial Narrow" w:hAnsi="Arial Narrow" w:cs="Arial"/>
          <w:bCs/>
          <w:sz w:val="21"/>
          <w:szCs w:val="21"/>
        </w:rPr>
      </w:pPr>
    </w:p>
    <w:p w14:paraId="69FE9B77"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679F2003" w14:textId="77777777" w:rsidR="00A40396" w:rsidRDefault="00A40396" w:rsidP="00A40396">
      <w:pPr>
        <w:autoSpaceDE w:val="0"/>
        <w:autoSpaceDN w:val="0"/>
        <w:adjustRightInd w:val="0"/>
        <w:jc w:val="both"/>
        <w:rPr>
          <w:rFonts w:ascii="Arial Narrow" w:hAnsi="Arial Narrow" w:cs="Arial"/>
          <w:bCs/>
          <w:sz w:val="21"/>
          <w:szCs w:val="21"/>
        </w:rPr>
      </w:pPr>
    </w:p>
    <w:p w14:paraId="5E9BFB17" w14:textId="77777777" w:rsidR="00A40396" w:rsidRPr="0028453A" w:rsidRDefault="00A40396" w:rsidP="00A40396">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20FC7FB1" w14:textId="77777777" w:rsidR="00A40396" w:rsidRDefault="00A40396" w:rsidP="00A40396">
      <w:pPr>
        <w:autoSpaceDE w:val="0"/>
        <w:autoSpaceDN w:val="0"/>
        <w:adjustRightInd w:val="0"/>
        <w:jc w:val="both"/>
        <w:rPr>
          <w:rFonts w:ascii="Arial Narrow" w:hAnsi="Arial Narrow" w:cs="Arial"/>
          <w:bCs/>
          <w:sz w:val="21"/>
          <w:szCs w:val="21"/>
        </w:rPr>
      </w:pPr>
    </w:p>
    <w:p w14:paraId="11BB7714"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5FD40292" w14:textId="77777777" w:rsidR="00A40396" w:rsidRDefault="00A40396" w:rsidP="00A40396">
      <w:pPr>
        <w:pStyle w:val="Corpodetexto2"/>
        <w:spacing w:after="0" w:line="240" w:lineRule="auto"/>
        <w:jc w:val="both"/>
        <w:rPr>
          <w:rFonts w:ascii="Arial Narrow" w:hAnsi="Arial Narrow" w:cs="Arial"/>
          <w:bCs/>
          <w:sz w:val="21"/>
          <w:szCs w:val="21"/>
        </w:rPr>
      </w:pPr>
    </w:p>
    <w:p w14:paraId="63737FBE" w14:textId="77777777" w:rsidR="00A40396" w:rsidRPr="0028453A" w:rsidRDefault="00A40396" w:rsidP="00A40396">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60F87AA8" w14:textId="77777777" w:rsidR="00A40396" w:rsidRDefault="00A40396" w:rsidP="00A40396">
      <w:pPr>
        <w:autoSpaceDE w:val="0"/>
        <w:autoSpaceDN w:val="0"/>
        <w:adjustRightInd w:val="0"/>
        <w:jc w:val="both"/>
        <w:rPr>
          <w:rFonts w:ascii="Arial Narrow" w:hAnsi="Arial Narrow" w:cs="Arial"/>
          <w:bCs/>
          <w:sz w:val="21"/>
          <w:szCs w:val="21"/>
        </w:rPr>
      </w:pPr>
    </w:p>
    <w:p w14:paraId="378668AE"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3A6AB965" w14:textId="77777777" w:rsidR="00A40396" w:rsidRDefault="00A40396" w:rsidP="00A40396">
      <w:pPr>
        <w:autoSpaceDE w:val="0"/>
        <w:autoSpaceDN w:val="0"/>
        <w:adjustRightInd w:val="0"/>
        <w:jc w:val="both"/>
        <w:rPr>
          <w:rFonts w:ascii="Arial Narrow" w:hAnsi="Arial Narrow" w:cs="Arial"/>
          <w:bCs/>
          <w:sz w:val="21"/>
          <w:szCs w:val="21"/>
        </w:rPr>
      </w:pPr>
    </w:p>
    <w:p w14:paraId="2B573DE5"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CEE4ABD" w14:textId="77777777" w:rsidR="00A40396" w:rsidRDefault="00A40396" w:rsidP="00A40396">
      <w:pPr>
        <w:autoSpaceDE w:val="0"/>
        <w:autoSpaceDN w:val="0"/>
        <w:adjustRightInd w:val="0"/>
        <w:jc w:val="both"/>
        <w:rPr>
          <w:rFonts w:ascii="Arial Narrow" w:hAnsi="Arial Narrow" w:cs="Arial"/>
          <w:bCs/>
          <w:sz w:val="21"/>
          <w:szCs w:val="21"/>
        </w:rPr>
      </w:pPr>
    </w:p>
    <w:p w14:paraId="6CB6189D"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20DB24B7" w14:textId="77777777" w:rsidR="00A40396" w:rsidRDefault="00A40396" w:rsidP="00A40396">
      <w:pPr>
        <w:autoSpaceDE w:val="0"/>
        <w:autoSpaceDN w:val="0"/>
        <w:adjustRightInd w:val="0"/>
        <w:jc w:val="both"/>
        <w:rPr>
          <w:rFonts w:ascii="Arial Narrow" w:hAnsi="Arial Narrow" w:cs="Arial"/>
          <w:bCs/>
          <w:sz w:val="21"/>
          <w:szCs w:val="21"/>
        </w:rPr>
      </w:pPr>
    </w:p>
    <w:p w14:paraId="121C46B1" w14:textId="77777777" w:rsidR="00A40396" w:rsidRPr="0028453A" w:rsidRDefault="00A40396" w:rsidP="00A4039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1D0AF58" w14:textId="77777777" w:rsidR="00A40396" w:rsidRDefault="00A40396" w:rsidP="00A40396">
      <w:pPr>
        <w:autoSpaceDE w:val="0"/>
        <w:autoSpaceDN w:val="0"/>
        <w:adjustRightInd w:val="0"/>
        <w:jc w:val="both"/>
        <w:rPr>
          <w:rFonts w:ascii="Arial Narrow" w:hAnsi="Arial Narrow" w:cs="Arial"/>
          <w:bCs/>
          <w:sz w:val="21"/>
          <w:szCs w:val="21"/>
        </w:rPr>
      </w:pPr>
    </w:p>
    <w:p w14:paraId="1DE3A1E8"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40C6FA14" w14:textId="77777777" w:rsidR="00A40396" w:rsidRPr="0028453A"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C749EF8" w14:textId="77777777" w:rsidR="00A40396" w:rsidRDefault="00A40396" w:rsidP="00A4039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103516F" w14:textId="77777777" w:rsidR="00A40396" w:rsidRDefault="00A40396" w:rsidP="00A40396">
      <w:pPr>
        <w:autoSpaceDE w:val="0"/>
        <w:autoSpaceDN w:val="0"/>
        <w:adjustRightInd w:val="0"/>
        <w:jc w:val="both"/>
        <w:rPr>
          <w:rFonts w:ascii="Arial Narrow" w:hAnsi="Arial Narrow" w:cs="Arial"/>
          <w:sz w:val="21"/>
          <w:szCs w:val="21"/>
        </w:rPr>
      </w:pPr>
    </w:p>
    <w:p w14:paraId="0F17EA48"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238392F7"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DAS DOTAÇÕES ORÇAMENTÁRIAS</w:t>
      </w:r>
    </w:p>
    <w:p w14:paraId="09A9DA29" w14:textId="77777777" w:rsidR="00A40396" w:rsidRPr="0028453A" w:rsidRDefault="00A40396" w:rsidP="00A40396">
      <w:pPr>
        <w:jc w:val="center"/>
        <w:rPr>
          <w:rFonts w:ascii="Arial Narrow" w:hAnsi="Arial Narrow"/>
          <w:sz w:val="21"/>
          <w:szCs w:val="21"/>
        </w:rPr>
      </w:pPr>
    </w:p>
    <w:p w14:paraId="542314DC" w14:textId="77777777" w:rsidR="00A40396" w:rsidRPr="0028453A" w:rsidRDefault="00A40396" w:rsidP="00A40396">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60E41E14" w14:textId="77777777" w:rsidR="00A40396" w:rsidRPr="0028453A" w:rsidRDefault="00A40396" w:rsidP="00A40396">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40396" w:rsidRPr="0028453A" w14:paraId="24474B45" w14:textId="77777777" w:rsidTr="0011243C">
        <w:tc>
          <w:tcPr>
            <w:tcW w:w="8720" w:type="dxa"/>
            <w:shd w:val="clear" w:color="auto" w:fill="auto"/>
          </w:tcPr>
          <w:p w14:paraId="2A62BD28" w14:textId="77777777" w:rsidR="00A40396" w:rsidRPr="00B75F78" w:rsidRDefault="00A40396" w:rsidP="0011243C">
            <w:pPr>
              <w:jc w:val="both"/>
              <w:rPr>
                <w:rFonts w:ascii="Arial Narrow" w:hAnsi="Arial Narrow"/>
                <w:b/>
                <w:i/>
                <w:sz w:val="21"/>
                <w:szCs w:val="21"/>
                <w:u w:val="single"/>
              </w:rPr>
            </w:pPr>
            <w:r w:rsidRPr="00B75F78">
              <w:rPr>
                <w:rFonts w:ascii="Arial Narrow" w:hAnsi="Arial Narrow"/>
                <w:b/>
                <w:i/>
                <w:sz w:val="21"/>
                <w:szCs w:val="21"/>
                <w:u w:val="single"/>
              </w:rPr>
              <w:t>Ação (s):</w:t>
            </w:r>
          </w:p>
          <w:p w14:paraId="28FF83D8"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04.008.15.451.0400.2.408- Manutenção e conservação de prédios públicos</w:t>
            </w:r>
          </w:p>
          <w:p w14:paraId="6D71C6EA"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05.001.10.301.0500.2.502-Manutenção do bloco da Atenção Básica</w:t>
            </w:r>
          </w:p>
          <w:p w14:paraId="40E8E9DB"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06.001.08.244.0601.2.603-Manutenção do CRAS - Centro de Referência de Assistência Social</w:t>
            </w:r>
          </w:p>
          <w:p w14:paraId="4260514C"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07.001.12.365.0701.2.709-Manutenção da Educação - Creche</w:t>
            </w:r>
          </w:p>
          <w:p w14:paraId="041BA92E"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 xml:space="preserve">07.001.12.365.0701.2.710-Manutenção da Educação - </w:t>
            </w:r>
            <w:proofErr w:type="spellStart"/>
            <w:r w:rsidRPr="00B75F78">
              <w:rPr>
                <w:rFonts w:ascii="Arial Narrow" w:hAnsi="Arial Narrow"/>
                <w:bCs/>
                <w:iCs/>
                <w:sz w:val="21"/>
                <w:szCs w:val="21"/>
              </w:rPr>
              <w:t>Pré</w:t>
            </w:r>
            <w:proofErr w:type="spellEnd"/>
            <w:r w:rsidRPr="00B75F78">
              <w:rPr>
                <w:rFonts w:ascii="Arial Narrow" w:hAnsi="Arial Narrow"/>
                <w:bCs/>
                <w:iCs/>
                <w:sz w:val="21"/>
                <w:szCs w:val="21"/>
              </w:rPr>
              <w:t xml:space="preserve"> escola</w:t>
            </w:r>
          </w:p>
          <w:p w14:paraId="3435F1A6"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07.001.12.361.0701.2.711-Manutenção da Educação – Fundamental</w:t>
            </w:r>
          </w:p>
          <w:p w14:paraId="14844007" w14:textId="77777777" w:rsidR="00A40396" w:rsidRPr="00B75F78" w:rsidRDefault="00A40396" w:rsidP="0011243C">
            <w:pPr>
              <w:jc w:val="both"/>
              <w:rPr>
                <w:rFonts w:ascii="Arial Narrow" w:hAnsi="Arial Narrow"/>
                <w:b/>
                <w:i/>
                <w:sz w:val="21"/>
                <w:szCs w:val="21"/>
                <w:u w:val="single"/>
              </w:rPr>
            </w:pPr>
          </w:p>
          <w:p w14:paraId="30991467" w14:textId="77777777" w:rsidR="00A40396" w:rsidRPr="00B75F78" w:rsidRDefault="00A40396" w:rsidP="0011243C">
            <w:pPr>
              <w:jc w:val="both"/>
              <w:rPr>
                <w:rFonts w:ascii="Arial Narrow" w:hAnsi="Arial Narrow"/>
                <w:b/>
                <w:i/>
                <w:sz w:val="21"/>
                <w:szCs w:val="21"/>
                <w:u w:val="single"/>
              </w:rPr>
            </w:pPr>
            <w:r w:rsidRPr="00B75F78">
              <w:rPr>
                <w:rFonts w:ascii="Arial Narrow" w:hAnsi="Arial Narrow"/>
                <w:b/>
                <w:i/>
                <w:sz w:val="21"/>
                <w:szCs w:val="21"/>
                <w:u w:val="single"/>
              </w:rPr>
              <w:t xml:space="preserve">Modalidade de Aplicação (s): </w:t>
            </w:r>
          </w:p>
          <w:p w14:paraId="7BB06E4F"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3.3.90. Outras despesas correntes - Aplicações diretas</w:t>
            </w:r>
          </w:p>
          <w:p w14:paraId="3A84C410" w14:textId="77777777" w:rsidR="00A40396" w:rsidRPr="00B75F78" w:rsidRDefault="00A40396" w:rsidP="0011243C">
            <w:pPr>
              <w:jc w:val="both"/>
              <w:rPr>
                <w:rFonts w:ascii="Arial Narrow" w:hAnsi="Arial Narrow"/>
                <w:b/>
                <w:i/>
                <w:sz w:val="21"/>
                <w:szCs w:val="21"/>
                <w:u w:val="single"/>
              </w:rPr>
            </w:pPr>
          </w:p>
          <w:p w14:paraId="12625AEE" w14:textId="77777777" w:rsidR="00A40396" w:rsidRPr="00B75F78" w:rsidRDefault="00A40396" w:rsidP="0011243C">
            <w:pPr>
              <w:jc w:val="both"/>
              <w:rPr>
                <w:rFonts w:ascii="Arial Narrow" w:hAnsi="Arial Narrow"/>
                <w:b/>
                <w:i/>
                <w:sz w:val="21"/>
                <w:szCs w:val="21"/>
                <w:u w:val="single"/>
              </w:rPr>
            </w:pPr>
            <w:r w:rsidRPr="00B75F78">
              <w:rPr>
                <w:rFonts w:ascii="Arial Narrow" w:hAnsi="Arial Narrow"/>
                <w:b/>
                <w:i/>
                <w:sz w:val="21"/>
                <w:szCs w:val="21"/>
                <w:u w:val="single"/>
              </w:rPr>
              <w:t>Fonte (s):</w:t>
            </w:r>
          </w:p>
          <w:p w14:paraId="62470A04"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000 – Recursos Ordinários</w:t>
            </w:r>
          </w:p>
          <w:p w14:paraId="5A582613" w14:textId="77777777" w:rsidR="00A40396" w:rsidRPr="00B75F78" w:rsidRDefault="00A40396" w:rsidP="0011243C">
            <w:pPr>
              <w:jc w:val="both"/>
              <w:rPr>
                <w:rFonts w:ascii="Arial Narrow" w:hAnsi="Arial Narrow"/>
                <w:bCs/>
                <w:iCs/>
                <w:sz w:val="21"/>
                <w:szCs w:val="21"/>
              </w:rPr>
            </w:pPr>
            <w:r w:rsidRPr="00B75F78">
              <w:rPr>
                <w:rFonts w:ascii="Arial Narrow" w:hAnsi="Arial Narrow"/>
                <w:bCs/>
                <w:iCs/>
                <w:sz w:val="21"/>
                <w:szCs w:val="21"/>
              </w:rPr>
              <w:t>001 – Receita de impostos e transferências de Impostos - Educação</w:t>
            </w:r>
          </w:p>
          <w:p w14:paraId="02B992F4" w14:textId="77777777" w:rsidR="00A40396" w:rsidRPr="00C85161" w:rsidRDefault="00A40396" w:rsidP="0011243C">
            <w:pPr>
              <w:jc w:val="both"/>
              <w:rPr>
                <w:rFonts w:ascii="Arial Narrow" w:hAnsi="Arial Narrow"/>
                <w:bCs/>
                <w:iCs/>
                <w:sz w:val="21"/>
                <w:szCs w:val="21"/>
              </w:rPr>
            </w:pPr>
            <w:r w:rsidRPr="00B75F78">
              <w:rPr>
                <w:rFonts w:ascii="Arial Narrow" w:hAnsi="Arial Narrow"/>
                <w:bCs/>
                <w:iCs/>
                <w:sz w:val="21"/>
                <w:szCs w:val="21"/>
              </w:rPr>
              <w:t>002 – Receita de impostos e transferências de Impostos – Saúde</w:t>
            </w:r>
          </w:p>
        </w:tc>
      </w:tr>
    </w:tbl>
    <w:p w14:paraId="5E1F6B7C" w14:textId="77777777" w:rsidR="00A40396" w:rsidRDefault="00A40396" w:rsidP="00A40396">
      <w:pPr>
        <w:jc w:val="center"/>
        <w:rPr>
          <w:rFonts w:ascii="Arial Narrow" w:hAnsi="Arial Narrow"/>
          <w:b/>
          <w:sz w:val="21"/>
          <w:szCs w:val="21"/>
        </w:rPr>
      </w:pPr>
    </w:p>
    <w:p w14:paraId="766B6795"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1171C2C8" w14:textId="77777777" w:rsidR="00A40396" w:rsidRDefault="00A40396" w:rsidP="00A40396">
      <w:pPr>
        <w:jc w:val="center"/>
        <w:rPr>
          <w:rFonts w:ascii="Arial Narrow" w:hAnsi="Arial Narrow"/>
          <w:b/>
          <w:sz w:val="21"/>
          <w:szCs w:val="21"/>
        </w:rPr>
      </w:pPr>
      <w:r w:rsidRPr="0028453A">
        <w:rPr>
          <w:rFonts w:ascii="Arial Narrow" w:hAnsi="Arial Narrow"/>
          <w:b/>
          <w:sz w:val="21"/>
          <w:szCs w:val="21"/>
        </w:rPr>
        <w:t>DA VIGÊNCIA</w:t>
      </w:r>
    </w:p>
    <w:p w14:paraId="544A2BAD" w14:textId="77777777" w:rsidR="00A40396" w:rsidRPr="0028453A" w:rsidRDefault="00A40396" w:rsidP="00A40396">
      <w:pPr>
        <w:jc w:val="center"/>
        <w:rPr>
          <w:rFonts w:ascii="Arial Narrow" w:hAnsi="Arial Narrow"/>
          <w:sz w:val="21"/>
          <w:szCs w:val="21"/>
        </w:rPr>
      </w:pPr>
    </w:p>
    <w:p w14:paraId="3C7A6E74" w14:textId="77777777" w:rsidR="00A40396" w:rsidRDefault="00A40396" w:rsidP="00A40396">
      <w:pPr>
        <w:autoSpaceDE w:val="0"/>
        <w:autoSpaceDN w:val="0"/>
        <w:adjustRightInd w:val="0"/>
        <w:jc w:val="both"/>
        <w:rPr>
          <w:rFonts w:ascii="Arial Narrow" w:hAnsi="Arial Narrow"/>
          <w:b/>
          <w:sz w:val="21"/>
          <w:szCs w:val="21"/>
        </w:rPr>
      </w:pPr>
      <w:r>
        <w:rPr>
          <w:rFonts w:ascii="Arial Narrow" w:hAnsi="Arial Narrow" w:cs="Arial"/>
          <w:bCs/>
          <w:sz w:val="21"/>
          <w:szCs w:val="21"/>
        </w:rPr>
        <w:lastRenderedPageBreak/>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podendo ser prorrogado conforme a Lei nº 8666/93</w:t>
      </w:r>
      <w:r w:rsidRPr="0028453A">
        <w:rPr>
          <w:rFonts w:ascii="Arial Narrow" w:hAnsi="Arial Narrow" w:cs="Arial"/>
          <w:sz w:val="21"/>
          <w:szCs w:val="21"/>
        </w:rPr>
        <w:t>.</w:t>
      </w:r>
    </w:p>
    <w:p w14:paraId="3FEC337B" w14:textId="77777777" w:rsidR="00A40396" w:rsidRDefault="00A40396" w:rsidP="00A40396">
      <w:pPr>
        <w:jc w:val="center"/>
        <w:rPr>
          <w:rFonts w:ascii="Arial Narrow" w:hAnsi="Arial Narrow"/>
          <w:b/>
          <w:sz w:val="21"/>
          <w:szCs w:val="21"/>
        </w:rPr>
      </w:pPr>
    </w:p>
    <w:p w14:paraId="637FB944" w14:textId="77777777" w:rsidR="00A40396" w:rsidRPr="0028453A" w:rsidRDefault="00A40396" w:rsidP="00A4039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35F35FC3" w14:textId="77777777" w:rsidR="00A40396" w:rsidRPr="0028453A" w:rsidRDefault="00A40396" w:rsidP="00A403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54AD918F" w14:textId="77777777" w:rsidR="00A40396" w:rsidRPr="0028453A" w:rsidRDefault="00A40396" w:rsidP="00A40396">
      <w:pPr>
        <w:autoSpaceDE w:val="0"/>
        <w:autoSpaceDN w:val="0"/>
        <w:adjustRightInd w:val="0"/>
        <w:jc w:val="center"/>
        <w:rPr>
          <w:rFonts w:ascii="Arial Narrow" w:hAnsi="Arial Narrow" w:cs="Arial"/>
          <w:b/>
          <w:bCs/>
          <w:sz w:val="21"/>
          <w:szCs w:val="21"/>
        </w:rPr>
      </w:pPr>
    </w:p>
    <w:p w14:paraId="21B5ECFF" w14:textId="77777777" w:rsidR="00A40396" w:rsidRPr="0028453A" w:rsidRDefault="00A40396" w:rsidP="00A40396">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5B51C881" w14:textId="77777777" w:rsidR="00A40396" w:rsidRPr="0028453A" w:rsidRDefault="00A40396" w:rsidP="00A40396">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6B85DCD8" w14:textId="77777777" w:rsidR="00A40396" w:rsidRDefault="00A40396" w:rsidP="00A40396">
      <w:pPr>
        <w:jc w:val="right"/>
        <w:rPr>
          <w:rFonts w:ascii="Arial Narrow" w:hAnsi="Arial Narrow" w:cs="Arial"/>
          <w:sz w:val="21"/>
          <w:szCs w:val="21"/>
        </w:rPr>
      </w:pPr>
    </w:p>
    <w:p w14:paraId="09763E76" w14:textId="7BD56F85" w:rsidR="00A40396" w:rsidRPr="0028453A" w:rsidRDefault="00A40396" w:rsidP="00A40396">
      <w:pPr>
        <w:jc w:val="right"/>
        <w:rPr>
          <w:rFonts w:ascii="Arial Narrow" w:hAnsi="Arial Narrow" w:cs="Arial"/>
          <w:sz w:val="21"/>
          <w:szCs w:val="21"/>
        </w:rPr>
      </w:pPr>
      <w:r w:rsidRPr="0028453A">
        <w:rPr>
          <w:rFonts w:ascii="Arial Narrow" w:hAnsi="Arial Narrow" w:cs="Arial"/>
          <w:sz w:val="21"/>
          <w:szCs w:val="21"/>
        </w:rPr>
        <w:t xml:space="preserve">Luzerna/SC, </w:t>
      </w:r>
      <w:r>
        <w:rPr>
          <w:rFonts w:ascii="Arial Narrow" w:hAnsi="Arial Narrow" w:cs="Arial"/>
          <w:sz w:val="21"/>
          <w:szCs w:val="21"/>
        </w:rPr>
        <w:t>01</w:t>
      </w:r>
      <w:r w:rsidRPr="0028453A">
        <w:rPr>
          <w:rFonts w:ascii="Arial Narrow" w:hAnsi="Arial Narrow" w:cs="Arial"/>
          <w:sz w:val="21"/>
          <w:szCs w:val="21"/>
        </w:rPr>
        <w:t xml:space="preserve"> de </w:t>
      </w:r>
      <w:r>
        <w:rPr>
          <w:rFonts w:ascii="Arial Narrow" w:hAnsi="Arial Narrow" w:cs="Arial"/>
          <w:sz w:val="21"/>
          <w:szCs w:val="21"/>
        </w:rPr>
        <w:t>dezembro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1846EF3D" w14:textId="77777777" w:rsidR="00A40396" w:rsidRPr="0028453A" w:rsidRDefault="00A40396" w:rsidP="00A40396">
      <w:pPr>
        <w:rPr>
          <w:rFonts w:ascii="Arial Narrow" w:hAnsi="Arial Narrow" w:cs="Arial"/>
          <w:b/>
          <w:sz w:val="21"/>
          <w:szCs w:val="21"/>
        </w:rPr>
      </w:pPr>
    </w:p>
    <w:p w14:paraId="7454BDBD" w14:textId="77777777" w:rsidR="00A40396" w:rsidRPr="0028453A" w:rsidRDefault="00A40396" w:rsidP="00A40396">
      <w:pPr>
        <w:rPr>
          <w:rFonts w:ascii="Arial Narrow" w:hAnsi="Arial Narrow"/>
          <w:b/>
          <w:sz w:val="21"/>
          <w:szCs w:val="21"/>
        </w:rPr>
      </w:pPr>
    </w:p>
    <w:p w14:paraId="71FFFFE8" w14:textId="77777777" w:rsidR="00A40396" w:rsidRPr="0028453A" w:rsidRDefault="00A40396" w:rsidP="00A40396">
      <w:pPr>
        <w:rPr>
          <w:rFonts w:ascii="Arial Narrow" w:hAnsi="Arial Narrow" w:cs="Arial"/>
          <w:b/>
          <w:sz w:val="21"/>
          <w:szCs w:val="21"/>
        </w:rPr>
      </w:pPr>
    </w:p>
    <w:p w14:paraId="0509580D" w14:textId="77777777" w:rsidR="00A40396" w:rsidRPr="001364F8" w:rsidRDefault="00A40396" w:rsidP="00A40396">
      <w:pPr>
        <w:jc w:val="center"/>
        <w:rPr>
          <w:rFonts w:ascii="Arial Narrow" w:hAnsi="Arial Narrow"/>
          <w:b/>
          <w:sz w:val="21"/>
          <w:szCs w:val="21"/>
        </w:rPr>
      </w:pPr>
      <w:r w:rsidRPr="001364F8">
        <w:rPr>
          <w:rFonts w:ascii="Arial Narrow" w:hAnsi="Arial Narrow"/>
          <w:b/>
          <w:sz w:val="21"/>
          <w:szCs w:val="21"/>
        </w:rPr>
        <w:t>MUNICÍPIO DE LUZERNA</w:t>
      </w:r>
    </w:p>
    <w:p w14:paraId="5283AC6F" w14:textId="77777777" w:rsidR="00A40396" w:rsidRPr="001364F8" w:rsidRDefault="00A40396" w:rsidP="00A40396">
      <w:pPr>
        <w:jc w:val="center"/>
        <w:rPr>
          <w:rFonts w:ascii="Arial Narrow" w:hAnsi="Arial Narrow"/>
          <w:b/>
          <w:sz w:val="21"/>
          <w:szCs w:val="21"/>
        </w:rPr>
      </w:pPr>
      <w:r w:rsidRPr="001364F8">
        <w:rPr>
          <w:rFonts w:ascii="Arial Narrow" w:hAnsi="Arial Narrow"/>
          <w:b/>
          <w:sz w:val="21"/>
          <w:szCs w:val="21"/>
        </w:rPr>
        <w:t>JULIANO SCHNEIDER</w:t>
      </w:r>
    </w:p>
    <w:p w14:paraId="207B03A1" w14:textId="77777777" w:rsidR="00A40396" w:rsidRPr="001364F8" w:rsidRDefault="00A40396" w:rsidP="00A40396">
      <w:pPr>
        <w:jc w:val="center"/>
        <w:rPr>
          <w:rFonts w:ascii="Arial Narrow" w:hAnsi="Arial Narrow"/>
          <w:b/>
          <w:sz w:val="21"/>
          <w:szCs w:val="21"/>
        </w:rPr>
      </w:pPr>
      <w:r w:rsidRPr="001364F8">
        <w:rPr>
          <w:rFonts w:ascii="Arial Narrow" w:hAnsi="Arial Narrow"/>
          <w:b/>
          <w:sz w:val="21"/>
          <w:szCs w:val="21"/>
        </w:rPr>
        <w:t>PREFEITO</w:t>
      </w:r>
    </w:p>
    <w:p w14:paraId="2A470125" w14:textId="15EC9A9A" w:rsidR="00A40396" w:rsidRDefault="00A40396" w:rsidP="00A40396">
      <w:pPr>
        <w:jc w:val="center"/>
        <w:rPr>
          <w:rFonts w:ascii="Arial Narrow" w:hAnsi="Arial Narrow" w:cs="Arial"/>
          <w:b/>
          <w:sz w:val="21"/>
          <w:szCs w:val="21"/>
        </w:rPr>
      </w:pPr>
      <w:r w:rsidRPr="00E35AFA">
        <w:rPr>
          <w:rFonts w:ascii="Arial Narrow" w:hAnsi="Arial Narrow" w:cs="Arial"/>
          <w:b/>
          <w:sz w:val="21"/>
          <w:szCs w:val="21"/>
        </w:rPr>
        <w:t>CONTRATANTE</w:t>
      </w:r>
    </w:p>
    <w:p w14:paraId="30F3D1C6" w14:textId="14C36BE1" w:rsidR="00772F27" w:rsidRDefault="00772F27" w:rsidP="00A40396">
      <w:pPr>
        <w:jc w:val="center"/>
        <w:rPr>
          <w:rFonts w:ascii="Arial Narrow" w:hAnsi="Arial Narrow" w:cs="Arial"/>
          <w:b/>
          <w:sz w:val="21"/>
          <w:szCs w:val="21"/>
        </w:rPr>
      </w:pPr>
    </w:p>
    <w:p w14:paraId="280E4D23" w14:textId="77777777" w:rsidR="00772F27" w:rsidRPr="00E35AFA" w:rsidRDefault="00772F27" w:rsidP="00A40396">
      <w:pPr>
        <w:jc w:val="center"/>
        <w:rPr>
          <w:rFonts w:ascii="Arial Narrow" w:hAnsi="Arial Narrow" w:cs="Arial"/>
          <w:b/>
          <w:sz w:val="21"/>
          <w:szCs w:val="21"/>
        </w:rPr>
      </w:pPr>
    </w:p>
    <w:p w14:paraId="0103B120" w14:textId="77777777" w:rsidR="00A40396" w:rsidRPr="0028453A" w:rsidRDefault="00A40396" w:rsidP="00A40396">
      <w:pPr>
        <w:autoSpaceDE w:val="0"/>
        <w:autoSpaceDN w:val="0"/>
        <w:adjustRightInd w:val="0"/>
        <w:rPr>
          <w:rFonts w:ascii="Arial Narrow" w:hAnsi="Arial Narrow" w:cs="Arial"/>
          <w:b/>
          <w:bCs/>
          <w:sz w:val="21"/>
          <w:szCs w:val="21"/>
        </w:rPr>
      </w:pPr>
    </w:p>
    <w:p w14:paraId="05AED373" w14:textId="13C31F50" w:rsidR="00A40396" w:rsidRPr="0028453A" w:rsidRDefault="002952F3" w:rsidP="00A40396">
      <w:pPr>
        <w:jc w:val="center"/>
        <w:rPr>
          <w:rFonts w:ascii="Arial Narrow" w:hAnsi="Arial Narrow" w:cs="Arial"/>
          <w:b/>
          <w:bCs/>
          <w:sz w:val="21"/>
          <w:szCs w:val="21"/>
        </w:rPr>
      </w:pPr>
      <w:r w:rsidRPr="002952F3">
        <w:rPr>
          <w:rFonts w:ascii="Arial Narrow" w:hAnsi="Arial Narrow" w:cs="Arial"/>
          <w:b/>
          <w:bCs/>
          <w:sz w:val="21"/>
          <w:szCs w:val="21"/>
        </w:rPr>
        <w:t>IVONETE DIAS DOS SANTOS MORESCO</w:t>
      </w:r>
    </w:p>
    <w:p w14:paraId="1EF28672" w14:textId="70C7C94B" w:rsidR="00A40396" w:rsidRPr="0028453A" w:rsidRDefault="002952F3" w:rsidP="00A40396">
      <w:pPr>
        <w:jc w:val="center"/>
        <w:rPr>
          <w:rFonts w:ascii="Arial Narrow" w:hAnsi="Arial Narrow" w:cs="Arial"/>
          <w:b/>
          <w:bCs/>
          <w:sz w:val="21"/>
          <w:szCs w:val="21"/>
        </w:rPr>
      </w:pPr>
      <w:r w:rsidRPr="002952F3">
        <w:rPr>
          <w:rFonts w:ascii="Arial Narrow" w:hAnsi="Arial Narrow"/>
          <w:b/>
          <w:bCs/>
          <w:sz w:val="21"/>
          <w:szCs w:val="21"/>
        </w:rPr>
        <w:t>IVONETE DIAS DOS SANTOS MORESCO</w:t>
      </w:r>
    </w:p>
    <w:p w14:paraId="591C9412" w14:textId="17D6E49C" w:rsidR="00A40396" w:rsidRPr="0028453A" w:rsidRDefault="00A40396" w:rsidP="00A403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2952F3">
        <w:rPr>
          <w:rFonts w:ascii="Arial Narrow" w:hAnsi="Arial Narrow" w:cs="Arial"/>
          <w:b/>
          <w:bCs/>
          <w:sz w:val="21"/>
          <w:szCs w:val="21"/>
        </w:rPr>
        <w:t>2</w:t>
      </w:r>
    </w:p>
    <w:p w14:paraId="38694A1F" w14:textId="77777777" w:rsidR="00A40396" w:rsidRPr="0028453A" w:rsidRDefault="00A40396" w:rsidP="00A40396">
      <w:pPr>
        <w:autoSpaceDE w:val="0"/>
        <w:autoSpaceDN w:val="0"/>
        <w:adjustRightInd w:val="0"/>
        <w:rPr>
          <w:rFonts w:ascii="Arial Narrow" w:hAnsi="Arial Narrow" w:cs="Arial"/>
          <w:b/>
          <w:bCs/>
          <w:sz w:val="21"/>
          <w:szCs w:val="21"/>
        </w:rPr>
      </w:pPr>
    </w:p>
    <w:p w14:paraId="3A4D65AC" w14:textId="222BAA51" w:rsidR="00A40396" w:rsidRDefault="00A40396" w:rsidP="00A40396">
      <w:pPr>
        <w:pStyle w:val="SemEspaamento"/>
        <w:jc w:val="both"/>
        <w:rPr>
          <w:rFonts w:ascii="Arial Narrow" w:hAnsi="Arial Narrow" w:cs="Arial"/>
          <w:color w:val="000000"/>
          <w:sz w:val="21"/>
          <w:szCs w:val="21"/>
        </w:rPr>
      </w:pPr>
    </w:p>
    <w:p w14:paraId="00319F0D" w14:textId="77777777" w:rsidR="00DA1C19" w:rsidRPr="0028453A" w:rsidRDefault="00DA1C19" w:rsidP="00A40396">
      <w:pPr>
        <w:pStyle w:val="SemEspaamento"/>
        <w:jc w:val="both"/>
        <w:rPr>
          <w:rFonts w:ascii="Arial Narrow" w:hAnsi="Arial Narrow" w:cs="Arial"/>
          <w:color w:val="000000"/>
          <w:sz w:val="21"/>
          <w:szCs w:val="21"/>
        </w:rPr>
      </w:pPr>
    </w:p>
    <w:p w14:paraId="46424C3A" w14:textId="77777777" w:rsidR="00A40396" w:rsidRPr="0028453A" w:rsidRDefault="00A40396" w:rsidP="00A40396">
      <w:pPr>
        <w:rPr>
          <w:rFonts w:ascii="Arial Narrow" w:hAnsi="Arial Narrow"/>
          <w:b/>
          <w:color w:val="000000"/>
          <w:sz w:val="21"/>
          <w:szCs w:val="21"/>
        </w:rPr>
      </w:pPr>
      <w:r w:rsidRPr="0028453A">
        <w:rPr>
          <w:rFonts w:ascii="Arial Narrow" w:hAnsi="Arial Narrow"/>
          <w:b/>
          <w:color w:val="000000"/>
          <w:sz w:val="21"/>
          <w:szCs w:val="21"/>
        </w:rPr>
        <w:t>TESTEMUNHAS:</w:t>
      </w:r>
    </w:p>
    <w:p w14:paraId="7873379D" w14:textId="77777777" w:rsidR="00A40396" w:rsidRPr="0028453A" w:rsidRDefault="00A40396" w:rsidP="00A40396">
      <w:pPr>
        <w:rPr>
          <w:rFonts w:ascii="Arial Narrow" w:hAnsi="Arial Narrow"/>
          <w:b/>
          <w:color w:val="000000"/>
          <w:sz w:val="21"/>
          <w:szCs w:val="21"/>
        </w:rPr>
      </w:pPr>
    </w:p>
    <w:p w14:paraId="77298D79" w14:textId="77777777" w:rsidR="00A40396" w:rsidRPr="0028453A" w:rsidRDefault="00A40396" w:rsidP="00A40396">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10255C83" w14:textId="77777777" w:rsidR="00A40396" w:rsidRPr="0028453A" w:rsidRDefault="00A40396" w:rsidP="00A40396">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7941E0AD" w14:textId="2900EC4B" w:rsidR="00DE0A47" w:rsidRPr="00A40396" w:rsidRDefault="00A40396" w:rsidP="00A40396">
      <w:pPr>
        <w:spacing w:before="60" w:after="60"/>
        <w:rPr>
          <w:rFonts w:ascii="Arial Narrow" w:hAnsi="Arial Narrow"/>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DE0A47" w:rsidRPr="00A40396" w:rsidSect="00E35AFA">
      <w:headerReference w:type="default" r:id="rId10"/>
      <w:footerReference w:type="default" r:id="rId11"/>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17A1" w14:textId="77777777" w:rsidR="007B626C" w:rsidRDefault="00DA1C19">
      <w:r>
        <w:separator/>
      </w:r>
    </w:p>
  </w:endnote>
  <w:endnote w:type="continuationSeparator" w:id="0">
    <w:p w14:paraId="506E048B" w14:textId="77777777" w:rsidR="007B626C" w:rsidRDefault="00DA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51645A20" w14:textId="77777777" w:rsidR="003C1753" w:rsidRDefault="00D1777F" w:rsidP="006637E0">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11E269D3" w14:textId="77777777" w:rsidR="003C1753" w:rsidRDefault="005B7E17"/>
  <w:p w14:paraId="36028238" w14:textId="77777777" w:rsidR="003C1753" w:rsidRDefault="005B7E17"/>
  <w:p w14:paraId="194A6B86" w14:textId="77777777" w:rsidR="003C1753" w:rsidRDefault="005B7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CCD6" w14:textId="77777777" w:rsidR="007B626C" w:rsidRDefault="00DA1C19">
      <w:r>
        <w:separator/>
      </w:r>
    </w:p>
  </w:footnote>
  <w:footnote w:type="continuationSeparator" w:id="0">
    <w:p w14:paraId="31F359B2" w14:textId="77777777" w:rsidR="007B626C" w:rsidRDefault="00DA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C1753" w:rsidRPr="00365C6B" w14:paraId="464DA83D" w14:textId="77777777" w:rsidTr="00B1430B">
      <w:trPr>
        <w:trHeight w:val="1002"/>
      </w:trPr>
      <w:tc>
        <w:tcPr>
          <w:tcW w:w="1645" w:type="dxa"/>
          <w:shd w:val="clear" w:color="auto" w:fill="auto"/>
        </w:tcPr>
        <w:p w14:paraId="22BCAF04" w14:textId="77777777" w:rsidR="003C1753" w:rsidRPr="00F80548" w:rsidRDefault="00D1777F" w:rsidP="00DC30E5">
          <w:pPr>
            <w:pStyle w:val="Cabealho"/>
            <w:rPr>
              <w:rFonts w:ascii="Arial Narrow" w:hAnsi="Arial Narrow"/>
              <w:sz w:val="24"/>
              <w:szCs w:val="24"/>
            </w:rPr>
          </w:pPr>
          <w:r>
            <w:rPr>
              <w:rFonts w:ascii="Arial Narrow" w:hAnsi="Arial Narrow"/>
              <w:noProof/>
              <w:sz w:val="24"/>
              <w:szCs w:val="24"/>
            </w:rPr>
            <w:drawing>
              <wp:inline distT="0" distB="0" distL="0" distR="0" wp14:anchorId="759CB540" wp14:editId="17E25A41">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3B9301A6" w14:textId="77777777" w:rsidR="003C1753" w:rsidRDefault="00D1777F" w:rsidP="00DC30E5">
          <w:pPr>
            <w:rPr>
              <w:rFonts w:ascii="Arial Narrow" w:hAnsi="Arial Narrow"/>
              <w:b/>
            </w:rPr>
          </w:pPr>
          <w:r>
            <w:rPr>
              <w:rFonts w:ascii="Arial Narrow" w:hAnsi="Arial Narrow"/>
              <w:b/>
              <w:sz w:val="22"/>
              <w:szCs w:val="22"/>
            </w:rPr>
            <w:t>ESTADO DE SANTA CATARINA</w:t>
          </w:r>
        </w:p>
        <w:p w14:paraId="11B304F0" w14:textId="77777777" w:rsidR="003C1753" w:rsidRPr="00386938" w:rsidRDefault="00D1777F" w:rsidP="00DC30E5">
          <w:pPr>
            <w:rPr>
              <w:rFonts w:ascii="Arial Narrow" w:hAnsi="Arial Narrow"/>
              <w:b/>
            </w:rPr>
          </w:pPr>
          <w:r w:rsidRPr="00386938">
            <w:rPr>
              <w:rFonts w:ascii="Arial Narrow" w:hAnsi="Arial Narrow"/>
              <w:b/>
            </w:rPr>
            <w:t>MUNICÍPIO DE LUZERNA</w:t>
          </w:r>
        </w:p>
        <w:p w14:paraId="1BD1378B" w14:textId="77777777" w:rsidR="003C1753" w:rsidRDefault="00D1777F" w:rsidP="00DC30E5">
          <w:pPr>
            <w:rPr>
              <w:rFonts w:ascii="Arial Narrow" w:hAnsi="Arial Narrow"/>
              <w:b/>
            </w:rPr>
          </w:pPr>
          <w:r>
            <w:rPr>
              <w:rFonts w:ascii="Arial Narrow" w:hAnsi="Arial Narrow"/>
              <w:b/>
              <w:sz w:val="22"/>
              <w:szCs w:val="22"/>
            </w:rPr>
            <w:t>Setor de Licitações</w:t>
          </w:r>
        </w:p>
        <w:p w14:paraId="444C867E" w14:textId="77777777" w:rsidR="003C1753" w:rsidRPr="00386938" w:rsidRDefault="00D1777F"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46D0760D" w14:textId="77777777" w:rsidR="003C1753" w:rsidRPr="00F80548" w:rsidRDefault="005B7E17" w:rsidP="00DC30E5">
          <w:pPr>
            <w:pStyle w:val="Cabealho"/>
            <w:rPr>
              <w:rFonts w:ascii="Arial Narrow" w:hAnsi="Arial Narrow"/>
              <w:sz w:val="24"/>
              <w:szCs w:val="24"/>
            </w:rPr>
          </w:pPr>
        </w:p>
      </w:tc>
    </w:tr>
  </w:tbl>
  <w:p w14:paraId="2C3C0BFF" w14:textId="77777777" w:rsidR="003C1753" w:rsidRDefault="005B7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51C454E"/>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126449"/>
    <w:multiLevelType w:val="hybridMultilevel"/>
    <w:tmpl w:val="F2761F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8681345">
    <w:abstractNumId w:val="0"/>
  </w:num>
  <w:num w:numId="2" w16cid:durableId="935165076">
    <w:abstractNumId w:val="1"/>
  </w:num>
  <w:num w:numId="3" w16cid:durableId="367730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90"/>
    <w:rsid w:val="000C520A"/>
    <w:rsid w:val="001054D8"/>
    <w:rsid w:val="001A1F60"/>
    <w:rsid w:val="00222D9E"/>
    <w:rsid w:val="002952F3"/>
    <w:rsid w:val="003A4D93"/>
    <w:rsid w:val="00435040"/>
    <w:rsid w:val="004C39B8"/>
    <w:rsid w:val="004E7802"/>
    <w:rsid w:val="00543390"/>
    <w:rsid w:val="005B7E17"/>
    <w:rsid w:val="00641995"/>
    <w:rsid w:val="0068049B"/>
    <w:rsid w:val="00772F27"/>
    <w:rsid w:val="007B626C"/>
    <w:rsid w:val="008508AC"/>
    <w:rsid w:val="00896305"/>
    <w:rsid w:val="008C7B94"/>
    <w:rsid w:val="009035BA"/>
    <w:rsid w:val="00925DA1"/>
    <w:rsid w:val="00A40396"/>
    <w:rsid w:val="00AD084C"/>
    <w:rsid w:val="00B8468D"/>
    <w:rsid w:val="00B87955"/>
    <w:rsid w:val="00BD2255"/>
    <w:rsid w:val="00C1486C"/>
    <w:rsid w:val="00C900CC"/>
    <w:rsid w:val="00D1777F"/>
    <w:rsid w:val="00DA1C19"/>
    <w:rsid w:val="00DD00DC"/>
    <w:rsid w:val="00DE0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0B1C"/>
  <w15:chartTrackingRefBased/>
  <w15:docId w15:val="{0CB3FB62-2BCF-4505-94C0-69B03ED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A40396"/>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40396"/>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A40396"/>
    <w:pPr>
      <w:suppressAutoHyphens/>
      <w:jc w:val="both"/>
    </w:pPr>
    <w:rPr>
      <w:sz w:val="26"/>
      <w:szCs w:val="20"/>
      <w:lang w:eastAsia="ar-SA"/>
    </w:rPr>
  </w:style>
  <w:style w:type="character" w:customStyle="1" w:styleId="CorpodetextoChar">
    <w:name w:val="Corpo de texto Char"/>
    <w:basedOn w:val="Fontepargpadro"/>
    <w:link w:val="Corpodetexto"/>
    <w:qFormat/>
    <w:rsid w:val="00A40396"/>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A40396"/>
    <w:pPr>
      <w:ind w:left="720"/>
      <w:contextualSpacing/>
    </w:pPr>
  </w:style>
  <w:style w:type="paragraph" w:styleId="Rodap">
    <w:name w:val="footer"/>
    <w:basedOn w:val="Normal"/>
    <w:link w:val="RodapChar"/>
    <w:uiPriority w:val="99"/>
    <w:unhideWhenUsed/>
    <w:rsid w:val="00A40396"/>
    <w:pPr>
      <w:tabs>
        <w:tab w:val="center" w:pos="4252"/>
        <w:tab w:val="right" w:pos="8504"/>
      </w:tabs>
    </w:pPr>
  </w:style>
  <w:style w:type="character" w:customStyle="1" w:styleId="RodapChar">
    <w:name w:val="Rodapé Char"/>
    <w:basedOn w:val="Fontepargpadro"/>
    <w:link w:val="Rodap"/>
    <w:uiPriority w:val="99"/>
    <w:rsid w:val="00A40396"/>
    <w:rPr>
      <w:rFonts w:ascii="Times New Roman" w:eastAsia="Times New Roman" w:hAnsi="Times New Roman" w:cs="Times New Roman"/>
      <w:sz w:val="24"/>
      <w:szCs w:val="24"/>
      <w:lang w:eastAsia="pt-BR"/>
    </w:rPr>
  </w:style>
  <w:style w:type="character" w:styleId="Hyperlink">
    <w:name w:val="Hyperlink"/>
    <w:uiPriority w:val="99"/>
    <w:rsid w:val="00A40396"/>
    <w:rPr>
      <w:color w:val="0000FF"/>
      <w:u w:val="single"/>
    </w:rPr>
  </w:style>
  <w:style w:type="paragraph" w:styleId="Corpodetexto2">
    <w:name w:val="Body Text 2"/>
    <w:basedOn w:val="Normal"/>
    <w:link w:val="Corpodetexto2Char"/>
    <w:rsid w:val="00A40396"/>
    <w:pPr>
      <w:spacing w:after="120" w:line="480" w:lineRule="auto"/>
    </w:pPr>
  </w:style>
  <w:style w:type="character" w:customStyle="1" w:styleId="Corpodetexto2Char">
    <w:name w:val="Corpo de texto 2 Char"/>
    <w:basedOn w:val="Fontepargpadro"/>
    <w:link w:val="Corpodetexto2"/>
    <w:rsid w:val="00A40396"/>
    <w:rPr>
      <w:rFonts w:ascii="Times New Roman" w:eastAsia="Times New Roman" w:hAnsi="Times New Roman" w:cs="Times New Roman"/>
      <w:sz w:val="24"/>
      <w:szCs w:val="24"/>
      <w:lang w:eastAsia="pt-BR"/>
    </w:rPr>
  </w:style>
  <w:style w:type="paragraph" w:styleId="SemEspaamento">
    <w:name w:val="No Spacing"/>
    <w:uiPriority w:val="1"/>
    <w:qFormat/>
    <w:rsid w:val="00A40396"/>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A4039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ude@luzern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iz.costa@luzer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4930</Words>
  <Characters>26626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38</cp:revision>
  <cp:lastPrinted>2022-12-01T20:50:00Z</cp:lastPrinted>
  <dcterms:created xsi:type="dcterms:W3CDTF">2022-12-01T17:54:00Z</dcterms:created>
  <dcterms:modified xsi:type="dcterms:W3CDTF">2022-12-01T20:50:00Z</dcterms:modified>
</cp:coreProperties>
</file>