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18A2E" w14:textId="77777777" w:rsidR="00CE5563" w:rsidRPr="008059E0" w:rsidRDefault="00CE5563" w:rsidP="00CE5563">
      <w:pPr>
        <w:pStyle w:val="Ttulo"/>
        <w:rPr>
          <w:rFonts w:ascii="Segoe UI" w:hAnsi="Segoe UI" w:cs="Segoe UI"/>
          <w:sz w:val="21"/>
          <w:szCs w:val="21"/>
          <w:u w:val="single"/>
        </w:rPr>
      </w:pPr>
      <w:r w:rsidRPr="008059E0">
        <w:rPr>
          <w:rFonts w:ascii="Segoe UI" w:hAnsi="Segoe UI" w:cs="Segoe UI"/>
          <w:sz w:val="21"/>
          <w:szCs w:val="21"/>
          <w:u w:val="single"/>
        </w:rPr>
        <w:t>PARECER JURÍDICO INICIAL</w:t>
      </w:r>
    </w:p>
    <w:p w14:paraId="686EB7C9" w14:textId="7FB7012D" w:rsidR="00CE5563" w:rsidRDefault="00CE5563" w:rsidP="00CE5563">
      <w:pPr>
        <w:rPr>
          <w:rFonts w:ascii="Segoe UI" w:hAnsi="Segoe UI" w:cs="Segoe UI"/>
          <w:b/>
          <w:sz w:val="21"/>
          <w:szCs w:val="21"/>
        </w:rPr>
      </w:pPr>
    </w:p>
    <w:p w14:paraId="4D2FC959" w14:textId="2334D2D0" w:rsidR="00931E8C" w:rsidRPr="008059E0" w:rsidRDefault="00931E8C" w:rsidP="00931E8C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  <w:r w:rsidRPr="008059E0">
        <w:rPr>
          <w:rFonts w:ascii="Segoe UI" w:hAnsi="Segoe UI" w:cs="Segoe UI"/>
          <w:b/>
          <w:sz w:val="21"/>
          <w:szCs w:val="21"/>
        </w:rPr>
        <w:t>Processo Licitatório nº:</w:t>
      </w:r>
      <w:r w:rsidRPr="008059E0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pml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r w:rsidRPr="008059E0">
        <w:rPr>
          <w:rFonts w:ascii="Segoe UI" w:hAnsi="Segoe UI" w:cs="Segoe UI"/>
          <w:sz w:val="21"/>
          <w:szCs w:val="21"/>
        </w:rPr>
        <w:t xml:space="preserve">n. </w:t>
      </w:r>
      <w:r>
        <w:rPr>
          <w:rFonts w:ascii="Segoe UI" w:hAnsi="Segoe UI" w:cs="Segoe UI"/>
          <w:sz w:val="21"/>
          <w:szCs w:val="21"/>
        </w:rPr>
        <w:t>0</w:t>
      </w:r>
      <w:r w:rsidR="006C3519">
        <w:rPr>
          <w:rFonts w:ascii="Segoe UI" w:hAnsi="Segoe UI" w:cs="Segoe UI"/>
          <w:sz w:val="21"/>
          <w:szCs w:val="21"/>
        </w:rPr>
        <w:t>91</w:t>
      </w:r>
      <w:r>
        <w:rPr>
          <w:rFonts w:ascii="Segoe UI" w:hAnsi="Segoe UI" w:cs="Segoe UI"/>
          <w:sz w:val="21"/>
          <w:szCs w:val="21"/>
        </w:rPr>
        <w:t>/</w:t>
      </w:r>
      <w:r w:rsidRPr="008059E0">
        <w:rPr>
          <w:rFonts w:ascii="Segoe UI" w:hAnsi="Segoe UI" w:cs="Segoe UI"/>
          <w:sz w:val="21"/>
          <w:szCs w:val="21"/>
        </w:rPr>
        <w:t>202</w:t>
      </w:r>
      <w:r>
        <w:rPr>
          <w:rFonts w:ascii="Segoe UI" w:hAnsi="Segoe UI" w:cs="Segoe UI"/>
          <w:sz w:val="21"/>
          <w:szCs w:val="21"/>
        </w:rPr>
        <w:t>2</w:t>
      </w:r>
    </w:p>
    <w:p w14:paraId="3D4C2CA1" w14:textId="33702900" w:rsidR="00931E8C" w:rsidRPr="008059E0" w:rsidRDefault="00931E8C" w:rsidP="00931E8C">
      <w:pPr>
        <w:autoSpaceDE w:val="0"/>
        <w:autoSpaceDN w:val="0"/>
        <w:adjustRightInd w:val="0"/>
        <w:ind w:left="907" w:hanging="907"/>
        <w:jc w:val="both"/>
        <w:rPr>
          <w:rFonts w:ascii="Segoe UI" w:hAnsi="Segoe UI" w:cs="Segoe UI"/>
          <w:b/>
          <w:sz w:val="21"/>
          <w:szCs w:val="21"/>
        </w:rPr>
      </w:pPr>
      <w:r w:rsidRPr="008059E0">
        <w:rPr>
          <w:rFonts w:ascii="Segoe UI" w:hAnsi="Segoe UI" w:cs="Segoe UI"/>
          <w:b/>
          <w:sz w:val="21"/>
          <w:szCs w:val="21"/>
        </w:rPr>
        <w:t xml:space="preserve">Modalidade nº: </w:t>
      </w:r>
      <w:r w:rsidRPr="008059E0">
        <w:rPr>
          <w:rFonts w:ascii="Segoe UI" w:hAnsi="Segoe UI" w:cs="Segoe UI"/>
          <w:sz w:val="21"/>
          <w:szCs w:val="21"/>
        </w:rPr>
        <w:t>Pregão</w:t>
      </w:r>
      <w:r>
        <w:rPr>
          <w:rFonts w:ascii="Segoe UI" w:hAnsi="Segoe UI" w:cs="Segoe UI"/>
          <w:sz w:val="21"/>
          <w:szCs w:val="21"/>
        </w:rPr>
        <w:t xml:space="preserve"> Eletrônico </w:t>
      </w:r>
      <w:proofErr w:type="spellStart"/>
      <w:r>
        <w:rPr>
          <w:rFonts w:ascii="Segoe UI" w:hAnsi="Segoe UI" w:cs="Segoe UI"/>
          <w:sz w:val="21"/>
          <w:szCs w:val="21"/>
        </w:rPr>
        <w:t>pml</w:t>
      </w:r>
      <w:proofErr w:type="spellEnd"/>
      <w:r w:rsidRPr="008059E0">
        <w:rPr>
          <w:rFonts w:ascii="Segoe UI" w:hAnsi="Segoe UI" w:cs="Segoe UI"/>
          <w:sz w:val="21"/>
          <w:szCs w:val="21"/>
        </w:rPr>
        <w:t xml:space="preserve"> n. </w:t>
      </w:r>
      <w:r>
        <w:rPr>
          <w:rFonts w:ascii="Segoe UI" w:hAnsi="Segoe UI" w:cs="Segoe UI"/>
          <w:sz w:val="21"/>
          <w:szCs w:val="21"/>
        </w:rPr>
        <w:t>0</w:t>
      </w:r>
      <w:r w:rsidR="006C3519">
        <w:rPr>
          <w:rFonts w:ascii="Segoe UI" w:hAnsi="Segoe UI" w:cs="Segoe UI"/>
          <w:sz w:val="21"/>
          <w:szCs w:val="21"/>
        </w:rPr>
        <w:t>54</w:t>
      </w:r>
      <w:r>
        <w:rPr>
          <w:rFonts w:ascii="Segoe UI" w:hAnsi="Segoe UI" w:cs="Segoe UI"/>
          <w:sz w:val="21"/>
          <w:szCs w:val="21"/>
        </w:rPr>
        <w:t>/</w:t>
      </w:r>
      <w:r w:rsidRPr="008059E0">
        <w:rPr>
          <w:rFonts w:ascii="Segoe UI" w:hAnsi="Segoe UI" w:cs="Segoe UI"/>
          <w:sz w:val="21"/>
          <w:szCs w:val="21"/>
        </w:rPr>
        <w:t>202</w:t>
      </w:r>
      <w:r>
        <w:rPr>
          <w:rFonts w:ascii="Segoe UI" w:hAnsi="Segoe UI" w:cs="Segoe UI"/>
          <w:sz w:val="21"/>
          <w:szCs w:val="21"/>
        </w:rPr>
        <w:t>2</w:t>
      </w:r>
    </w:p>
    <w:p w14:paraId="629C8E20" w14:textId="7C0B5BBD" w:rsidR="008900E4" w:rsidRDefault="00931E8C" w:rsidP="006C3519">
      <w:pPr>
        <w:jc w:val="both"/>
        <w:rPr>
          <w:rFonts w:ascii="Segoe UI" w:hAnsi="Segoe UI" w:cs="Segoe UI"/>
          <w:bCs/>
          <w:sz w:val="21"/>
          <w:szCs w:val="21"/>
        </w:rPr>
      </w:pPr>
      <w:r w:rsidRPr="008059E0">
        <w:rPr>
          <w:rFonts w:ascii="Segoe UI" w:hAnsi="Segoe UI" w:cs="Segoe UI"/>
          <w:b/>
          <w:sz w:val="21"/>
          <w:szCs w:val="21"/>
        </w:rPr>
        <w:t>Objeto da Licitação</w:t>
      </w:r>
      <w:r>
        <w:rPr>
          <w:rFonts w:ascii="Segoe UI" w:hAnsi="Segoe UI" w:cs="Segoe UI"/>
          <w:b/>
          <w:sz w:val="21"/>
          <w:szCs w:val="21"/>
        </w:rPr>
        <w:t>:</w:t>
      </w:r>
      <w:r w:rsidR="002A71C7">
        <w:rPr>
          <w:rFonts w:ascii="Segoe UI" w:hAnsi="Segoe UI" w:cs="Segoe UI"/>
          <w:b/>
          <w:sz w:val="21"/>
          <w:szCs w:val="21"/>
        </w:rPr>
        <w:t xml:space="preserve"> </w:t>
      </w:r>
      <w:r w:rsidR="006C3519" w:rsidRPr="006C3519">
        <w:rPr>
          <w:rFonts w:ascii="Segoe UI" w:hAnsi="Segoe UI" w:cs="Segoe UI"/>
          <w:bCs/>
          <w:sz w:val="21"/>
          <w:szCs w:val="21"/>
        </w:rPr>
        <w:t>A presente licitação tem por objeto o Registro de Preço destinado à aquisição, de forma parcelada, de barras de ferro para manutenção dos serviços desenvolvidos pelo Município de Luzerna em obras de engenharia, em conformidade com o Edital e Anexos que o integram.</w:t>
      </w:r>
    </w:p>
    <w:p w14:paraId="5ACB6D2D" w14:textId="77777777" w:rsidR="006C3519" w:rsidRDefault="006C3519" w:rsidP="006C3519">
      <w:pPr>
        <w:jc w:val="both"/>
        <w:rPr>
          <w:rFonts w:ascii="Segoe UI" w:hAnsi="Segoe UI" w:cs="Segoe UI"/>
          <w:bCs/>
          <w:sz w:val="21"/>
          <w:szCs w:val="21"/>
        </w:rPr>
      </w:pPr>
    </w:p>
    <w:p w14:paraId="5107B49C" w14:textId="44DC4910" w:rsidR="00666EB4" w:rsidRDefault="00CE5563" w:rsidP="00666EB4">
      <w:pPr>
        <w:tabs>
          <w:tab w:val="left" w:pos="1701"/>
        </w:tabs>
        <w:spacing w:line="360" w:lineRule="auto"/>
        <w:ind w:firstLine="1701"/>
        <w:jc w:val="both"/>
        <w:rPr>
          <w:rFonts w:ascii="Segoe UI" w:hAnsi="Segoe UI" w:cs="Segoe UI"/>
          <w:sz w:val="21"/>
          <w:szCs w:val="21"/>
        </w:rPr>
      </w:pPr>
      <w:r w:rsidRPr="008059E0">
        <w:rPr>
          <w:rFonts w:ascii="Segoe UI" w:hAnsi="Segoe UI" w:cs="Segoe UI"/>
          <w:sz w:val="21"/>
          <w:szCs w:val="21"/>
        </w:rPr>
        <w:t>Submeteu-se à apreciação da Consultoria Jurídica do Município o pedido de abertura do Processo de Licitação de Autos em epígrafe para parecer</w:t>
      </w:r>
      <w:r w:rsidR="00C2494F">
        <w:rPr>
          <w:rFonts w:ascii="Segoe UI" w:hAnsi="Segoe UI" w:cs="Segoe UI"/>
          <w:sz w:val="21"/>
          <w:szCs w:val="21"/>
        </w:rPr>
        <w:t xml:space="preserve"> </w:t>
      </w:r>
      <w:r w:rsidRPr="008059E0">
        <w:rPr>
          <w:rFonts w:ascii="Segoe UI" w:hAnsi="Segoe UI" w:cs="Segoe UI"/>
          <w:sz w:val="21"/>
          <w:szCs w:val="21"/>
        </w:rPr>
        <w:t>nos termos do art. 38, VI e parágrafo único, da Lei n. 8.666/93.</w:t>
      </w:r>
      <w:r w:rsidR="00666EB4">
        <w:rPr>
          <w:rFonts w:ascii="Segoe UI" w:hAnsi="Segoe UI" w:cs="Segoe UI"/>
          <w:sz w:val="21"/>
          <w:szCs w:val="21"/>
        </w:rPr>
        <w:t xml:space="preserve"> </w:t>
      </w:r>
    </w:p>
    <w:p w14:paraId="166A04AC" w14:textId="2DDD1CBC" w:rsidR="00C2494F" w:rsidRDefault="00CE5563" w:rsidP="00C2494F">
      <w:pPr>
        <w:tabs>
          <w:tab w:val="left" w:pos="1701"/>
        </w:tabs>
        <w:spacing w:line="360" w:lineRule="auto"/>
        <w:ind w:firstLine="1701"/>
        <w:jc w:val="both"/>
        <w:rPr>
          <w:rFonts w:ascii="Segoe UI" w:hAnsi="Segoe UI" w:cs="Segoe UI"/>
          <w:sz w:val="21"/>
          <w:szCs w:val="21"/>
        </w:rPr>
      </w:pPr>
      <w:r w:rsidRPr="008059E0">
        <w:rPr>
          <w:rFonts w:ascii="Segoe UI" w:hAnsi="Segoe UI" w:cs="Segoe UI"/>
          <w:sz w:val="21"/>
          <w:szCs w:val="21"/>
        </w:rPr>
        <w:t>Solicitou-se ao Setor de Licitações, abertura de processo licitatório</w:t>
      </w:r>
      <w:r w:rsidR="00C2494F">
        <w:rPr>
          <w:rFonts w:ascii="Segoe UI" w:hAnsi="Segoe UI" w:cs="Segoe UI"/>
          <w:sz w:val="21"/>
          <w:szCs w:val="21"/>
        </w:rPr>
        <w:t>, sendo apresentado pelo requisitante a solicitação de compras e os orçamentos realizados, na sequência o setor de licitações elaborou o</w:t>
      </w:r>
      <w:r w:rsidRPr="008059E0">
        <w:rPr>
          <w:rFonts w:ascii="Segoe UI" w:hAnsi="Segoe UI" w:cs="Segoe UI"/>
          <w:sz w:val="21"/>
          <w:szCs w:val="21"/>
        </w:rPr>
        <w:t xml:space="preserve"> </w:t>
      </w:r>
      <w:r w:rsidRPr="00C2494F">
        <w:rPr>
          <w:rFonts w:ascii="Segoe UI" w:hAnsi="Segoe UI" w:cs="Segoe UI"/>
          <w:b/>
          <w:bCs/>
          <w:i/>
          <w:iCs/>
          <w:sz w:val="21"/>
          <w:szCs w:val="21"/>
        </w:rPr>
        <w:t xml:space="preserve">edital </w:t>
      </w:r>
      <w:r w:rsidRPr="00C2494F">
        <w:rPr>
          <w:rFonts w:ascii="Segoe UI" w:hAnsi="Segoe UI" w:cs="Segoe UI"/>
          <w:sz w:val="21"/>
          <w:szCs w:val="21"/>
        </w:rPr>
        <w:t>e a minuta d</w:t>
      </w:r>
      <w:r w:rsidR="00830F07">
        <w:rPr>
          <w:rFonts w:ascii="Segoe UI" w:hAnsi="Segoe UI" w:cs="Segoe UI"/>
          <w:sz w:val="21"/>
          <w:szCs w:val="21"/>
        </w:rPr>
        <w:t xml:space="preserve">a </w:t>
      </w:r>
      <w:r w:rsidR="00830F07" w:rsidRPr="00830F07">
        <w:rPr>
          <w:rFonts w:ascii="Segoe UI" w:hAnsi="Segoe UI" w:cs="Segoe UI"/>
          <w:b/>
          <w:bCs/>
          <w:i/>
          <w:iCs/>
          <w:sz w:val="21"/>
          <w:szCs w:val="21"/>
        </w:rPr>
        <w:t>Ata</w:t>
      </w:r>
      <w:r w:rsidR="00830F07">
        <w:rPr>
          <w:rFonts w:ascii="Segoe UI" w:hAnsi="Segoe UI" w:cs="Segoe UI"/>
          <w:sz w:val="21"/>
          <w:szCs w:val="21"/>
        </w:rPr>
        <w:t xml:space="preserve"> </w:t>
      </w:r>
      <w:r w:rsidRPr="008059E0">
        <w:rPr>
          <w:rFonts w:ascii="Segoe UI" w:hAnsi="Segoe UI" w:cs="Segoe UI"/>
          <w:sz w:val="21"/>
          <w:szCs w:val="21"/>
        </w:rPr>
        <w:t xml:space="preserve">nos termos </w:t>
      </w:r>
      <w:r w:rsidR="00C2494F">
        <w:rPr>
          <w:rFonts w:ascii="Segoe UI" w:hAnsi="Segoe UI" w:cs="Segoe UI"/>
          <w:sz w:val="21"/>
          <w:szCs w:val="21"/>
        </w:rPr>
        <w:t>requisitados.</w:t>
      </w:r>
    </w:p>
    <w:p w14:paraId="7D74541E" w14:textId="77777777" w:rsidR="0005515D" w:rsidRDefault="00CE5563" w:rsidP="00E90CF0">
      <w:pPr>
        <w:tabs>
          <w:tab w:val="left" w:pos="1701"/>
        </w:tabs>
        <w:spacing w:line="360" w:lineRule="auto"/>
        <w:ind w:firstLine="1701"/>
        <w:jc w:val="both"/>
        <w:rPr>
          <w:rFonts w:ascii="Segoe UI" w:hAnsi="Segoe UI" w:cs="Segoe UI"/>
          <w:sz w:val="21"/>
          <w:szCs w:val="21"/>
        </w:rPr>
      </w:pPr>
      <w:r w:rsidRPr="008059E0">
        <w:rPr>
          <w:rFonts w:ascii="Segoe UI" w:hAnsi="Segoe UI" w:cs="Segoe UI"/>
          <w:sz w:val="21"/>
          <w:szCs w:val="21"/>
        </w:rPr>
        <w:t>O ordenador de despesas autorizou a abertura do processo licitatório.</w:t>
      </w:r>
      <w:r w:rsidR="00666EB4">
        <w:rPr>
          <w:rFonts w:ascii="Segoe UI" w:hAnsi="Segoe UI" w:cs="Segoe UI"/>
          <w:sz w:val="21"/>
          <w:szCs w:val="21"/>
        </w:rPr>
        <w:t xml:space="preserve"> </w:t>
      </w:r>
      <w:r w:rsidRPr="008059E0">
        <w:rPr>
          <w:rFonts w:ascii="Segoe UI" w:hAnsi="Segoe UI" w:cs="Segoe UI"/>
          <w:sz w:val="21"/>
          <w:szCs w:val="21"/>
        </w:rPr>
        <w:t xml:space="preserve">Juntou-se ao processo parecer contábil dando conta das dotações orçamentárias a serem utilizadas. </w:t>
      </w:r>
      <w:r w:rsidR="00E90CF0">
        <w:rPr>
          <w:rFonts w:ascii="Segoe UI" w:hAnsi="Segoe UI" w:cs="Segoe UI"/>
          <w:sz w:val="21"/>
          <w:szCs w:val="21"/>
        </w:rPr>
        <w:t xml:space="preserve"> </w:t>
      </w:r>
    </w:p>
    <w:p w14:paraId="17972E82" w14:textId="77777777" w:rsidR="0005515D" w:rsidRDefault="00E90CF0" w:rsidP="00E90CF0">
      <w:pPr>
        <w:tabs>
          <w:tab w:val="left" w:pos="1701"/>
        </w:tabs>
        <w:spacing w:line="360" w:lineRule="auto"/>
        <w:ind w:firstLine="1701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Realizou-se as publicações legais.  </w:t>
      </w:r>
    </w:p>
    <w:p w14:paraId="229C4197" w14:textId="4D44297F" w:rsidR="00E90CF0" w:rsidRDefault="00CE5563" w:rsidP="00E90CF0">
      <w:pPr>
        <w:tabs>
          <w:tab w:val="left" w:pos="1701"/>
        </w:tabs>
        <w:spacing w:line="360" w:lineRule="auto"/>
        <w:ind w:firstLine="1701"/>
        <w:jc w:val="both"/>
        <w:rPr>
          <w:rFonts w:ascii="Segoe UI" w:hAnsi="Segoe UI" w:cs="Segoe UI"/>
          <w:sz w:val="21"/>
          <w:szCs w:val="21"/>
        </w:rPr>
      </w:pPr>
      <w:r w:rsidRPr="008059E0">
        <w:rPr>
          <w:rFonts w:ascii="Segoe UI" w:hAnsi="Segoe UI" w:cs="Segoe UI"/>
          <w:sz w:val="21"/>
          <w:szCs w:val="21"/>
        </w:rPr>
        <w:t xml:space="preserve">A modalidade de licitação adotada é a de Pregão </w:t>
      </w:r>
      <w:r w:rsidR="004D4EF8">
        <w:rPr>
          <w:rFonts w:ascii="Segoe UI" w:hAnsi="Segoe UI" w:cs="Segoe UI"/>
          <w:sz w:val="21"/>
          <w:szCs w:val="21"/>
        </w:rPr>
        <w:t>Eletrônico</w:t>
      </w:r>
      <w:r w:rsidRPr="008059E0">
        <w:rPr>
          <w:rFonts w:ascii="Segoe UI" w:hAnsi="Segoe UI" w:cs="Segoe UI"/>
          <w:sz w:val="21"/>
          <w:szCs w:val="21"/>
        </w:rPr>
        <w:t xml:space="preserve"> sendo do </w:t>
      </w:r>
      <w:r w:rsidRPr="00C2494F">
        <w:rPr>
          <w:rFonts w:ascii="Segoe UI" w:hAnsi="Segoe UI" w:cs="Segoe UI"/>
          <w:b/>
          <w:bCs/>
          <w:i/>
          <w:iCs/>
          <w:sz w:val="21"/>
          <w:szCs w:val="21"/>
        </w:rPr>
        <w:t>tipo menor preço</w:t>
      </w:r>
      <w:r w:rsidR="00C232F5" w:rsidRPr="00C2494F">
        <w:rPr>
          <w:rFonts w:ascii="Segoe UI" w:hAnsi="Segoe UI" w:cs="Segoe UI"/>
          <w:b/>
          <w:bCs/>
          <w:i/>
          <w:iCs/>
          <w:sz w:val="21"/>
          <w:szCs w:val="21"/>
        </w:rPr>
        <w:t xml:space="preserve"> </w:t>
      </w:r>
      <w:r w:rsidR="00AC2AA9">
        <w:rPr>
          <w:rFonts w:ascii="Segoe UI" w:hAnsi="Segoe UI" w:cs="Segoe UI"/>
          <w:b/>
          <w:bCs/>
          <w:i/>
          <w:iCs/>
          <w:sz w:val="21"/>
          <w:szCs w:val="21"/>
        </w:rPr>
        <w:t>–</w:t>
      </w:r>
      <w:r w:rsidR="00B83278">
        <w:rPr>
          <w:rFonts w:ascii="Segoe UI" w:hAnsi="Segoe UI" w:cs="Segoe UI"/>
          <w:b/>
          <w:bCs/>
          <w:i/>
          <w:iCs/>
          <w:sz w:val="21"/>
          <w:szCs w:val="21"/>
        </w:rPr>
        <w:t xml:space="preserve"> </w:t>
      </w:r>
      <w:r w:rsidR="00830F07">
        <w:rPr>
          <w:rFonts w:ascii="Segoe UI" w:hAnsi="Segoe UI" w:cs="Segoe UI"/>
          <w:b/>
          <w:bCs/>
          <w:i/>
          <w:iCs/>
          <w:sz w:val="21"/>
          <w:szCs w:val="21"/>
        </w:rPr>
        <w:t xml:space="preserve">por </w:t>
      </w:r>
      <w:r w:rsidR="002A71C7">
        <w:rPr>
          <w:rFonts w:ascii="Segoe UI" w:hAnsi="Segoe UI" w:cs="Segoe UI"/>
          <w:b/>
          <w:bCs/>
          <w:i/>
          <w:iCs/>
          <w:sz w:val="21"/>
          <w:szCs w:val="21"/>
        </w:rPr>
        <w:t>item.</w:t>
      </w:r>
    </w:p>
    <w:p w14:paraId="4B7AEAB5" w14:textId="09588180" w:rsidR="00CE5563" w:rsidRPr="008059E0" w:rsidRDefault="00CE5563" w:rsidP="00CE5563">
      <w:pPr>
        <w:tabs>
          <w:tab w:val="left" w:pos="1701"/>
        </w:tabs>
        <w:spacing w:line="360" w:lineRule="auto"/>
        <w:ind w:firstLine="1418"/>
        <w:jc w:val="both"/>
        <w:rPr>
          <w:rFonts w:ascii="Segoe UI" w:hAnsi="Segoe UI" w:cs="Segoe UI"/>
          <w:sz w:val="21"/>
          <w:szCs w:val="21"/>
        </w:rPr>
      </w:pPr>
      <w:r w:rsidRPr="008059E0">
        <w:rPr>
          <w:rFonts w:ascii="Segoe UI" w:hAnsi="Segoe UI" w:cs="Segoe UI"/>
          <w:sz w:val="21"/>
          <w:szCs w:val="21"/>
        </w:rPr>
        <w:t xml:space="preserve">     Quanto ao </w:t>
      </w:r>
      <w:r w:rsidRPr="00C2494F">
        <w:rPr>
          <w:rFonts w:ascii="Segoe UI" w:hAnsi="Segoe UI" w:cs="Segoe UI"/>
          <w:b/>
          <w:bCs/>
          <w:i/>
          <w:iCs/>
          <w:sz w:val="21"/>
          <w:szCs w:val="21"/>
        </w:rPr>
        <w:t>Edital</w:t>
      </w:r>
      <w:r w:rsidRPr="008059E0">
        <w:rPr>
          <w:rFonts w:ascii="Segoe UI" w:hAnsi="Segoe UI" w:cs="Segoe UI"/>
          <w:sz w:val="21"/>
          <w:szCs w:val="21"/>
        </w:rPr>
        <w:t xml:space="preserve"> propriamente dito e a </w:t>
      </w:r>
      <w:r w:rsidRPr="00C2494F">
        <w:rPr>
          <w:rFonts w:ascii="Segoe UI" w:hAnsi="Segoe UI" w:cs="Segoe UI"/>
          <w:sz w:val="21"/>
          <w:szCs w:val="21"/>
        </w:rPr>
        <w:t xml:space="preserve">minuta </w:t>
      </w:r>
      <w:r w:rsidR="00830F07">
        <w:rPr>
          <w:rFonts w:ascii="Segoe UI" w:hAnsi="Segoe UI" w:cs="Segoe UI"/>
          <w:sz w:val="21"/>
          <w:szCs w:val="21"/>
        </w:rPr>
        <w:t xml:space="preserve">da </w:t>
      </w:r>
      <w:r w:rsidR="00830F07" w:rsidRPr="00830F07">
        <w:rPr>
          <w:rFonts w:ascii="Segoe UI" w:hAnsi="Segoe UI" w:cs="Segoe UI"/>
          <w:b/>
          <w:bCs/>
          <w:i/>
          <w:iCs/>
          <w:sz w:val="21"/>
          <w:szCs w:val="21"/>
        </w:rPr>
        <w:t>Ata</w:t>
      </w:r>
      <w:r w:rsidRPr="008059E0">
        <w:rPr>
          <w:rFonts w:ascii="Segoe UI" w:hAnsi="Segoe UI" w:cs="Segoe UI"/>
          <w:sz w:val="21"/>
          <w:szCs w:val="21"/>
        </w:rPr>
        <w:t>, tenho que obedecem ao disposto na legislação aplicável, não sendo analisada a conveniência administrativa da contratação, que fica a cargo da Secretaria solicitante.</w:t>
      </w:r>
    </w:p>
    <w:p w14:paraId="458B0ACE" w14:textId="77777777" w:rsidR="00CE5563" w:rsidRPr="008059E0" w:rsidRDefault="00CE5563" w:rsidP="00CE5563">
      <w:pPr>
        <w:tabs>
          <w:tab w:val="left" w:pos="1701"/>
        </w:tabs>
        <w:spacing w:line="360" w:lineRule="auto"/>
        <w:ind w:firstLine="1418"/>
        <w:jc w:val="both"/>
        <w:rPr>
          <w:rFonts w:ascii="Segoe UI" w:hAnsi="Segoe UI" w:cs="Segoe UI"/>
          <w:sz w:val="21"/>
          <w:szCs w:val="21"/>
        </w:rPr>
      </w:pPr>
      <w:r w:rsidRPr="008059E0">
        <w:rPr>
          <w:rFonts w:ascii="Segoe UI" w:hAnsi="Segoe UI" w:cs="Segoe UI"/>
          <w:sz w:val="21"/>
          <w:szCs w:val="21"/>
        </w:rPr>
        <w:t xml:space="preserve">      Diante disso, observando-se a legalidade e o preenchimento dos requisitos legais, sugere-se o prosseguimento deste processo licitatório.</w:t>
      </w:r>
    </w:p>
    <w:p w14:paraId="022A4DA4" w14:textId="77777777" w:rsidR="00CE5563" w:rsidRPr="008059E0" w:rsidRDefault="00CE5563" w:rsidP="00CE5563">
      <w:pPr>
        <w:tabs>
          <w:tab w:val="left" w:pos="1701"/>
        </w:tabs>
        <w:spacing w:line="360" w:lineRule="auto"/>
        <w:ind w:firstLine="1418"/>
        <w:jc w:val="both"/>
        <w:rPr>
          <w:rFonts w:ascii="Segoe UI" w:hAnsi="Segoe UI" w:cs="Segoe UI"/>
          <w:sz w:val="21"/>
          <w:szCs w:val="21"/>
        </w:rPr>
      </w:pPr>
      <w:r w:rsidRPr="008059E0">
        <w:rPr>
          <w:rFonts w:ascii="Segoe UI" w:hAnsi="Segoe UI" w:cs="Segoe UI"/>
          <w:sz w:val="21"/>
          <w:szCs w:val="21"/>
        </w:rPr>
        <w:t xml:space="preserve">      É o parecer, s.m.j.</w:t>
      </w:r>
    </w:p>
    <w:p w14:paraId="2BF14706" w14:textId="1CBF8E2C" w:rsidR="00CE5563" w:rsidRDefault="00CE5563" w:rsidP="00CE5563">
      <w:pPr>
        <w:spacing w:line="360" w:lineRule="auto"/>
        <w:jc w:val="center"/>
        <w:rPr>
          <w:rFonts w:ascii="Segoe UI" w:hAnsi="Segoe UI" w:cs="Segoe UI"/>
          <w:sz w:val="21"/>
          <w:szCs w:val="21"/>
        </w:rPr>
      </w:pPr>
      <w:r w:rsidRPr="008059E0">
        <w:rPr>
          <w:rFonts w:ascii="Segoe UI" w:hAnsi="Segoe UI" w:cs="Segoe UI"/>
          <w:sz w:val="21"/>
          <w:szCs w:val="21"/>
        </w:rPr>
        <w:t>Luzerna</w:t>
      </w:r>
      <w:r w:rsidR="00417757">
        <w:rPr>
          <w:rFonts w:ascii="Segoe UI" w:hAnsi="Segoe UI" w:cs="Segoe UI"/>
          <w:sz w:val="21"/>
          <w:szCs w:val="21"/>
        </w:rPr>
        <w:t xml:space="preserve"> </w:t>
      </w:r>
      <w:r w:rsidRPr="008059E0">
        <w:rPr>
          <w:rFonts w:ascii="Segoe UI" w:hAnsi="Segoe UI" w:cs="Segoe UI"/>
          <w:sz w:val="21"/>
          <w:szCs w:val="21"/>
        </w:rPr>
        <w:t>(SC</w:t>
      </w:r>
      <w:r w:rsidR="00957CF3">
        <w:rPr>
          <w:rFonts w:ascii="Segoe UI" w:hAnsi="Segoe UI" w:cs="Segoe UI"/>
          <w:sz w:val="21"/>
          <w:szCs w:val="21"/>
        </w:rPr>
        <w:t>) 1</w:t>
      </w:r>
      <w:r w:rsidR="006C3519">
        <w:rPr>
          <w:rFonts w:ascii="Segoe UI" w:hAnsi="Segoe UI" w:cs="Segoe UI"/>
          <w:sz w:val="21"/>
          <w:szCs w:val="21"/>
        </w:rPr>
        <w:t>9</w:t>
      </w:r>
      <w:r w:rsidR="00957CF3">
        <w:rPr>
          <w:rFonts w:ascii="Segoe UI" w:hAnsi="Segoe UI" w:cs="Segoe UI"/>
          <w:sz w:val="21"/>
          <w:szCs w:val="21"/>
        </w:rPr>
        <w:t xml:space="preserve"> de agosto</w:t>
      </w:r>
      <w:r w:rsidR="00C2494F">
        <w:rPr>
          <w:rFonts w:ascii="Segoe UI" w:hAnsi="Segoe UI" w:cs="Segoe UI"/>
          <w:sz w:val="21"/>
          <w:szCs w:val="21"/>
        </w:rPr>
        <w:t xml:space="preserve"> de 2022</w:t>
      </w:r>
      <w:r w:rsidRPr="008059E0">
        <w:rPr>
          <w:rFonts w:ascii="Segoe UI" w:hAnsi="Segoe UI" w:cs="Segoe UI"/>
          <w:sz w:val="21"/>
          <w:szCs w:val="21"/>
        </w:rPr>
        <w:t>.</w:t>
      </w:r>
    </w:p>
    <w:p w14:paraId="044DFE71" w14:textId="77777777" w:rsidR="0091111C" w:rsidRDefault="0091111C" w:rsidP="00CE5563">
      <w:pPr>
        <w:spacing w:line="360" w:lineRule="auto"/>
        <w:jc w:val="center"/>
        <w:rPr>
          <w:rFonts w:ascii="Segoe UI" w:hAnsi="Segoe UI" w:cs="Segoe UI"/>
          <w:sz w:val="21"/>
          <w:szCs w:val="21"/>
        </w:rPr>
      </w:pPr>
    </w:p>
    <w:p w14:paraId="08186DA9" w14:textId="77777777" w:rsidR="00666EB4" w:rsidRDefault="00666EB4" w:rsidP="00CE5563">
      <w:pPr>
        <w:pStyle w:val="Ttulo3"/>
        <w:rPr>
          <w:rFonts w:ascii="Segoe UI" w:hAnsi="Segoe UI" w:cs="Segoe UI"/>
          <w:sz w:val="21"/>
          <w:szCs w:val="21"/>
        </w:rPr>
      </w:pPr>
    </w:p>
    <w:p w14:paraId="55A40707" w14:textId="4BE76B9E" w:rsidR="00CE5563" w:rsidRPr="008059E0" w:rsidRDefault="00CE5563" w:rsidP="00CE5563">
      <w:pPr>
        <w:pStyle w:val="Ttulo3"/>
        <w:rPr>
          <w:rFonts w:ascii="Segoe UI" w:hAnsi="Segoe UI" w:cs="Segoe UI"/>
          <w:sz w:val="21"/>
          <w:szCs w:val="21"/>
        </w:rPr>
      </w:pPr>
      <w:r w:rsidRPr="008059E0">
        <w:rPr>
          <w:rFonts w:ascii="Segoe UI" w:hAnsi="Segoe UI" w:cs="Segoe UI"/>
          <w:sz w:val="21"/>
          <w:szCs w:val="21"/>
        </w:rPr>
        <w:t>Mariana de Azevedo Ramos</w:t>
      </w:r>
    </w:p>
    <w:p w14:paraId="10AE75E2" w14:textId="77777777" w:rsidR="00CE5563" w:rsidRPr="008059E0" w:rsidRDefault="00CE5563" w:rsidP="00CE5563">
      <w:pPr>
        <w:pStyle w:val="SemEspaamento"/>
        <w:jc w:val="center"/>
        <w:rPr>
          <w:rFonts w:ascii="Segoe UI" w:hAnsi="Segoe UI" w:cs="Segoe UI"/>
          <w:sz w:val="21"/>
          <w:szCs w:val="21"/>
        </w:rPr>
      </w:pPr>
      <w:r w:rsidRPr="008059E0">
        <w:rPr>
          <w:rFonts w:ascii="Segoe UI" w:hAnsi="Segoe UI" w:cs="Segoe UI"/>
          <w:sz w:val="21"/>
          <w:szCs w:val="21"/>
        </w:rPr>
        <w:t>Consultora Jurídica</w:t>
      </w:r>
    </w:p>
    <w:p w14:paraId="6D5F9434" w14:textId="0EC96E64" w:rsidR="00CE5563" w:rsidRDefault="00CE5563" w:rsidP="00A96F57">
      <w:pPr>
        <w:pStyle w:val="SemEspaamento"/>
        <w:jc w:val="center"/>
      </w:pPr>
      <w:r w:rsidRPr="008059E0">
        <w:rPr>
          <w:rFonts w:ascii="Segoe UI" w:hAnsi="Segoe UI" w:cs="Segoe UI"/>
          <w:sz w:val="21"/>
          <w:szCs w:val="21"/>
        </w:rPr>
        <w:t>OAB/SC 42414</w:t>
      </w:r>
    </w:p>
    <w:sectPr w:rsidR="00CE556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6F85D" w14:textId="77777777" w:rsidR="004C670D" w:rsidRDefault="004C670D" w:rsidP="00CE5563">
      <w:r>
        <w:separator/>
      </w:r>
    </w:p>
  </w:endnote>
  <w:endnote w:type="continuationSeparator" w:id="0">
    <w:p w14:paraId="5BC4C2CA" w14:textId="77777777" w:rsidR="004C670D" w:rsidRDefault="004C670D" w:rsidP="00CE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AE73C" w14:textId="77777777" w:rsidR="004C670D" w:rsidRDefault="004C670D" w:rsidP="00CE5563">
      <w:r>
        <w:separator/>
      </w:r>
    </w:p>
  </w:footnote>
  <w:footnote w:type="continuationSeparator" w:id="0">
    <w:p w14:paraId="6C26BCF7" w14:textId="77777777" w:rsidR="004C670D" w:rsidRDefault="004C670D" w:rsidP="00CE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3"/>
      <w:gridCol w:w="7634"/>
    </w:tblGrid>
    <w:tr w:rsidR="00CE5563" w:rsidRPr="004E3F26" w14:paraId="15C34988" w14:textId="77777777" w:rsidTr="00C60820">
      <w:trPr>
        <w:trHeight w:val="1169"/>
      </w:trPr>
      <w:tc>
        <w:tcPr>
          <w:tcW w:w="1493" w:type="dxa"/>
          <w:shd w:val="clear" w:color="auto" w:fill="auto"/>
        </w:tcPr>
        <w:p w14:paraId="0A42C8D7" w14:textId="77777777" w:rsidR="00CE5563" w:rsidRPr="004E3F26" w:rsidRDefault="00CE5563" w:rsidP="00CE5563">
          <w:pPr>
            <w:pStyle w:val="Cabealho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 wp14:anchorId="7FE8A56B" wp14:editId="1B1EF0DC">
                <wp:extent cx="800100" cy="7143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4" w:type="dxa"/>
          <w:shd w:val="clear" w:color="auto" w:fill="auto"/>
        </w:tcPr>
        <w:p w14:paraId="3F1F893E" w14:textId="77777777" w:rsidR="00CE5563" w:rsidRPr="004E3F26" w:rsidRDefault="00CE5563" w:rsidP="00CE5563">
          <w:pPr>
            <w:pStyle w:val="Cabealho"/>
            <w:rPr>
              <w:rFonts w:ascii="Century Gothic" w:hAnsi="Century Gothic"/>
              <w:b/>
            </w:rPr>
          </w:pPr>
        </w:p>
        <w:p w14:paraId="37E0DEA6" w14:textId="77777777" w:rsidR="00CE5563" w:rsidRPr="004E3F26" w:rsidRDefault="00CE5563" w:rsidP="00CE5563">
          <w:pPr>
            <w:pStyle w:val="Cabealho"/>
            <w:rPr>
              <w:rFonts w:ascii="Century Gothic" w:hAnsi="Century Gothic"/>
            </w:rPr>
          </w:pPr>
          <w:r w:rsidRPr="004E3F26">
            <w:rPr>
              <w:rFonts w:ascii="Century Gothic" w:hAnsi="Century Gothic"/>
            </w:rPr>
            <w:t>ESTADO DE SANTA CATARINA</w:t>
          </w:r>
        </w:p>
        <w:p w14:paraId="48CA58F3" w14:textId="77777777" w:rsidR="00CE5563" w:rsidRPr="004E3F26" w:rsidRDefault="00CE5563" w:rsidP="00CE5563">
          <w:pPr>
            <w:pStyle w:val="Cabealho"/>
            <w:rPr>
              <w:rFonts w:ascii="Century Gothic" w:hAnsi="Century Gothic"/>
            </w:rPr>
          </w:pPr>
          <w:r w:rsidRPr="004E3F26">
            <w:rPr>
              <w:rFonts w:ascii="Century Gothic" w:hAnsi="Century Gothic"/>
              <w:b/>
            </w:rPr>
            <w:t>MUNICÍPIO DE LUZERNA</w:t>
          </w:r>
        </w:p>
      </w:tc>
    </w:tr>
  </w:tbl>
  <w:p w14:paraId="37259140" w14:textId="77777777" w:rsidR="00CE5563" w:rsidRDefault="00CE55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87C95"/>
    <w:multiLevelType w:val="multilevel"/>
    <w:tmpl w:val="8BF6DAB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63"/>
    <w:rsid w:val="000006A5"/>
    <w:rsid w:val="00005988"/>
    <w:rsid w:val="000170D2"/>
    <w:rsid w:val="00022EC7"/>
    <w:rsid w:val="0005515D"/>
    <w:rsid w:val="00060C84"/>
    <w:rsid w:val="00082D2B"/>
    <w:rsid w:val="000839F0"/>
    <w:rsid w:val="000B2F60"/>
    <w:rsid w:val="000E7D73"/>
    <w:rsid w:val="00110657"/>
    <w:rsid w:val="0012732F"/>
    <w:rsid w:val="00142E57"/>
    <w:rsid w:val="00154647"/>
    <w:rsid w:val="00155ABB"/>
    <w:rsid w:val="001653FB"/>
    <w:rsid w:val="00167677"/>
    <w:rsid w:val="0017172A"/>
    <w:rsid w:val="001B1067"/>
    <w:rsid w:val="001D0985"/>
    <w:rsid w:val="001E6800"/>
    <w:rsid w:val="0026443E"/>
    <w:rsid w:val="002768B6"/>
    <w:rsid w:val="00287230"/>
    <w:rsid w:val="002A71C7"/>
    <w:rsid w:val="002B13F8"/>
    <w:rsid w:val="002D508A"/>
    <w:rsid w:val="002E4BA5"/>
    <w:rsid w:val="00310A2C"/>
    <w:rsid w:val="00313F1B"/>
    <w:rsid w:val="00371106"/>
    <w:rsid w:val="00380BBF"/>
    <w:rsid w:val="003940E5"/>
    <w:rsid w:val="003A67B1"/>
    <w:rsid w:val="003C0D95"/>
    <w:rsid w:val="003C2F28"/>
    <w:rsid w:val="003E2885"/>
    <w:rsid w:val="003F6F19"/>
    <w:rsid w:val="004038C9"/>
    <w:rsid w:val="00413266"/>
    <w:rsid w:val="00417757"/>
    <w:rsid w:val="00485FBE"/>
    <w:rsid w:val="004978EE"/>
    <w:rsid w:val="004C670D"/>
    <w:rsid w:val="004D4EF8"/>
    <w:rsid w:val="00513E45"/>
    <w:rsid w:val="00526975"/>
    <w:rsid w:val="00546452"/>
    <w:rsid w:val="005A23DC"/>
    <w:rsid w:val="005A4A8B"/>
    <w:rsid w:val="006047FF"/>
    <w:rsid w:val="00653DCD"/>
    <w:rsid w:val="00666EB4"/>
    <w:rsid w:val="00690D03"/>
    <w:rsid w:val="00696727"/>
    <w:rsid w:val="006A4531"/>
    <w:rsid w:val="006C3519"/>
    <w:rsid w:val="006C69F4"/>
    <w:rsid w:val="006D01E4"/>
    <w:rsid w:val="007005E8"/>
    <w:rsid w:val="00704070"/>
    <w:rsid w:val="00710DA6"/>
    <w:rsid w:val="0072162A"/>
    <w:rsid w:val="007414A9"/>
    <w:rsid w:val="00765DC6"/>
    <w:rsid w:val="007A45E3"/>
    <w:rsid w:val="007C79FD"/>
    <w:rsid w:val="007E5D73"/>
    <w:rsid w:val="00800CBA"/>
    <w:rsid w:val="008160D7"/>
    <w:rsid w:val="00830F07"/>
    <w:rsid w:val="0085519B"/>
    <w:rsid w:val="00871827"/>
    <w:rsid w:val="008900E4"/>
    <w:rsid w:val="008C399F"/>
    <w:rsid w:val="00910C32"/>
    <w:rsid w:val="0091111C"/>
    <w:rsid w:val="009148BB"/>
    <w:rsid w:val="00931E8C"/>
    <w:rsid w:val="00932A7E"/>
    <w:rsid w:val="00957CF3"/>
    <w:rsid w:val="00971D1B"/>
    <w:rsid w:val="009A71FF"/>
    <w:rsid w:val="009B646B"/>
    <w:rsid w:val="009D20C9"/>
    <w:rsid w:val="009D33C6"/>
    <w:rsid w:val="009F7220"/>
    <w:rsid w:val="00A06F2B"/>
    <w:rsid w:val="00A41150"/>
    <w:rsid w:val="00A510B2"/>
    <w:rsid w:val="00A53D40"/>
    <w:rsid w:val="00A53FB9"/>
    <w:rsid w:val="00A64B43"/>
    <w:rsid w:val="00A716FF"/>
    <w:rsid w:val="00A84102"/>
    <w:rsid w:val="00A96F57"/>
    <w:rsid w:val="00AA6C0A"/>
    <w:rsid w:val="00AC2AA9"/>
    <w:rsid w:val="00AC4C49"/>
    <w:rsid w:val="00AC4E76"/>
    <w:rsid w:val="00AD62EF"/>
    <w:rsid w:val="00AE3613"/>
    <w:rsid w:val="00B50FCF"/>
    <w:rsid w:val="00B73D48"/>
    <w:rsid w:val="00B83278"/>
    <w:rsid w:val="00BC4B8F"/>
    <w:rsid w:val="00C232F5"/>
    <w:rsid w:val="00C2494F"/>
    <w:rsid w:val="00C30D71"/>
    <w:rsid w:val="00C314A2"/>
    <w:rsid w:val="00C341C7"/>
    <w:rsid w:val="00C44BC2"/>
    <w:rsid w:val="00C47FBB"/>
    <w:rsid w:val="00C7220D"/>
    <w:rsid w:val="00C82640"/>
    <w:rsid w:val="00CB63F7"/>
    <w:rsid w:val="00CE5563"/>
    <w:rsid w:val="00D00897"/>
    <w:rsid w:val="00D04BBE"/>
    <w:rsid w:val="00D07BCB"/>
    <w:rsid w:val="00D728CC"/>
    <w:rsid w:val="00DD0966"/>
    <w:rsid w:val="00DD38EB"/>
    <w:rsid w:val="00DF1111"/>
    <w:rsid w:val="00E040FF"/>
    <w:rsid w:val="00E322D2"/>
    <w:rsid w:val="00E34855"/>
    <w:rsid w:val="00E51DF4"/>
    <w:rsid w:val="00E5318B"/>
    <w:rsid w:val="00E571AF"/>
    <w:rsid w:val="00E90CF0"/>
    <w:rsid w:val="00EC5A86"/>
    <w:rsid w:val="00EF1805"/>
    <w:rsid w:val="00EF238E"/>
    <w:rsid w:val="00EF31B2"/>
    <w:rsid w:val="00EF3C06"/>
    <w:rsid w:val="00EF4966"/>
    <w:rsid w:val="00EF6DCA"/>
    <w:rsid w:val="00F00588"/>
    <w:rsid w:val="00F100C1"/>
    <w:rsid w:val="00F657A7"/>
    <w:rsid w:val="00F82E73"/>
    <w:rsid w:val="00F92B98"/>
    <w:rsid w:val="00F931A2"/>
    <w:rsid w:val="00FC143C"/>
    <w:rsid w:val="00FE6B5C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81AD"/>
  <w15:chartTrackingRefBased/>
  <w15:docId w15:val="{2BB97E23-CD75-4A60-8196-923AD094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E5563"/>
    <w:pPr>
      <w:keepNext/>
      <w:jc w:val="center"/>
      <w:outlineLvl w:val="2"/>
    </w:pPr>
    <w:rPr>
      <w:rFonts w:ascii="Monotype Corsiva" w:hAnsi="Monotype Corsiva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E5563"/>
    <w:rPr>
      <w:rFonts w:ascii="Monotype Corsiva" w:eastAsia="Times New Roman" w:hAnsi="Monotype Corsiva" w:cs="Times New Roman"/>
      <w:b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E5563"/>
    <w:pPr>
      <w:jc w:val="center"/>
    </w:pPr>
    <w:rPr>
      <w:rFonts w:ascii="Century Gothic" w:hAnsi="Century Gothic"/>
      <w:b/>
      <w:bCs/>
    </w:rPr>
  </w:style>
  <w:style w:type="character" w:customStyle="1" w:styleId="TtuloChar">
    <w:name w:val="Título Char"/>
    <w:basedOn w:val="Fontepargpadro"/>
    <w:link w:val="Ttulo"/>
    <w:rsid w:val="00CE556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CE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E55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55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55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55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74D8-F004-4274-A9A3-4B542632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Azevedo Ramos</dc:creator>
  <cp:keywords/>
  <dc:description/>
  <cp:lastModifiedBy>Mariana de Azevedo Ramos</cp:lastModifiedBy>
  <cp:revision>3</cp:revision>
  <cp:lastPrinted>2022-08-24T20:02:00Z</cp:lastPrinted>
  <dcterms:created xsi:type="dcterms:W3CDTF">2022-08-24T20:00:00Z</dcterms:created>
  <dcterms:modified xsi:type="dcterms:W3CDTF">2022-08-24T20:03:00Z</dcterms:modified>
</cp:coreProperties>
</file>