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E6F9B" w14:textId="77777777" w:rsidR="00BC470E" w:rsidRPr="00BC470E" w:rsidRDefault="00BC470E" w:rsidP="00BC470E">
      <w:pPr>
        <w:pStyle w:val="SemEspaamento"/>
        <w:rPr>
          <w:rFonts w:ascii="Arial Narrow" w:hAnsi="Arial Narrow"/>
          <w:b/>
          <w:bCs/>
        </w:rPr>
      </w:pPr>
    </w:p>
    <w:p w14:paraId="691025D4" w14:textId="590CEDDF" w:rsidR="00615ABA" w:rsidRPr="00BC470E" w:rsidRDefault="00615ABA" w:rsidP="00BC470E">
      <w:pPr>
        <w:pStyle w:val="SemEspaamento"/>
        <w:rPr>
          <w:rFonts w:ascii="Arial Narrow" w:hAnsi="Arial Narrow"/>
          <w:b/>
          <w:bCs/>
        </w:rPr>
      </w:pPr>
      <w:r w:rsidRPr="00BC470E">
        <w:rPr>
          <w:rFonts w:ascii="Arial Narrow" w:hAnsi="Arial Narrow"/>
          <w:b/>
          <w:bCs/>
        </w:rPr>
        <w:t>C</w:t>
      </w:r>
      <w:r w:rsidRPr="00BC470E">
        <w:rPr>
          <w:rFonts w:ascii="Arial Narrow" w:hAnsi="Arial Narrow"/>
          <w:b/>
          <w:bCs/>
        </w:rPr>
        <w:t>ONTRATO FMS Nº 0</w:t>
      </w:r>
      <w:r w:rsidRPr="00BC470E">
        <w:rPr>
          <w:rFonts w:ascii="Arial Narrow" w:hAnsi="Arial Narrow"/>
          <w:b/>
          <w:bCs/>
        </w:rPr>
        <w:t>19/</w:t>
      </w:r>
      <w:r w:rsidRPr="00BC470E">
        <w:rPr>
          <w:rFonts w:ascii="Arial Narrow" w:hAnsi="Arial Narrow"/>
          <w:b/>
          <w:bCs/>
        </w:rPr>
        <w:t>2022</w:t>
      </w:r>
    </w:p>
    <w:p w14:paraId="2B8814BA" w14:textId="517CFE10" w:rsidR="00615ABA" w:rsidRPr="00BC470E" w:rsidRDefault="00615ABA" w:rsidP="00BC470E">
      <w:pPr>
        <w:pStyle w:val="SemEspaamento"/>
        <w:rPr>
          <w:rFonts w:ascii="Arial Narrow" w:hAnsi="Arial Narrow"/>
          <w:b/>
        </w:rPr>
      </w:pPr>
      <w:r w:rsidRPr="00BC470E">
        <w:rPr>
          <w:rFonts w:ascii="Arial Narrow" w:hAnsi="Arial Narrow"/>
          <w:b/>
          <w:bCs/>
        </w:rPr>
        <w:t>PROCESSO</w:t>
      </w:r>
      <w:r w:rsidRPr="00BC470E">
        <w:rPr>
          <w:rFonts w:ascii="Arial Narrow" w:hAnsi="Arial Narrow"/>
          <w:b/>
        </w:rPr>
        <w:t xml:space="preserve"> LICITATÓRIO Nº 0</w:t>
      </w:r>
      <w:r w:rsidRPr="00BC470E">
        <w:rPr>
          <w:rFonts w:ascii="Arial Narrow" w:hAnsi="Arial Narrow"/>
          <w:b/>
        </w:rPr>
        <w:t>11</w:t>
      </w:r>
      <w:r w:rsidRPr="00BC470E">
        <w:rPr>
          <w:rFonts w:ascii="Arial Narrow" w:hAnsi="Arial Narrow"/>
          <w:b/>
        </w:rPr>
        <w:t>/2022 - FMS</w:t>
      </w:r>
    </w:p>
    <w:p w14:paraId="1E8FEDD4" w14:textId="286E8087" w:rsidR="00615ABA" w:rsidRPr="00E846B5" w:rsidRDefault="00615ABA" w:rsidP="00615ABA">
      <w:pPr>
        <w:rPr>
          <w:rFonts w:ascii="Arial Narrow" w:hAnsi="Arial Narrow"/>
          <w:b/>
          <w:sz w:val="21"/>
          <w:szCs w:val="21"/>
        </w:rPr>
      </w:pPr>
      <w:r w:rsidRPr="00E846B5">
        <w:rPr>
          <w:rFonts w:ascii="Arial Narrow" w:hAnsi="Arial Narrow"/>
          <w:b/>
          <w:sz w:val="21"/>
          <w:szCs w:val="21"/>
        </w:rPr>
        <w:t>INEXIGIBILIDADE DE LICITAÇÃO Nº 0</w:t>
      </w:r>
      <w:r>
        <w:rPr>
          <w:rFonts w:ascii="Arial Narrow" w:hAnsi="Arial Narrow"/>
          <w:b/>
          <w:sz w:val="21"/>
          <w:szCs w:val="21"/>
        </w:rPr>
        <w:t>06</w:t>
      </w:r>
      <w:r w:rsidRPr="00E846B5">
        <w:rPr>
          <w:rFonts w:ascii="Arial Narrow" w:hAnsi="Arial Narrow"/>
          <w:b/>
          <w:sz w:val="21"/>
          <w:szCs w:val="21"/>
        </w:rPr>
        <w:t>/202</w:t>
      </w:r>
      <w:r>
        <w:rPr>
          <w:rFonts w:ascii="Arial Narrow" w:hAnsi="Arial Narrow"/>
          <w:b/>
          <w:sz w:val="21"/>
          <w:szCs w:val="21"/>
        </w:rPr>
        <w:t>2</w:t>
      </w:r>
      <w:r w:rsidRPr="00E846B5">
        <w:rPr>
          <w:rFonts w:ascii="Arial Narrow" w:hAnsi="Arial Narrow"/>
          <w:b/>
          <w:sz w:val="21"/>
          <w:szCs w:val="21"/>
        </w:rPr>
        <w:t xml:space="preserve"> - FMS</w:t>
      </w:r>
    </w:p>
    <w:p w14:paraId="76E778B4" w14:textId="77777777" w:rsidR="00615ABA" w:rsidRDefault="00615ABA" w:rsidP="00615ABA">
      <w:pPr>
        <w:spacing w:line="0" w:lineRule="atLeast"/>
        <w:rPr>
          <w:rFonts w:ascii="Arial Narrow" w:eastAsia="Century Gothic" w:hAnsi="Arial Narrow"/>
          <w:b/>
          <w:sz w:val="21"/>
          <w:szCs w:val="21"/>
        </w:rPr>
      </w:pPr>
      <w:r w:rsidRPr="00ED2496">
        <w:rPr>
          <w:rFonts w:ascii="Arial Narrow" w:eastAsia="Century Gothic" w:hAnsi="Arial Narrow"/>
          <w:b/>
          <w:sz w:val="21"/>
          <w:szCs w:val="21"/>
        </w:rPr>
        <w:t>EDITAL DE CREDENCIAMENTO Nº 00</w:t>
      </w:r>
      <w:r>
        <w:rPr>
          <w:rFonts w:ascii="Arial Narrow" w:eastAsia="Century Gothic" w:hAnsi="Arial Narrow"/>
          <w:b/>
          <w:sz w:val="21"/>
          <w:szCs w:val="21"/>
        </w:rPr>
        <w:t>3</w:t>
      </w:r>
      <w:r w:rsidRPr="00ED2496">
        <w:rPr>
          <w:rFonts w:ascii="Arial Narrow" w:eastAsia="Century Gothic" w:hAnsi="Arial Narrow"/>
          <w:b/>
          <w:sz w:val="21"/>
          <w:szCs w:val="21"/>
        </w:rPr>
        <w:t>/202</w:t>
      </w:r>
      <w:r>
        <w:rPr>
          <w:rFonts w:ascii="Arial Narrow" w:eastAsia="Century Gothic" w:hAnsi="Arial Narrow"/>
          <w:b/>
          <w:sz w:val="21"/>
          <w:szCs w:val="21"/>
        </w:rPr>
        <w:t>2</w:t>
      </w:r>
      <w:r w:rsidRPr="00ED2496">
        <w:rPr>
          <w:rFonts w:ascii="Arial Narrow" w:eastAsia="Century Gothic" w:hAnsi="Arial Narrow"/>
          <w:b/>
          <w:sz w:val="21"/>
          <w:szCs w:val="21"/>
        </w:rPr>
        <w:t xml:space="preserve"> – FMS</w:t>
      </w:r>
    </w:p>
    <w:p w14:paraId="12A391B8" w14:textId="77777777" w:rsidR="00615ABA" w:rsidRPr="00E846B5" w:rsidRDefault="00615ABA" w:rsidP="00615ABA">
      <w:pPr>
        <w:pStyle w:val="SemEspaamento"/>
        <w:jc w:val="both"/>
        <w:rPr>
          <w:rFonts w:ascii="Arial Narrow" w:hAnsi="Arial Narrow"/>
          <w:sz w:val="21"/>
          <w:szCs w:val="21"/>
        </w:rPr>
      </w:pPr>
    </w:p>
    <w:p w14:paraId="281A000F" w14:textId="77777777" w:rsidR="00615ABA" w:rsidRPr="00E846B5" w:rsidRDefault="00615ABA" w:rsidP="00615ABA">
      <w:pPr>
        <w:pStyle w:val="SemEspaamento"/>
        <w:ind w:firstLine="2268"/>
        <w:jc w:val="both"/>
        <w:rPr>
          <w:rFonts w:ascii="Arial Narrow" w:hAnsi="Arial Narrow"/>
          <w:sz w:val="21"/>
          <w:szCs w:val="21"/>
        </w:rPr>
      </w:pPr>
    </w:p>
    <w:p w14:paraId="08810C7B" w14:textId="32958D5C" w:rsidR="00615ABA" w:rsidRPr="00E846B5" w:rsidRDefault="00615ABA" w:rsidP="00615ABA">
      <w:pPr>
        <w:pStyle w:val="SemEspaamento"/>
        <w:ind w:firstLine="2268"/>
        <w:jc w:val="both"/>
        <w:rPr>
          <w:rFonts w:ascii="Arial Narrow" w:hAnsi="Arial Narrow"/>
          <w:b/>
          <w:bCs/>
          <w:sz w:val="21"/>
          <w:szCs w:val="21"/>
        </w:rPr>
      </w:pPr>
      <w:r w:rsidRPr="00E846B5">
        <w:rPr>
          <w:rFonts w:ascii="Arial Narrow" w:hAnsi="Arial Narrow"/>
          <w:sz w:val="21"/>
          <w:szCs w:val="21"/>
        </w:rPr>
        <w:t xml:space="preserve">O </w:t>
      </w:r>
      <w:r w:rsidRPr="00E846B5">
        <w:rPr>
          <w:rFonts w:ascii="Arial Narrow" w:hAnsi="Arial Narrow"/>
          <w:b/>
          <w:sz w:val="21"/>
          <w:szCs w:val="21"/>
        </w:rPr>
        <w:t>FUNDO MUNICIPAL DE SAÚDE DE LUZERNA/SC</w:t>
      </w:r>
      <w:r w:rsidRPr="00E846B5">
        <w:rPr>
          <w:rFonts w:ascii="Arial Narrow" w:hAnsi="Arial Narrow"/>
          <w:b/>
          <w:bCs/>
          <w:sz w:val="21"/>
          <w:szCs w:val="21"/>
        </w:rPr>
        <w:t>,</w:t>
      </w:r>
      <w:r w:rsidRPr="00E846B5">
        <w:rPr>
          <w:rFonts w:ascii="Arial Narrow" w:hAnsi="Arial Narrow"/>
          <w:sz w:val="21"/>
          <w:szCs w:val="21"/>
        </w:rPr>
        <w:t xml:space="preserve"> pessoa jurídica de direito público, devidamente inscrito no CNPJ/MF sob o nº 10.574.092/0001-77, com sede administrativa na Avenida 16 de Fevereiro, 151, em Luzerna/SC, neste ato representado pela Sra. </w:t>
      </w:r>
      <w:r w:rsidRPr="00E846B5">
        <w:rPr>
          <w:rFonts w:ascii="Arial Narrow" w:hAnsi="Arial Narrow"/>
          <w:b/>
          <w:sz w:val="21"/>
          <w:szCs w:val="21"/>
        </w:rPr>
        <w:t>GABRIELA MAZZARINO,</w:t>
      </w:r>
      <w:r w:rsidRPr="00E846B5">
        <w:rPr>
          <w:rFonts w:ascii="Arial Narrow" w:hAnsi="Arial Narrow"/>
          <w:sz w:val="21"/>
          <w:szCs w:val="21"/>
        </w:rPr>
        <w:t xml:space="preserve"> brasileira, solteira, enfermeira, portadora da cédula de identidade nº 5.007.836, inscrita no CPF/MF sob o nº 059.797.959-60</w:t>
      </w:r>
      <w:r w:rsidRPr="00E846B5">
        <w:rPr>
          <w:rFonts w:ascii="Arial Narrow" w:hAnsi="Arial Narrow"/>
          <w:b/>
          <w:bCs/>
          <w:sz w:val="21"/>
          <w:szCs w:val="21"/>
        </w:rPr>
        <w:t xml:space="preserve">, </w:t>
      </w:r>
      <w:r w:rsidRPr="00E846B5">
        <w:rPr>
          <w:rFonts w:ascii="Arial Narrow" w:hAnsi="Arial Narrow"/>
          <w:sz w:val="21"/>
          <w:szCs w:val="21"/>
        </w:rPr>
        <w:t xml:space="preserve">de ora em diante denominado simplesmente de </w:t>
      </w:r>
      <w:r w:rsidRPr="00E846B5">
        <w:rPr>
          <w:rFonts w:ascii="Arial Narrow" w:hAnsi="Arial Narrow"/>
          <w:b/>
          <w:bCs/>
          <w:sz w:val="21"/>
          <w:szCs w:val="21"/>
        </w:rPr>
        <w:t xml:space="preserve">CONTRATANTE </w:t>
      </w:r>
      <w:r w:rsidRPr="00E846B5">
        <w:rPr>
          <w:rFonts w:ascii="Arial Narrow" w:hAnsi="Arial Narrow"/>
          <w:bCs/>
          <w:sz w:val="21"/>
          <w:szCs w:val="21"/>
        </w:rPr>
        <w:t xml:space="preserve">e </w:t>
      </w:r>
      <w:r w:rsidRPr="00615ABA">
        <w:rPr>
          <w:rFonts w:ascii="Arial Narrow" w:hAnsi="Arial Narrow"/>
          <w:b/>
          <w:sz w:val="21"/>
          <w:szCs w:val="21"/>
        </w:rPr>
        <w:t>JULIANA NERCULINI ALEXANDRETTI</w:t>
      </w:r>
      <w:r w:rsidR="00BC470E">
        <w:rPr>
          <w:rFonts w:ascii="Arial Narrow" w:hAnsi="Arial Narrow"/>
          <w:b/>
          <w:sz w:val="21"/>
          <w:szCs w:val="21"/>
        </w:rPr>
        <w:t xml:space="preserve"> - ME</w:t>
      </w:r>
      <w:r w:rsidRPr="00615ABA">
        <w:rPr>
          <w:rFonts w:ascii="Arial Narrow" w:hAnsi="Arial Narrow"/>
          <w:bCs/>
          <w:sz w:val="21"/>
          <w:szCs w:val="21"/>
        </w:rPr>
        <w:t>, inscrita no CNPJ sob o nº 22.395.679/0001-06, estabelecida na Avenida Barão do Rio Branco, 226, Sala 101, Centro, na cidade de Joaçaba/SC</w:t>
      </w:r>
      <w:r>
        <w:rPr>
          <w:rFonts w:ascii="Arial Narrow" w:hAnsi="Arial Narrow"/>
          <w:bCs/>
          <w:sz w:val="21"/>
          <w:szCs w:val="21"/>
        </w:rPr>
        <w:t xml:space="preserve">, </w:t>
      </w:r>
      <w:r w:rsidRPr="00E846B5">
        <w:rPr>
          <w:rFonts w:ascii="Arial Narrow" w:hAnsi="Arial Narrow" w:cs="Arial"/>
          <w:sz w:val="21"/>
          <w:szCs w:val="21"/>
        </w:rPr>
        <w:t xml:space="preserve">doravante denominada </w:t>
      </w:r>
      <w:r w:rsidRPr="00E846B5">
        <w:rPr>
          <w:rFonts w:ascii="Arial Narrow" w:hAnsi="Arial Narrow" w:cs="Arial"/>
          <w:b/>
          <w:sz w:val="21"/>
          <w:szCs w:val="21"/>
        </w:rPr>
        <w:t>CREDENCIADA</w:t>
      </w:r>
      <w:r w:rsidRPr="00E846B5">
        <w:rPr>
          <w:rFonts w:ascii="Arial Narrow" w:hAnsi="Arial Narrow" w:cs="Arial"/>
          <w:sz w:val="21"/>
          <w:szCs w:val="21"/>
        </w:rPr>
        <w:t>, representada neste ato pel</w:t>
      </w:r>
      <w:r>
        <w:rPr>
          <w:rFonts w:ascii="Arial Narrow" w:hAnsi="Arial Narrow" w:cs="Arial"/>
          <w:sz w:val="21"/>
          <w:szCs w:val="21"/>
        </w:rPr>
        <w:t xml:space="preserve">a </w:t>
      </w:r>
      <w:r w:rsidRPr="00100EAD">
        <w:rPr>
          <w:rFonts w:ascii="Arial Narrow" w:hAnsi="Arial Narrow" w:cs="Arial"/>
          <w:sz w:val="21"/>
          <w:szCs w:val="21"/>
        </w:rPr>
        <w:t>S</w:t>
      </w:r>
      <w:r w:rsidR="00100EAD" w:rsidRPr="00100EAD">
        <w:rPr>
          <w:rFonts w:ascii="Arial Narrow" w:hAnsi="Arial Narrow" w:cs="Arial"/>
          <w:sz w:val="21"/>
          <w:szCs w:val="21"/>
        </w:rPr>
        <w:t>r</w:t>
      </w:r>
      <w:r w:rsidRPr="00100EAD">
        <w:rPr>
          <w:rFonts w:ascii="Arial Narrow" w:hAnsi="Arial Narrow" w:cs="Arial"/>
          <w:sz w:val="21"/>
          <w:szCs w:val="21"/>
        </w:rPr>
        <w:t>a</w:t>
      </w:r>
      <w:r>
        <w:rPr>
          <w:rFonts w:ascii="Arial Narrow" w:hAnsi="Arial Narrow" w:cs="Arial"/>
          <w:sz w:val="21"/>
          <w:szCs w:val="21"/>
          <w:u w:val="single"/>
        </w:rPr>
        <w:t xml:space="preserve">. </w:t>
      </w:r>
      <w:r w:rsidRPr="00615ABA">
        <w:rPr>
          <w:rFonts w:ascii="Arial Narrow" w:hAnsi="Arial Narrow"/>
          <w:b/>
          <w:sz w:val="21"/>
          <w:szCs w:val="21"/>
        </w:rPr>
        <w:t>JULIANA NERCULINI ALEXANDRETTI</w:t>
      </w:r>
      <w:r w:rsidRPr="00E846B5">
        <w:rPr>
          <w:rFonts w:ascii="Arial Narrow" w:hAnsi="Arial Narrow"/>
          <w:sz w:val="21"/>
          <w:szCs w:val="21"/>
        </w:rPr>
        <w:t xml:space="preserve">, </w:t>
      </w:r>
      <w:r w:rsidR="00BC470E">
        <w:rPr>
          <w:rFonts w:ascii="Arial Narrow" w:hAnsi="Arial Narrow"/>
          <w:sz w:val="21"/>
          <w:szCs w:val="21"/>
        </w:rPr>
        <w:t>inscrita no CPF nº 057.801.459-97</w:t>
      </w:r>
      <w:r w:rsidRPr="00E846B5">
        <w:rPr>
          <w:rFonts w:ascii="Arial Narrow" w:hAnsi="Arial Narrow"/>
          <w:sz w:val="21"/>
          <w:szCs w:val="21"/>
        </w:rPr>
        <w:t xml:space="preserve">doravante denominada simplesmente </w:t>
      </w:r>
      <w:r w:rsidRPr="00E846B5">
        <w:rPr>
          <w:rFonts w:ascii="Arial Narrow" w:hAnsi="Arial Narrow"/>
          <w:b/>
          <w:bCs/>
          <w:sz w:val="21"/>
          <w:szCs w:val="21"/>
        </w:rPr>
        <w:t>CONTRATADA</w:t>
      </w:r>
      <w:r w:rsidRPr="00E846B5">
        <w:rPr>
          <w:rFonts w:ascii="Arial Narrow" w:hAnsi="Arial Narrow"/>
          <w:bCs/>
          <w:sz w:val="21"/>
          <w:szCs w:val="21"/>
        </w:rPr>
        <w:t>, acordam em celebrar o presente Contrato, nos termos do Credenciamento nº 00</w:t>
      </w:r>
      <w:r>
        <w:rPr>
          <w:rFonts w:ascii="Arial Narrow" w:hAnsi="Arial Narrow"/>
          <w:bCs/>
          <w:sz w:val="21"/>
          <w:szCs w:val="21"/>
        </w:rPr>
        <w:t>3</w:t>
      </w:r>
      <w:r w:rsidRPr="00E846B5">
        <w:rPr>
          <w:rFonts w:ascii="Arial Narrow" w:hAnsi="Arial Narrow"/>
          <w:bCs/>
          <w:sz w:val="21"/>
          <w:szCs w:val="21"/>
        </w:rPr>
        <w:t>/202</w:t>
      </w:r>
      <w:r>
        <w:rPr>
          <w:rFonts w:ascii="Arial Narrow" w:hAnsi="Arial Narrow"/>
          <w:bCs/>
          <w:sz w:val="21"/>
          <w:szCs w:val="21"/>
        </w:rPr>
        <w:t>2</w:t>
      </w:r>
      <w:r w:rsidRPr="00E846B5">
        <w:rPr>
          <w:rFonts w:ascii="Arial Narrow" w:hAnsi="Arial Narrow"/>
          <w:bCs/>
          <w:sz w:val="21"/>
          <w:szCs w:val="21"/>
        </w:rPr>
        <w:t>/FMS, bem como das normas da Lei 8.666/93, mediante as cláusulas e condições seguintes:</w:t>
      </w:r>
    </w:p>
    <w:p w14:paraId="59C873AB" w14:textId="77777777" w:rsidR="00615ABA" w:rsidRPr="001669CA" w:rsidRDefault="00615ABA" w:rsidP="00615ABA">
      <w:pPr>
        <w:autoSpaceDE w:val="0"/>
        <w:autoSpaceDN w:val="0"/>
        <w:adjustRightInd w:val="0"/>
        <w:ind w:firstLine="2835"/>
        <w:jc w:val="both"/>
        <w:rPr>
          <w:rFonts w:ascii="Arial Narrow" w:hAnsi="Arial Narrow"/>
          <w:b/>
          <w:bCs/>
          <w:sz w:val="21"/>
          <w:szCs w:val="21"/>
        </w:rPr>
      </w:pPr>
    </w:p>
    <w:p w14:paraId="7A0A4EAB" w14:textId="77777777" w:rsidR="00615ABA" w:rsidRPr="00BE138E" w:rsidRDefault="00615ABA" w:rsidP="00615ABA">
      <w:pPr>
        <w:pStyle w:val="Ttulo6"/>
        <w:rPr>
          <w:rFonts w:ascii="Arial Narrow" w:hAnsi="Arial Narrow"/>
          <w:sz w:val="21"/>
          <w:szCs w:val="21"/>
        </w:rPr>
      </w:pPr>
      <w:r>
        <w:rPr>
          <w:rFonts w:ascii="Arial Narrow" w:hAnsi="Arial Narrow"/>
          <w:sz w:val="21"/>
          <w:szCs w:val="21"/>
        </w:rPr>
        <w:t>CLÁUSULA PRIMEIRA</w:t>
      </w:r>
    </w:p>
    <w:p w14:paraId="7878F75F" w14:textId="77777777" w:rsidR="00615ABA" w:rsidRPr="00E2301E" w:rsidRDefault="00615ABA" w:rsidP="00615ABA">
      <w:pPr>
        <w:pStyle w:val="Ttulo6"/>
        <w:rPr>
          <w:rFonts w:ascii="Arial Narrow" w:hAnsi="Arial Narrow"/>
          <w:sz w:val="21"/>
          <w:szCs w:val="21"/>
        </w:rPr>
      </w:pPr>
      <w:r w:rsidRPr="00BE138E">
        <w:rPr>
          <w:rFonts w:ascii="Arial Narrow" w:hAnsi="Arial Narrow"/>
          <w:sz w:val="21"/>
          <w:szCs w:val="21"/>
        </w:rPr>
        <w:t>OBJETO</w:t>
      </w:r>
    </w:p>
    <w:p w14:paraId="53B6DE16" w14:textId="77777777" w:rsidR="00615ABA" w:rsidRPr="00546A01" w:rsidRDefault="00615ABA" w:rsidP="00615ABA">
      <w:pPr>
        <w:numPr>
          <w:ilvl w:val="0"/>
          <w:numId w:val="1"/>
        </w:numPr>
        <w:tabs>
          <w:tab w:val="left" w:pos="540"/>
        </w:tabs>
        <w:spacing w:line="238" w:lineRule="auto"/>
        <w:ind w:firstLine="2"/>
        <w:jc w:val="both"/>
        <w:rPr>
          <w:rFonts w:ascii="Arial Narrow" w:eastAsia="Century Gothic" w:hAnsi="Arial Narrow"/>
          <w:b/>
          <w:sz w:val="21"/>
          <w:szCs w:val="21"/>
        </w:rPr>
      </w:pPr>
      <w:r>
        <w:rPr>
          <w:rFonts w:ascii="Arial Narrow" w:eastAsia="Century Gothic" w:hAnsi="Arial Narrow"/>
          <w:sz w:val="21"/>
          <w:szCs w:val="21"/>
        </w:rPr>
        <w:t>Este Contrato</w:t>
      </w:r>
      <w:r w:rsidRPr="00546A01">
        <w:rPr>
          <w:rFonts w:ascii="Arial Narrow" w:eastAsia="Century Gothic" w:hAnsi="Arial Narrow"/>
          <w:sz w:val="21"/>
          <w:szCs w:val="21"/>
        </w:rPr>
        <w:t xml:space="preserve"> tem por objeto o </w:t>
      </w:r>
      <w:r w:rsidRPr="00546A01">
        <w:rPr>
          <w:rFonts w:ascii="Arial Narrow" w:eastAsia="Century Gothic" w:hAnsi="Arial Narrow"/>
          <w:b/>
          <w:i/>
          <w:sz w:val="21"/>
          <w:szCs w:val="21"/>
          <w:u w:val="single"/>
        </w:rPr>
        <w:t>credenciamento de empresa especializada em serviço de laboratório para confecção e fornecimento de próteses dentárias, destinadas ao atendimento dos usuários do SUS do Município de Luzerna/SC, em consonância à Portaria nº 2.395/16 do Ministério da Saúde, e conforme especificações contidas no Anexo I.</w:t>
      </w:r>
    </w:p>
    <w:p w14:paraId="2972E575" w14:textId="77777777" w:rsidR="00615ABA" w:rsidRPr="00E2301E" w:rsidRDefault="00615ABA" w:rsidP="00615ABA"/>
    <w:p w14:paraId="37D98FD2" w14:textId="77777777" w:rsidR="00615ABA" w:rsidRPr="00BE138E" w:rsidRDefault="00615ABA" w:rsidP="00615ABA">
      <w:pPr>
        <w:autoSpaceDE w:val="0"/>
        <w:autoSpaceDN w:val="0"/>
        <w:adjustRightInd w:val="0"/>
        <w:spacing w:after="120"/>
        <w:jc w:val="both"/>
        <w:rPr>
          <w:rFonts w:ascii="Arial Narrow" w:hAnsi="Arial Narrow"/>
          <w:sz w:val="21"/>
          <w:szCs w:val="21"/>
        </w:rPr>
      </w:pPr>
      <w:r>
        <w:rPr>
          <w:rFonts w:ascii="Arial Narrow" w:hAnsi="Arial Narrow"/>
          <w:b/>
          <w:sz w:val="21"/>
          <w:szCs w:val="21"/>
        </w:rPr>
        <w:t>1.2</w:t>
      </w:r>
      <w:r w:rsidRPr="00BE138E">
        <w:rPr>
          <w:rFonts w:ascii="Arial Narrow" w:hAnsi="Arial Narrow"/>
          <w:b/>
          <w:sz w:val="21"/>
          <w:szCs w:val="21"/>
        </w:rPr>
        <w:t>.</w:t>
      </w:r>
      <w:r w:rsidRPr="00BE138E">
        <w:rPr>
          <w:rFonts w:ascii="Arial Narrow" w:hAnsi="Arial Narrow"/>
          <w:sz w:val="21"/>
          <w:szCs w:val="21"/>
        </w:rPr>
        <w:t xml:space="preserve"> A </w:t>
      </w:r>
      <w:r w:rsidRPr="00BE138E">
        <w:rPr>
          <w:rFonts w:ascii="Arial Narrow" w:hAnsi="Arial Narrow"/>
          <w:b/>
          <w:bCs/>
          <w:sz w:val="21"/>
          <w:szCs w:val="21"/>
        </w:rPr>
        <w:t>CREDENCIADA</w:t>
      </w:r>
      <w:r w:rsidRPr="00BE138E">
        <w:rPr>
          <w:rFonts w:ascii="Arial Narrow" w:hAnsi="Arial Narrow"/>
          <w:sz w:val="21"/>
          <w:szCs w:val="21"/>
        </w:rPr>
        <w:t xml:space="preserve"> prestará os serviços conforme descrição e valores estabelecidos na </w:t>
      </w:r>
      <w:r w:rsidRPr="00BE138E">
        <w:rPr>
          <w:rFonts w:ascii="Arial Narrow" w:hAnsi="Arial Narrow"/>
          <w:b/>
          <w:bCs/>
          <w:sz w:val="21"/>
          <w:szCs w:val="21"/>
        </w:rPr>
        <w:t>CLÁUSULA QUINTA</w:t>
      </w:r>
      <w:r w:rsidRPr="00BE138E">
        <w:rPr>
          <w:rFonts w:ascii="Arial Narrow" w:hAnsi="Arial Narrow"/>
          <w:sz w:val="21"/>
          <w:szCs w:val="21"/>
        </w:rPr>
        <w:t xml:space="preserve"> deste instrumento e o previsto no Edital. </w:t>
      </w:r>
    </w:p>
    <w:p w14:paraId="306F4EB8" w14:textId="77777777" w:rsidR="00615ABA" w:rsidRPr="00BE138E" w:rsidRDefault="00615ABA" w:rsidP="00615ABA">
      <w:pPr>
        <w:pStyle w:val="TextosemFormatao"/>
        <w:spacing w:after="120"/>
        <w:jc w:val="both"/>
        <w:rPr>
          <w:rFonts w:ascii="Arial Narrow" w:hAnsi="Arial Narrow"/>
          <w:b/>
          <w:sz w:val="21"/>
          <w:szCs w:val="21"/>
          <w:u w:val="single"/>
        </w:rPr>
      </w:pPr>
      <w:r w:rsidRPr="00BE138E">
        <w:rPr>
          <w:rFonts w:ascii="Arial Narrow" w:hAnsi="Arial Narrow"/>
          <w:b/>
          <w:sz w:val="21"/>
          <w:szCs w:val="21"/>
        </w:rPr>
        <w:t>1.2.</w:t>
      </w:r>
      <w:r w:rsidRPr="00BE138E">
        <w:rPr>
          <w:rFonts w:ascii="Arial Narrow" w:hAnsi="Arial Narrow"/>
          <w:sz w:val="21"/>
          <w:szCs w:val="21"/>
        </w:rPr>
        <w:t xml:space="preserve"> </w:t>
      </w:r>
      <w:r w:rsidRPr="00BE138E">
        <w:rPr>
          <w:rFonts w:ascii="Arial Narrow" w:hAnsi="Arial Narrow"/>
          <w:b/>
          <w:sz w:val="21"/>
          <w:szCs w:val="21"/>
          <w:u w:val="single"/>
        </w:rPr>
        <w:t>O VALOR A SER ADIMPLIDO MENSALMENTE PELOS SERVIÇOS EXECUTADOS VARIARÁ DE ACORDO COM A QUANTIDADE DE MUNÍCIPES EFETIVAMENTE ATENDIDOS, FICANDO AO ENCARGO DA SECRETARIA MUNICIPAL DE SAÚDE O CONTROLE EFETIVO DOS SERVIÇOS PRESTADOS POR CADA CREDENCIADO.</w:t>
      </w:r>
    </w:p>
    <w:p w14:paraId="392BC41B" w14:textId="77777777" w:rsidR="00615ABA" w:rsidRPr="00BE138E" w:rsidRDefault="00615ABA" w:rsidP="00615ABA">
      <w:pPr>
        <w:pStyle w:val="TextosemFormatao"/>
        <w:spacing w:after="120"/>
        <w:jc w:val="both"/>
        <w:rPr>
          <w:rFonts w:ascii="Arial Narrow" w:hAnsi="Arial Narrow"/>
          <w:sz w:val="21"/>
          <w:szCs w:val="21"/>
        </w:rPr>
      </w:pPr>
      <w:r w:rsidRPr="00BE138E">
        <w:rPr>
          <w:rFonts w:ascii="Arial Narrow" w:hAnsi="Arial Narrow"/>
          <w:b/>
          <w:sz w:val="21"/>
          <w:szCs w:val="21"/>
        </w:rPr>
        <w:t>1.3.</w:t>
      </w:r>
      <w:r w:rsidRPr="00BE138E">
        <w:rPr>
          <w:rFonts w:ascii="Arial Narrow" w:hAnsi="Arial Narrow"/>
          <w:sz w:val="21"/>
          <w:szCs w:val="21"/>
        </w:rPr>
        <w:t xml:space="preserve"> A </w:t>
      </w:r>
      <w:r w:rsidRPr="00BE138E">
        <w:rPr>
          <w:rFonts w:ascii="Arial Narrow" w:hAnsi="Arial Narrow"/>
          <w:b/>
          <w:bCs/>
          <w:sz w:val="21"/>
          <w:szCs w:val="21"/>
        </w:rPr>
        <w:t xml:space="preserve">CREDENCIADA </w:t>
      </w:r>
      <w:r w:rsidRPr="00BE138E">
        <w:rPr>
          <w:rFonts w:ascii="Arial Narrow" w:hAnsi="Arial Narrow"/>
          <w:sz w:val="21"/>
          <w:szCs w:val="21"/>
        </w:rPr>
        <w:t>deverá iniciar as suas atividades, em regra, imediatamente após a assinatura do termo de Credenciamento, ou quando requerido pela Administração.</w:t>
      </w:r>
    </w:p>
    <w:p w14:paraId="5F0F22CA" w14:textId="77777777" w:rsidR="00615ABA" w:rsidRPr="00BE138E" w:rsidRDefault="00615ABA" w:rsidP="00615ABA">
      <w:pPr>
        <w:pStyle w:val="TextosemFormatao"/>
        <w:spacing w:after="120"/>
        <w:jc w:val="both"/>
        <w:rPr>
          <w:rFonts w:ascii="Arial Narrow" w:hAnsi="Arial Narrow"/>
          <w:sz w:val="21"/>
          <w:szCs w:val="21"/>
        </w:rPr>
      </w:pPr>
      <w:r w:rsidRPr="00BE138E">
        <w:rPr>
          <w:rFonts w:ascii="Arial Narrow" w:hAnsi="Arial Narrow"/>
          <w:b/>
          <w:sz w:val="21"/>
          <w:szCs w:val="21"/>
        </w:rPr>
        <w:t>1.4.</w:t>
      </w:r>
      <w:r w:rsidRPr="00BE138E">
        <w:rPr>
          <w:rFonts w:ascii="Arial Narrow" w:hAnsi="Arial Narrow"/>
          <w:sz w:val="21"/>
          <w:szCs w:val="21"/>
        </w:rPr>
        <w:t xml:space="preserve"> O </w:t>
      </w:r>
      <w:r>
        <w:rPr>
          <w:rFonts w:ascii="Arial Narrow" w:hAnsi="Arial Narrow"/>
          <w:sz w:val="21"/>
          <w:szCs w:val="21"/>
        </w:rPr>
        <w:t>C</w:t>
      </w:r>
      <w:r w:rsidRPr="00BE138E">
        <w:rPr>
          <w:rFonts w:ascii="Arial Narrow" w:hAnsi="Arial Narrow"/>
          <w:sz w:val="21"/>
          <w:szCs w:val="21"/>
        </w:rPr>
        <w:t xml:space="preserve">ontrato poderá ser rescindido a qualquer tempo, por ato formal e unilateral do Município de Luzerna, nos casos enumerados na Lei 8.666/93 e suas alterações, comunicando expressamente a </w:t>
      </w:r>
      <w:r w:rsidRPr="00BE138E">
        <w:rPr>
          <w:rFonts w:ascii="Arial Narrow" w:hAnsi="Arial Narrow"/>
          <w:b/>
          <w:bCs/>
          <w:sz w:val="21"/>
          <w:szCs w:val="21"/>
        </w:rPr>
        <w:t>CREDENCIADA</w:t>
      </w:r>
      <w:r w:rsidRPr="00BE138E">
        <w:rPr>
          <w:rFonts w:ascii="Arial Narrow" w:hAnsi="Arial Narrow"/>
          <w:sz w:val="21"/>
          <w:szCs w:val="21"/>
        </w:rPr>
        <w:t>, com antecedência mínima de 30 (trinta) dias, hipótese em que será procedido o descredenciamento, sem prejuízo dos serviços já prestados e sem que caibam, aos contratados quaisquer direitos, vantagens e/ou indenizações.</w:t>
      </w:r>
    </w:p>
    <w:p w14:paraId="62B67732" w14:textId="77777777" w:rsidR="00615ABA" w:rsidRPr="00BE138E" w:rsidRDefault="00615ABA" w:rsidP="00615ABA">
      <w:pPr>
        <w:pStyle w:val="TextosemFormatao"/>
        <w:spacing w:after="120"/>
        <w:jc w:val="both"/>
        <w:rPr>
          <w:rFonts w:ascii="Arial Narrow" w:hAnsi="Arial Narrow"/>
          <w:sz w:val="21"/>
          <w:szCs w:val="21"/>
        </w:rPr>
      </w:pPr>
      <w:r w:rsidRPr="00BE138E">
        <w:rPr>
          <w:rFonts w:ascii="Arial Narrow" w:hAnsi="Arial Narrow"/>
          <w:b/>
          <w:sz w:val="21"/>
          <w:szCs w:val="21"/>
        </w:rPr>
        <w:t>1.5.</w:t>
      </w:r>
      <w:r w:rsidRPr="00BE138E">
        <w:rPr>
          <w:rFonts w:ascii="Arial Narrow" w:hAnsi="Arial Narrow"/>
          <w:sz w:val="21"/>
          <w:szCs w:val="21"/>
        </w:rPr>
        <w:t xml:space="preserve"> São de inteira responsabilidade da </w:t>
      </w:r>
      <w:r w:rsidRPr="00BE138E">
        <w:rPr>
          <w:rFonts w:ascii="Arial Narrow" w:hAnsi="Arial Narrow"/>
          <w:b/>
          <w:sz w:val="21"/>
          <w:szCs w:val="21"/>
        </w:rPr>
        <w:t>CREDENCIADA</w:t>
      </w:r>
      <w:r w:rsidRPr="00BE138E">
        <w:rPr>
          <w:rFonts w:ascii="Arial Narrow" w:hAnsi="Arial Narrow"/>
          <w:sz w:val="21"/>
          <w:szCs w:val="21"/>
        </w:rPr>
        <w:t xml:space="preserve"> as obrigações pelos encargos previdenciários, sociais, fiscais, trabalhistas, securitários e comerciais resultantes da execução do contrato de credenciamento.</w:t>
      </w:r>
    </w:p>
    <w:p w14:paraId="0D07B4E0" w14:textId="77777777" w:rsidR="00615ABA" w:rsidRPr="00BE138E" w:rsidRDefault="00615ABA" w:rsidP="00615ABA">
      <w:pPr>
        <w:autoSpaceDE w:val="0"/>
        <w:autoSpaceDN w:val="0"/>
        <w:adjustRightInd w:val="0"/>
        <w:jc w:val="center"/>
        <w:rPr>
          <w:rFonts w:ascii="Arial Narrow" w:hAnsi="Arial Narrow"/>
          <w:b/>
          <w:bCs/>
          <w:sz w:val="21"/>
          <w:szCs w:val="21"/>
        </w:rPr>
      </w:pPr>
      <w:r>
        <w:rPr>
          <w:rFonts w:ascii="Arial Narrow" w:hAnsi="Arial Narrow"/>
          <w:b/>
          <w:bCs/>
          <w:sz w:val="21"/>
          <w:szCs w:val="21"/>
        </w:rPr>
        <w:t>CLÁUSULA SEGUNDA</w:t>
      </w:r>
    </w:p>
    <w:p w14:paraId="7BB2A494" w14:textId="77777777" w:rsidR="00615ABA" w:rsidRPr="00BE138E" w:rsidRDefault="00615ABA" w:rsidP="00615ABA">
      <w:pPr>
        <w:autoSpaceDE w:val="0"/>
        <w:autoSpaceDN w:val="0"/>
        <w:adjustRightInd w:val="0"/>
        <w:jc w:val="center"/>
        <w:rPr>
          <w:rFonts w:ascii="Arial Narrow" w:hAnsi="Arial Narrow"/>
          <w:b/>
          <w:bCs/>
          <w:sz w:val="21"/>
          <w:szCs w:val="21"/>
        </w:rPr>
      </w:pPr>
      <w:r w:rsidRPr="00BE138E">
        <w:rPr>
          <w:rFonts w:ascii="Arial Narrow" w:hAnsi="Arial Narrow"/>
          <w:b/>
          <w:bCs/>
          <w:sz w:val="21"/>
          <w:szCs w:val="21"/>
        </w:rPr>
        <w:t>DAS OBRIGAÇÕES E RESPONSABILIDADES</w:t>
      </w:r>
    </w:p>
    <w:p w14:paraId="0F60AC3E" w14:textId="77777777" w:rsidR="00615ABA" w:rsidRPr="00BE138E" w:rsidRDefault="00615ABA" w:rsidP="00615ABA">
      <w:pPr>
        <w:autoSpaceDE w:val="0"/>
        <w:autoSpaceDN w:val="0"/>
        <w:adjustRightInd w:val="0"/>
        <w:jc w:val="both"/>
        <w:rPr>
          <w:rFonts w:ascii="Arial Narrow" w:hAnsi="Arial Narrow"/>
          <w:sz w:val="21"/>
          <w:szCs w:val="21"/>
        </w:rPr>
      </w:pPr>
      <w:r w:rsidRPr="00BE138E">
        <w:rPr>
          <w:rFonts w:ascii="Arial Narrow" w:hAnsi="Arial Narrow"/>
          <w:b/>
          <w:sz w:val="21"/>
          <w:szCs w:val="21"/>
        </w:rPr>
        <w:t>2.1.</w:t>
      </w:r>
      <w:r w:rsidRPr="00BE138E">
        <w:rPr>
          <w:rFonts w:ascii="Arial Narrow" w:hAnsi="Arial Narrow"/>
          <w:sz w:val="21"/>
          <w:szCs w:val="21"/>
        </w:rPr>
        <w:t xml:space="preserve"> A </w:t>
      </w:r>
      <w:r w:rsidRPr="00BE138E">
        <w:rPr>
          <w:rFonts w:ascii="Arial Narrow" w:hAnsi="Arial Narrow"/>
          <w:b/>
          <w:bCs/>
          <w:sz w:val="21"/>
          <w:szCs w:val="21"/>
        </w:rPr>
        <w:t xml:space="preserve">CREDENCIADA </w:t>
      </w:r>
      <w:r w:rsidRPr="00BE138E">
        <w:rPr>
          <w:rFonts w:ascii="Arial Narrow" w:hAnsi="Arial Narrow"/>
          <w:sz w:val="21"/>
          <w:szCs w:val="21"/>
        </w:rPr>
        <w:t>deverá:</w:t>
      </w:r>
    </w:p>
    <w:p w14:paraId="0ABC7E59" w14:textId="77777777" w:rsidR="00615ABA" w:rsidRPr="00E2301E" w:rsidRDefault="00615ABA" w:rsidP="00615ABA">
      <w:pPr>
        <w:pStyle w:val="PargrafodaLista"/>
        <w:numPr>
          <w:ilvl w:val="0"/>
          <w:numId w:val="3"/>
        </w:numPr>
        <w:tabs>
          <w:tab w:val="left" w:pos="567"/>
        </w:tabs>
        <w:spacing w:line="237" w:lineRule="auto"/>
        <w:ind w:left="567" w:hanging="283"/>
        <w:jc w:val="both"/>
        <w:rPr>
          <w:rFonts w:ascii="Arial Narrow" w:eastAsia="Century Gothic" w:hAnsi="Arial Narrow"/>
          <w:sz w:val="21"/>
          <w:szCs w:val="21"/>
        </w:rPr>
      </w:pPr>
      <w:r w:rsidRPr="00E2301E">
        <w:rPr>
          <w:rFonts w:ascii="Arial Narrow" w:eastAsia="Century Gothic" w:hAnsi="Arial Narrow"/>
          <w:sz w:val="21"/>
          <w:szCs w:val="21"/>
        </w:rPr>
        <w:t>Manter-se habilitado junto aos órgãos de fiscalização de sua categoria.</w:t>
      </w:r>
    </w:p>
    <w:p w14:paraId="7C47DC2B" w14:textId="77777777" w:rsidR="00615ABA" w:rsidRPr="00E2301E" w:rsidRDefault="00615ABA" w:rsidP="00615ABA">
      <w:pPr>
        <w:pStyle w:val="PargrafodaLista"/>
        <w:numPr>
          <w:ilvl w:val="0"/>
          <w:numId w:val="3"/>
        </w:numPr>
        <w:tabs>
          <w:tab w:val="left" w:pos="567"/>
        </w:tabs>
        <w:spacing w:line="237" w:lineRule="auto"/>
        <w:ind w:left="567" w:hanging="283"/>
        <w:jc w:val="both"/>
        <w:rPr>
          <w:rFonts w:ascii="Arial Narrow" w:eastAsia="Century Gothic" w:hAnsi="Arial Narrow"/>
          <w:sz w:val="21"/>
          <w:szCs w:val="21"/>
        </w:rPr>
      </w:pPr>
      <w:r w:rsidRPr="00E2301E">
        <w:rPr>
          <w:rFonts w:ascii="Arial Narrow" w:eastAsia="Century Gothic" w:hAnsi="Arial Narrow"/>
          <w:sz w:val="21"/>
          <w:szCs w:val="21"/>
        </w:rPr>
        <w:t>Respeitar o Código de Ética Odontológica atual.</w:t>
      </w:r>
    </w:p>
    <w:p w14:paraId="6BD65488" w14:textId="77777777" w:rsidR="00615ABA" w:rsidRPr="00E2301E" w:rsidRDefault="00615ABA" w:rsidP="00615ABA">
      <w:pPr>
        <w:pStyle w:val="PargrafodaLista"/>
        <w:numPr>
          <w:ilvl w:val="0"/>
          <w:numId w:val="3"/>
        </w:numPr>
        <w:tabs>
          <w:tab w:val="left" w:pos="567"/>
        </w:tabs>
        <w:spacing w:line="237" w:lineRule="auto"/>
        <w:ind w:left="567" w:hanging="283"/>
        <w:jc w:val="both"/>
        <w:rPr>
          <w:rFonts w:ascii="Arial Narrow" w:eastAsia="Century Gothic" w:hAnsi="Arial Narrow"/>
          <w:sz w:val="21"/>
          <w:szCs w:val="21"/>
        </w:rPr>
      </w:pPr>
      <w:r w:rsidRPr="00E2301E">
        <w:rPr>
          <w:rFonts w:ascii="Arial Narrow" w:eastAsia="Century Gothic" w:hAnsi="Arial Narrow"/>
          <w:sz w:val="21"/>
          <w:szCs w:val="21"/>
        </w:rPr>
        <w:t>Manter em seu quadro de funcionários, responsável técnico com habilitação superior com registro junto ao Conselho Regional de referência.</w:t>
      </w:r>
    </w:p>
    <w:p w14:paraId="1875C970" w14:textId="77777777" w:rsidR="00615ABA" w:rsidRPr="00E2301E" w:rsidRDefault="00615ABA" w:rsidP="00615ABA">
      <w:pPr>
        <w:pStyle w:val="PargrafodaLista"/>
        <w:numPr>
          <w:ilvl w:val="0"/>
          <w:numId w:val="3"/>
        </w:numPr>
        <w:tabs>
          <w:tab w:val="left" w:pos="567"/>
        </w:tabs>
        <w:spacing w:line="238" w:lineRule="auto"/>
        <w:ind w:left="567" w:hanging="283"/>
        <w:jc w:val="both"/>
        <w:rPr>
          <w:rFonts w:ascii="Arial Narrow" w:eastAsia="Century Gothic" w:hAnsi="Arial Narrow"/>
          <w:sz w:val="21"/>
          <w:szCs w:val="21"/>
        </w:rPr>
      </w:pPr>
      <w:r w:rsidRPr="00E2301E">
        <w:rPr>
          <w:rFonts w:ascii="Arial Narrow" w:eastAsia="Century Gothic" w:hAnsi="Arial Narrow"/>
          <w:sz w:val="21"/>
          <w:szCs w:val="21"/>
        </w:rPr>
        <w:t>Zelar pelo cumprimento das normas internas do Fundo Municipal de Saúde, bem como, de higiene e segurança do trabalho, seguindo as normas do Ministério do Trabalho e do Ministério da Saúde.</w:t>
      </w:r>
    </w:p>
    <w:p w14:paraId="79BD940B" w14:textId="77777777" w:rsidR="00615ABA" w:rsidRPr="00E2301E" w:rsidRDefault="00615ABA" w:rsidP="00615ABA">
      <w:pPr>
        <w:pStyle w:val="PargrafodaLista"/>
        <w:numPr>
          <w:ilvl w:val="0"/>
          <w:numId w:val="3"/>
        </w:numPr>
        <w:tabs>
          <w:tab w:val="left" w:pos="567"/>
        </w:tabs>
        <w:spacing w:line="239" w:lineRule="auto"/>
        <w:ind w:left="567" w:hanging="283"/>
        <w:jc w:val="both"/>
        <w:rPr>
          <w:rFonts w:ascii="Arial Narrow" w:eastAsia="Century Gothic" w:hAnsi="Arial Narrow"/>
          <w:sz w:val="21"/>
          <w:szCs w:val="21"/>
        </w:rPr>
      </w:pPr>
      <w:r w:rsidRPr="00E2301E">
        <w:rPr>
          <w:rFonts w:ascii="Arial Narrow" w:eastAsia="Century Gothic" w:hAnsi="Arial Narrow"/>
          <w:sz w:val="21"/>
          <w:szCs w:val="21"/>
        </w:rPr>
        <w:lastRenderedPageBreak/>
        <w:t>O credenciado responsabilizar-se-á por todos os danos causados ao Fundo Municipal de Saúde e/ou terceiros, decorrentes de sua culpa ou dolo, provocado pela negligência, imprudência ou imperícia quando da execução dos serviços prestados, devendo repará-las as suas expensas.</w:t>
      </w:r>
    </w:p>
    <w:p w14:paraId="78E55956" w14:textId="77777777" w:rsidR="00615ABA" w:rsidRPr="00E2301E" w:rsidRDefault="00615ABA" w:rsidP="00615ABA">
      <w:pPr>
        <w:pStyle w:val="PargrafodaLista"/>
        <w:numPr>
          <w:ilvl w:val="0"/>
          <w:numId w:val="3"/>
        </w:numPr>
        <w:tabs>
          <w:tab w:val="left" w:pos="567"/>
        </w:tabs>
        <w:spacing w:line="237" w:lineRule="auto"/>
        <w:ind w:left="567" w:hanging="283"/>
        <w:jc w:val="both"/>
        <w:rPr>
          <w:rFonts w:ascii="Arial Narrow" w:eastAsia="Century Gothic" w:hAnsi="Arial Narrow"/>
          <w:sz w:val="21"/>
          <w:szCs w:val="21"/>
        </w:rPr>
      </w:pPr>
      <w:r w:rsidRPr="00E2301E">
        <w:rPr>
          <w:rFonts w:ascii="Arial Narrow" w:eastAsia="Century Gothic" w:hAnsi="Arial Narrow"/>
          <w:sz w:val="21"/>
          <w:szCs w:val="21"/>
        </w:rPr>
        <w:t>O credenciado deverá comunicar o Fundo Municipal de Saúde, qualquer alteração que possa comprometer a manutenção do contrato.</w:t>
      </w:r>
    </w:p>
    <w:p w14:paraId="11A13573" w14:textId="77777777" w:rsidR="00615ABA" w:rsidRPr="00E2301E" w:rsidRDefault="00615ABA" w:rsidP="00615ABA">
      <w:pPr>
        <w:pStyle w:val="PargrafodaLista"/>
        <w:numPr>
          <w:ilvl w:val="0"/>
          <w:numId w:val="3"/>
        </w:numPr>
        <w:tabs>
          <w:tab w:val="left" w:pos="567"/>
        </w:tabs>
        <w:spacing w:line="239" w:lineRule="auto"/>
        <w:ind w:left="567" w:hanging="283"/>
        <w:jc w:val="both"/>
        <w:rPr>
          <w:rFonts w:ascii="Arial Narrow" w:eastAsia="Century Gothic" w:hAnsi="Arial Narrow"/>
          <w:sz w:val="21"/>
          <w:szCs w:val="21"/>
        </w:rPr>
      </w:pPr>
      <w:r w:rsidRPr="00E2301E">
        <w:rPr>
          <w:rFonts w:ascii="Arial Narrow" w:eastAsia="Century Gothic" w:hAnsi="Arial Narrow"/>
          <w:sz w:val="21"/>
          <w:szCs w:val="21"/>
        </w:rPr>
        <w:t>Facilitar a ação da Fiscalização na inspeção dos serviços, em qualquer dia ou hora normal de expediente, prestando todas as informações e esclarecimentos solicitados, inclusive de ordem administrativa.</w:t>
      </w:r>
    </w:p>
    <w:p w14:paraId="708C4455" w14:textId="77777777" w:rsidR="00615ABA" w:rsidRPr="00E2301E" w:rsidRDefault="00615ABA" w:rsidP="00615ABA">
      <w:pPr>
        <w:pStyle w:val="PargrafodaLista"/>
        <w:numPr>
          <w:ilvl w:val="0"/>
          <w:numId w:val="3"/>
        </w:numPr>
        <w:tabs>
          <w:tab w:val="left" w:pos="567"/>
        </w:tabs>
        <w:spacing w:line="237" w:lineRule="auto"/>
        <w:ind w:left="567" w:hanging="283"/>
        <w:jc w:val="both"/>
        <w:rPr>
          <w:rFonts w:ascii="Arial Narrow" w:eastAsia="Century Gothic" w:hAnsi="Arial Narrow"/>
          <w:sz w:val="21"/>
          <w:szCs w:val="21"/>
        </w:rPr>
      </w:pPr>
      <w:r w:rsidRPr="00E2301E">
        <w:rPr>
          <w:rFonts w:ascii="Arial Narrow" w:eastAsia="Century Gothic" w:hAnsi="Arial Narrow"/>
          <w:sz w:val="21"/>
          <w:szCs w:val="21"/>
        </w:rPr>
        <w:t>Assumir todos e quaisquer danos decorrentes de negligência deste serviço.</w:t>
      </w:r>
    </w:p>
    <w:p w14:paraId="50265CA0" w14:textId="77777777" w:rsidR="00615ABA" w:rsidRPr="00E2301E" w:rsidRDefault="00615ABA" w:rsidP="00615ABA">
      <w:pPr>
        <w:pStyle w:val="PargrafodaLista"/>
        <w:numPr>
          <w:ilvl w:val="0"/>
          <w:numId w:val="3"/>
        </w:numPr>
        <w:tabs>
          <w:tab w:val="left" w:pos="567"/>
          <w:tab w:val="left" w:pos="596"/>
        </w:tabs>
        <w:spacing w:line="239" w:lineRule="auto"/>
        <w:ind w:left="567" w:hanging="283"/>
        <w:jc w:val="both"/>
        <w:rPr>
          <w:rFonts w:ascii="Arial Narrow" w:eastAsia="Century Gothic" w:hAnsi="Arial Narrow"/>
          <w:sz w:val="21"/>
          <w:szCs w:val="21"/>
        </w:rPr>
      </w:pPr>
      <w:r w:rsidRPr="00E2301E">
        <w:rPr>
          <w:rFonts w:ascii="Arial Narrow" w:eastAsia="Century Gothic" w:hAnsi="Arial Narrow"/>
          <w:sz w:val="21"/>
          <w:szCs w:val="21"/>
        </w:rPr>
        <w:t>Manter sede, filial ou escritório no local da prestação de serviços, com capacidade operacional para receber e solucionar qualquer demanda da Administração Pública, bem como realizar todos os procedimentos pertinentes à seleção, treinamento, admissão e demissão dos empregados;</w:t>
      </w:r>
    </w:p>
    <w:p w14:paraId="6ABC47C1" w14:textId="77777777" w:rsidR="00615ABA" w:rsidRPr="00E2301E" w:rsidRDefault="00615ABA" w:rsidP="00615ABA">
      <w:pPr>
        <w:pStyle w:val="PargrafodaLista"/>
        <w:numPr>
          <w:ilvl w:val="0"/>
          <w:numId w:val="3"/>
        </w:numPr>
        <w:tabs>
          <w:tab w:val="left" w:pos="567"/>
          <w:tab w:val="left" w:pos="596"/>
        </w:tabs>
        <w:spacing w:line="239" w:lineRule="auto"/>
        <w:ind w:left="567" w:hanging="283"/>
        <w:jc w:val="both"/>
        <w:rPr>
          <w:rFonts w:ascii="Arial Narrow" w:eastAsia="Century Gothic" w:hAnsi="Arial Narrow"/>
          <w:sz w:val="21"/>
          <w:szCs w:val="21"/>
        </w:rPr>
      </w:pPr>
      <w:r w:rsidRPr="00E2301E">
        <w:rPr>
          <w:rStyle w:val="fontstyle01"/>
          <w:rFonts w:ascii="Arial Narrow" w:hAnsi="Arial Narrow"/>
          <w:sz w:val="21"/>
          <w:szCs w:val="21"/>
        </w:rPr>
        <w:t>Manter atualizado o Cadastro Nacional de Estabelecimentos de Saúde – CNES.</w:t>
      </w:r>
    </w:p>
    <w:p w14:paraId="5419AAF4" w14:textId="77777777" w:rsidR="00615ABA" w:rsidRPr="00E2301E" w:rsidRDefault="00615ABA" w:rsidP="00615ABA">
      <w:pPr>
        <w:pStyle w:val="PargrafodaLista"/>
        <w:numPr>
          <w:ilvl w:val="0"/>
          <w:numId w:val="3"/>
        </w:numPr>
        <w:tabs>
          <w:tab w:val="left" w:pos="567"/>
          <w:tab w:val="left" w:pos="596"/>
        </w:tabs>
        <w:spacing w:line="239" w:lineRule="auto"/>
        <w:ind w:left="567" w:hanging="283"/>
        <w:jc w:val="both"/>
        <w:rPr>
          <w:rFonts w:ascii="Arial Narrow" w:eastAsia="Century Gothic" w:hAnsi="Arial Narrow"/>
          <w:sz w:val="21"/>
          <w:szCs w:val="21"/>
        </w:rPr>
      </w:pPr>
      <w:r w:rsidRPr="00E2301E">
        <w:rPr>
          <w:rStyle w:val="fontstyle01"/>
          <w:rFonts w:ascii="Arial Narrow" w:hAnsi="Arial Narrow"/>
          <w:sz w:val="21"/>
          <w:szCs w:val="21"/>
        </w:rPr>
        <w:t>Manter atualizado o Alvará Sanitário expedido pela Vigilância;</w:t>
      </w:r>
    </w:p>
    <w:p w14:paraId="77C0256F" w14:textId="77777777" w:rsidR="00615ABA" w:rsidRPr="00E2301E" w:rsidRDefault="00615ABA" w:rsidP="00615ABA">
      <w:pPr>
        <w:pStyle w:val="PargrafodaLista"/>
        <w:numPr>
          <w:ilvl w:val="0"/>
          <w:numId w:val="3"/>
        </w:numPr>
        <w:tabs>
          <w:tab w:val="left" w:pos="567"/>
          <w:tab w:val="left" w:pos="596"/>
        </w:tabs>
        <w:spacing w:line="239" w:lineRule="auto"/>
        <w:ind w:left="567" w:hanging="283"/>
        <w:jc w:val="both"/>
        <w:rPr>
          <w:rFonts w:ascii="Arial Narrow" w:eastAsia="Century Gothic" w:hAnsi="Arial Narrow"/>
          <w:sz w:val="21"/>
          <w:szCs w:val="21"/>
        </w:rPr>
      </w:pPr>
      <w:r w:rsidRPr="00E2301E">
        <w:rPr>
          <w:rFonts w:ascii="Arial Narrow" w:eastAsia="Century Gothic" w:hAnsi="Arial Narrow"/>
          <w:sz w:val="21"/>
          <w:szCs w:val="21"/>
        </w:rPr>
        <w:t>Manter número de empregados compatível com a quantidade de serviços a serem prestados;</w:t>
      </w:r>
    </w:p>
    <w:p w14:paraId="21690884" w14:textId="77777777" w:rsidR="00615ABA" w:rsidRPr="00E2301E" w:rsidRDefault="00615ABA" w:rsidP="00615ABA">
      <w:pPr>
        <w:pStyle w:val="PargrafodaLista"/>
        <w:numPr>
          <w:ilvl w:val="0"/>
          <w:numId w:val="3"/>
        </w:numPr>
        <w:tabs>
          <w:tab w:val="left" w:pos="567"/>
          <w:tab w:val="left" w:pos="768"/>
        </w:tabs>
        <w:spacing w:line="238" w:lineRule="auto"/>
        <w:ind w:left="567" w:hanging="283"/>
        <w:jc w:val="both"/>
        <w:rPr>
          <w:rFonts w:ascii="Arial Narrow" w:eastAsia="Century Gothic" w:hAnsi="Arial Narrow"/>
          <w:sz w:val="21"/>
          <w:szCs w:val="21"/>
        </w:rPr>
      </w:pPr>
      <w:r w:rsidRPr="00E2301E">
        <w:rPr>
          <w:rFonts w:ascii="Arial Narrow" w:eastAsia="Century Gothic" w:hAnsi="Arial Narrow"/>
          <w:sz w:val="21"/>
          <w:szCs w:val="21"/>
        </w:rPr>
        <w:t>Somente liberar o saldo da conta vinculada à Empresa depois de comprovada a execução completa do contrato e a quitação de todos os encargos trabalhistas e previdenciários relativos ao serviço contratado.</w:t>
      </w:r>
    </w:p>
    <w:p w14:paraId="557866BA" w14:textId="77777777" w:rsidR="00615ABA" w:rsidRPr="00E2301E" w:rsidRDefault="00615ABA" w:rsidP="00615ABA">
      <w:pPr>
        <w:pStyle w:val="PargrafodaLista"/>
        <w:numPr>
          <w:ilvl w:val="0"/>
          <w:numId w:val="3"/>
        </w:numPr>
        <w:tabs>
          <w:tab w:val="left" w:pos="567"/>
          <w:tab w:val="left" w:pos="785"/>
        </w:tabs>
        <w:spacing w:line="239" w:lineRule="auto"/>
        <w:ind w:left="567" w:hanging="283"/>
        <w:jc w:val="both"/>
        <w:rPr>
          <w:rFonts w:ascii="Arial Narrow" w:eastAsia="Century Gothic" w:hAnsi="Arial Narrow"/>
          <w:sz w:val="21"/>
          <w:szCs w:val="21"/>
        </w:rPr>
      </w:pPr>
      <w:r w:rsidRPr="00E2301E">
        <w:rPr>
          <w:rFonts w:ascii="Arial Narrow" w:eastAsia="Century Gothic" w:hAnsi="Arial Narrow"/>
          <w:sz w:val="21"/>
          <w:szCs w:val="21"/>
        </w:rPr>
        <w:t>Fica estabelecido que a Administração não será responsável por quaisquer empregados pertencentes à Empresa ora credenciada/contratada, bem como não se responsabilizará pelos serviços executados pela mesma.</w:t>
      </w:r>
    </w:p>
    <w:p w14:paraId="0709BEF2" w14:textId="77777777" w:rsidR="00615ABA" w:rsidRPr="00BE138E" w:rsidRDefault="00615ABA" w:rsidP="00615ABA">
      <w:pPr>
        <w:pStyle w:val="p7"/>
        <w:widowControl/>
        <w:tabs>
          <w:tab w:val="clear" w:pos="720"/>
          <w:tab w:val="left" w:pos="1418"/>
          <w:tab w:val="left" w:pos="1814"/>
        </w:tabs>
        <w:snapToGrid/>
        <w:spacing w:line="240" w:lineRule="auto"/>
        <w:ind w:left="227" w:hanging="227"/>
        <w:rPr>
          <w:rFonts w:ascii="Arial Narrow" w:hAnsi="Arial Narrow" w:cs="Arial"/>
          <w:b/>
          <w:sz w:val="21"/>
          <w:szCs w:val="21"/>
        </w:rPr>
      </w:pPr>
    </w:p>
    <w:p w14:paraId="1BEF076F" w14:textId="77777777" w:rsidR="00615ABA" w:rsidRDefault="00615ABA" w:rsidP="00615ABA">
      <w:pPr>
        <w:autoSpaceDE w:val="0"/>
        <w:autoSpaceDN w:val="0"/>
        <w:adjustRightInd w:val="0"/>
        <w:jc w:val="both"/>
        <w:rPr>
          <w:rFonts w:ascii="Arial Narrow" w:hAnsi="Arial Narrow"/>
          <w:sz w:val="21"/>
          <w:szCs w:val="21"/>
        </w:rPr>
      </w:pPr>
      <w:r w:rsidRPr="00BE138E">
        <w:rPr>
          <w:rFonts w:ascii="Arial Narrow" w:hAnsi="Arial Narrow"/>
          <w:b/>
          <w:sz w:val="21"/>
          <w:szCs w:val="21"/>
        </w:rPr>
        <w:t>2.2.</w:t>
      </w:r>
      <w:r>
        <w:rPr>
          <w:rFonts w:ascii="Arial Narrow" w:hAnsi="Arial Narrow"/>
          <w:sz w:val="21"/>
          <w:szCs w:val="21"/>
        </w:rPr>
        <w:t xml:space="preserve"> As atividades</w:t>
      </w:r>
      <w:r w:rsidRPr="00BE138E">
        <w:rPr>
          <w:rFonts w:ascii="Arial Narrow" w:hAnsi="Arial Narrow"/>
          <w:sz w:val="21"/>
          <w:szCs w:val="21"/>
        </w:rPr>
        <w:t xml:space="preserve"> da </w:t>
      </w:r>
      <w:r w:rsidRPr="00BE138E">
        <w:rPr>
          <w:rFonts w:ascii="Arial Narrow" w:hAnsi="Arial Narrow"/>
          <w:b/>
          <w:bCs/>
          <w:sz w:val="21"/>
          <w:szCs w:val="21"/>
        </w:rPr>
        <w:t xml:space="preserve">CREDENCIADA </w:t>
      </w:r>
      <w:r>
        <w:rPr>
          <w:rFonts w:ascii="Arial Narrow" w:hAnsi="Arial Narrow"/>
          <w:bCs/>
          <w:sz w:val="21"/>
          <w:szCs w:val="21"/>
        </w:rPr>
        <w:t>corresponderão:</w:t>
      </w:r>
    </w:p>
    <w:p w14:paraId="3BFCE5AC" w14:textId="77777777" w:rsidR="00615ABA" w:rsidRPr="00E2301E" w:rsidRDefault="00615ABA" w:rsidP="00615ABA">
      <w:pPr>
        <w:pStyle w:val="PargrafodaLista"/>
        <w:numPr>
          <w:ilvl w:val="0"/>
          <w:numId w:val="4"/>
        </w:numPr>
        <w:autoSpaceDE w:val="0"/>
        <w:autoSpaceDN w:val="0"/>
        <w:adjustRightInd w:val="0"/>
        <w:ind w:left="567" w:hanging="283"/>
        <w:jc w:val="both"/>
        <w:rPr>
          <w:rFonts w:ascii="Arial Narrow" w:eastAsia="Century Gothic" w:hAnsi="Arial Narrow"/>
          <w:sz w:val="21"/>
          <w:szCs w:val="21"/>
        </w:rPr>
      </w:pPr>
      <w:r w:rsidRPr="00E2301E">
        <w:rPr>
          <w:rFonts w:ascii="Arial Narrow" w:eastAsia="Century Gothic" w:hAnsi="Arial Narrow"/>
          <w:sz w:val="21"/>
          <w:szCs w:val="21"/>
        </w:rPr>
        <w:t xml:space="preserve">Realizar o planejamento protético e todos os procedimentos clínicos de moldagem e modelagem de acordo com os preceitos de cada tipo de prótese atualmente aceitos pela comunidade científica. </w:t>
      </w:r>
    </w:p>
    <w:p w14:paraId="7003C1BC" w14:textId="77777777" w:rsidR="00615ABA" w:rsidRPr="00E2301E" w:rsidRDefault="00615ABA" w:rsidP="00615ABA">
      <w:pPr>
        <w:pStyle w:val="PargrafodaLista"/>
        <w:numPr>
          <w:ilvl w:val="0"/>
          <w:numId w:val="4"/>
        </w:numPr>
        <w:autoSpaceDE w:val="0"/>
        <w:autoSpaceDN w:val="0"/>
        <w:adjustRightInd w:val="0"/>
        <w:ind w:left="567" w:hanging="283"/>
        <w:jc w:val="both"/>
        <w:rPr>
          <w:rFonts w:ascii="Arial Narrow" w:eastAsia="Century Gothic" w:hAnsi="Arial Narrow"/>
          <w:sz w:val="21"/>
          <w:szCs w:val="21"/>
        </w:rPr>
      </w:pPr>
      <w:r w:rsidRPr="00E2301E">
        <w:rPr>
          <w:rFonts w:ascii="Arial Narrow" w:eastAsia="Century Gothic" w:hAnsi="Arial Narrow"/>
          <w:sz w:val="21"/>
          <w:szCs w:val="21"/>
        </w:rPr>
        <w:t xml:space="preserve">Confeccionar no laboratório moldeiras e todo suporte necessário às etapas clínicas. </w:t>
      </w:r>
    </w:p>
    <w:p w14:paraId="5B2C49B9" w14:textId="77777777" w:rsidR="00615ABA" w:rsidRPr="00E2301E" w:rsidRDefault="00615ABA" w:rsidP="00615ABA">
      <w:pPr>
        <w:pStyle w:val="PargrafodaLista"/>
        <w:numPr>
          <w:ilvl w:val="0"/>
          <w:numId w:val="4"/>
        </w:numPr>
        <w:autoSpaceDE w:val="0"/>
        <w:autoSpaceDN w:val="0"/>
        <w:adjustRightInd w:val="0"/>
        <w:ind w:left="567" w:hanging="283"/>
        <w:jc w:val="both"/>
        <w:rPr>
          <w:rFonts w:ascii="Arial Narrow" w:eastAsia="Century Gothic" w:hAnsi="Arial Narrow"/>
          <w:sz w:val="21"/>
          <w:szCs w:val="21"/>
        </w:rPr>
      </w:pPr>
      <w:r w:rsidRPr="00E2301E">
        <w:rPr>
          <w:rFonts w:ascii="Arial Narrow" w:eastAsia="Century Gothic" w:hAnsi="Arial Narrow"/>
          <w:sz w:val="21"/>
          <w:szCs w:val="21"/>
        </w:rPr>
        <w:t xml:space="preserve">Confeccionar no laboratório as próteses propriamente ditas. </w:t>
      </w:r>
    </w:p>
    <w:p w14:paraId="4D1524EF" w14:textId="77777777" w:rsidR="00615ABA" w:rsidRDefault="00615ABA" w:rsidP="00615ABA">
      <w:pPr>
        <w:pStyle w:val="PargrafodaLista"/>
        <w:numPr>
          <w:ilvl w:val="0"/>
          <w:numId w:val="4"/>
        </w:numPr>
        <w:autoSpaceDE w:val="0"/>
        <w:autoSpaceDN w:val="0"/>
        <w:adjustRightInd w:val="0"/>
        <w:ind w:left="567" w:hanging="283"/>
        <w:jc w:val="both"/>
        <w:rPr>
          <w:rFonts w:ascii="Arial Narrow" w:eastAsia="Century Gothic" w:hAnsi="Arial Narrow"/>
          <w:sz w:val="21"/>
          <w:szCs w:val="21"/>
        </w:rPr>
      </w:pPr>
      <w:r w:rsidRPr="00E2301E">
        <w:rPr>
          <w:rFonts w:ascii="Arial Narrow" w:eastAsia="Century Gothic" w:hAnsi="Arial Narrow"/>
          <w:sz w:val="21"/>
          <w:szCs w:val="21"/>
        </w:rPr>
        <w:t>Realizar adaptação protética com revisões quando necessárias por um período de até 6 meses após a instalação da prótese.</w:t>
      </w:r>
    </w:p>
    <w:p w14:paraId="3F36BFCA" w14:textId="77777777" w:rsidR="00615ABA" w:rsidRDefault="00615ABA" w:rsidP="00615ABA">
      <w:pPr>
        <w:tabs>
          <w:tab w:val="left" w:pos="426"/>
        </w:tabs>
        <w:jc w:val="both"/>
        <w:rPr>
          <w:rFonts w:ascii="Arial Narrow" w:eastAsia="Century Gothic" w:hAnsi="Arial Narrow"/>
          <w:sz w:val="21"/>
          <w:szCs w:val="21"/>
        </w:rPr>
      </w:pPr>
    </w:p>
    <w:p w14:paraId="32686F7E" w14:textId="77777777" w:rsidR="00615ABA" w:rsidRDefault="00615ABA" w:rsidP="00615ABA">
      <w:pPr>
        <w:pStyle w:val="PargrafodaLista"/>
        <w:numPr>
          <w:ilvl w:val="1"/>
          <w:numId w:val="6"/>
        </w:numPr>
        <w:tabs>
          <w:tab w:val="left" w:pos="426"/>
        </w:tabs>
        <w:jc w:val="both"/>
        <w:rPr>
          <w:rFonts w:ascii="Arial Narrow" w:eastAsia="Century Gothic" w:hAnsi="Arial Narrow"/>
          <w:sz w:val="21"/>
          <w:szCs w:val="21"/>
        </w:rPr>
      </w:pPr>
      <w:r w:rsidRPr="009F05E3">
        <w:rPr>
          <w:rFonts w:ascii="Arial Narrow" w:eastAsia="Century Gothic" w:hAnsi="Arial Narrow"/>
          <w:b/>
          <w:sz w:val="21"/>
          <w:szCs w:val="21"/>
        </w:rPr>
        <w:t xml:space="preserve"> </w:t>
      </w:r>
      <w:r w:rsidRPr="009F05E3">
        <w:rPr>
          <w:rFonts w:ascii="Arial Narrow" w:eastAsia="Century Gothic" w:hAnsi="Arial Narrow"/>
          <w:sz w:val="21"/>
          <w:szCs w:val="21"/>
        </w:rPr>
        <w:t xml:space="preserve">A </w:t>
      </w:r>
      <w:r w:rsidRPr="009F05E3">
        <w:rPr>
          <w:rFonts w:ascii="Arial Narrow" w:eastAsia="Century Gothic" w:hAnsi="Arial Narrow"/>
          <w:b/>
          <w:sz w:val="21"/>
          <w:szCs w:val="21"/>
        </w:rPr>
        <w:t>CREDENCIADA</w:t>
      </w:r>
      <w:r>
        <w:rPr>
          <w:rFonts w:ascii="Arial Narrow" w:eastAsia="Century Gothic" w:hAnsi="Arial Narrow"/>
          <w:sz w:val="21"/>
          <w:szCs w:val="21"/>
        </w:rPr>
        <w:t xml:space="preserve"> d</w:t>
      </w:r>
      <w:r w:rsidRPr="009F05E3">
        <w:rPr>
          <w:rFonts w:ascii="Arial Narrow" w:eastAsia="Century Gothic" w:hAnsi="Arial Narrow"/>
          <w:sz w:val="21"/>
          <w:szCs w:val="21"/>
        </w:rPr>
        <w:t>everá fazer a retirada dos modelos, moldagens e próteses em prova na Unidade de Saúde da Família do Bairro São Francisco nas quartas e sextas-feiras.</w:t>
      </w:r>
    </w:p>
    <w:p w14:paraId="6B89F6B5" w14:textId="77777777" w:rsidR="00615ABA" w:rsidRPr="009F05E3" w:rsidRDefault="00615ABA" w:rsidP="00615ABA">
      <w:pPr>
        <w:pStyle w:val="PargrafodaLista"/>
        <w:numPr>
          <w:ilvl w:val="2"/>
          <w:numId w:val="6"/>
        </w:numPr>
        <w:tabs>
          <w:tab w:val="left" w:pos="426"/>
        </w:tabs>
        <w:jc w:val="both"/>
        <w:rPr>
          <w:rFonts w:ascii="Arial Narrow" w:eastAsia="Century Gothic" w:hAnsi="Arial Narrow"/>
          <w:sz w:val="21"/>
          <w:szCs w:val="21"/>
        </w:rPr>
      </w:pPr>
      <w:r w:rsidRPr="009F05E3">
        <w:rPr>
          <w:rFonts w:ascii="Arial Narrow" w:eastAsia="Century Gothic" w:hAnsi="Arial Narrow"/>
          <w:sz w:val="21"/>
          <w:szCs w:val="21"/>
        </w:rPr>
        <w:t xml:space="preserve">As próteses confeccionadas deverão ser entregues pela empresa nas segundas e quartas-feiras até as 11h da manhã na </w:t>
      </w:r>
      <w:r w:rsidRPr="009F05E3">
        <w:rPr>
          <w:rFonts w:ascii="Arial Narrow" w:hAnsi="Arial Narrow"/>
          <w:sz w:val="21"/>
          <w:szCs w:val="21"/>
        </w:rPr>
        <w:t>Unidade de Saúde da Família do Bairro São Francisco, localizada na Rua Fernando Katchor, Bairro São Francisco, Luzerna/SC, CEP: 89.609-000.</w:t>
      </w:r>
    </w:p>
    <w:p w14:paraId="26CA77F7" w14:textId="77777777" w:rsidR="00615ABA" w:rsidRDefault="00615ABA" w:rsidP="00615ABA">
      <w:pPr>
        <w:tabs>
          <w:tab w:val="left" w:pos="426"/>
        </w:tabs>
        <w:jc w:val="both"/>
        <w:rPr>
          <w:rFonts w:ascii="Arial Narrow" w:eastAsia="Century Gothic" w:hAnsi="Arial Narrow"/>
          <w:sz w:val="21"/>
          <w:szCs w:val="21"/>
        </w:rPr>
      </w:pPr>
    </w:p>
    <w:p w14:paraId="4068FC19" w14:textId="77777777" w:rsidR="00615ABA" w:rsidRPr="009F05E3" w:rsidRDefault="00615ABA" w:rsidP="00615ABA">
      <w:pPr>
        <w:pStyle w:val="PargrafodaLista"/>
        <w:numPr>
          <w:ilvl w:val="1"/>
          <w:numId w:val="5"/>
        </w:numPr>
        <w:tabs>
          <w:tab w:val="left" w:pos="426"/>
        </w:tabs>
        <w:jc w:val="both"/>
        <w:rPr>
          <w:rFonts w:ascii="Arial Narrow" w:eastAsia="Century Gothic" w:hAnsi="Arial Narrow"/>
          <w:sz w:val="21"/>
          <w:szCs w:val="21"/>
        </w:rPr>
      </w:pPr>
      <w:r w:rsidRPr="009F05E3">
        <w:rPr>
          <w:rFonts w:ascii="Arial Narrow" w:eastAsia="Century Gothic" w:hAnsi="Arial Narrow"/>
          <w:sz w:val="21"/>
          <w:szCs w:val="21"/>
        </w:rPr>
        <w:t xml:space="preserve">A credenciada terá o prazo de </w:t>
      </w:r>
      <w:r w:rsidRPr="009F05E3">
        <w:rPr>
          <w:rFonts w:ascii="Arial Narrow" w:eastAsia="Century Gothic" w:hAnsi="Arial Narrow"/>
          <w:b/>
          <w:sz w:val="21"/>
          <w:szCs w:val="21"/>
        </w:rPr>
        <w:t>5 (cinco) dias úteis</w:t>
      </w:r>
      <w:r w:rsidRPr="009F05E3">
        <w:rPr>
          <w:rFonts w:ascii="Arial Narrow" w:eastAsia="Century Gothic" w:hAnsi="Arial Narrow"/>
          <w:sz w:val="21"/>
          <w:szCs w:val="21"/>
        </w:rPr>
        <w:t xml:space="preserve"> para a entrega dos próteses dentárias confeccionadas para o Município.</w:t>
      </w:r>
    </w:p>
    <w:p w14:paraId="169C1BDC" w14:textId="77777777" w:rsidR="00615ABA" w:rsidRDefault="00615ABA" w:rsidP="00615ABA">
      <w:pPr>
        <w:pStyle w:val="PargrafodaLista"/>
        <w:tabs>
          <w:tab w:val="left" w:pos="303"/>
        </w:tabs>
        <w:ind w:left="360"/>
        <w:jc w:val="both"/>
        <w:rPr>
          <w:rFonts w:ascii="Arial Narrow" w:eastAsia="Century Gothic" w:hAnsi="Arial Narrow"/>
          <w:b/>
          <w:sz w:val="21"/>
          <w:szCs w:val="21"/>
        </w:rPr>
      </w:pPr>
    </w:p>
    <w:p w14:paraId="7DE5730D" w14:textId="77777777" w:rsidR="00615ABA" w:rsidRPr="00E2301E" w:rsidRDefault="00615ABA" w:rsidP="00615ABA">
      <w:pPr>
        <w:pStyle w:val="PargrafodaLista"/>
        <w:numPr>
          <w:ilvl w:val="1"/>
          <w:numId w:val="5"/>
        </w:numPr>
        <w:tabs>
          <w:tab w:val="left" w:pos="303"/>
        </w:tabs>
        <w:jc w:val="both"/>
        <w:rPr>
          <w:rFonts w:ascii="Arial Narrow" w:eastAsia="Century Gothic" w:hAnsi="Arial Narrow"/>
          <w:b/>
          <w:sz w:val="21"/>
          <w:szCs w:val="21"/>
        </w:rPr>
      </w:pPr>
      <w:r w:rsidRPr="00E2301E">
        <w:rPr>
          <w:rFonts w:ascii="Arial Narrow" w:eastAsia="Century Gothic" w:hAnsi="Arial Narrow"/>
          <w:b/>
          <w:sz w:val="21"/>
          <w:szCs w:val="21"/>
        </w:rPr>
        <w:t>Da Confecção de próteses dentárias:</w:t>
      </w:r>
    </w:p>
    <w:p w14:paraId="667BB966" w14:textId="77777777" w:rsidR="00615ABA" w:rsidRPr="00E2301E" w:rsidRDefault="00615ABA" w:rsidP="00615ABA">
      <w:pPr>
        <w:spacing w:after="160" w:line="259" w:lineRule="auto"/>
        <w:contextualSpacing/>
        <w:jc w:val="both"/>
        <w:rPr>
          <w:rFonts w:ascii="Arial Narrow" w:hAnsi="Arial Narrow"/>
          <w:sz w:val="21"/>
          <w:szCs w:val="21"/>
        </w:rPr>
      </w:pPr>
      <w:r w:rsidRPr="00E2301E">
        <w:rPr>
          <w:rFonts w:ascii="Arial Narrow" w:hAnsi="Arial Narrow"/>
          <w:sz w:val="21"/>
          <w:szCs w:val="21"/>
        </w:rPr>
        <w:t xml:space="preserve">A </w:t>
      </w:r>
      <w:r>
        <w:rPr>
          <w:rFonts w:ascii="Arial Narrow" w:hAnsi="Arial Narrow"/>
          <w:sz w:val="21"/>
          <w:szCs w:val="21"/>
        </w:rPr>
        <w:t>Credenciada</w:t>
      </w:r>
      <w:r w:rsidRPr="00E2301E">
        <w:rPr>
          <w:rFonts w:ascii="Arial Narrow" w:hAnsi="Arial Narrow"/>
          <w:sz w:val="21"/>
          <w:szCs w:val="21"/>
        </w:rPr>
        <w:t xml:space="preserve"> deverá confeccionar próteses dentárias em resina acrílica incolor, de acordo com os seguintes critérios</w:t>
      </w:r>
      <w:r>
        <w:rPr>
          <w:rFonts w:ascii="Arial Narrow" w:hAnsi="Arial Narrow"/>
          <w:sz w:val="21"/>
          <w:szCs w:val="21"/>
        </w:rPr>
        <w:t>:</w:t>
      </w:r>
    </w:p>
    <w:p w14:paraId="33846BAD" w14:textId="77777777" w:rsidR="00615ABA" w:rsidRPr="000453C9" w:rsidRDefault="00615ABA" w:rsidP="00615ABA">
      <w:pPr>
        <w:pStyle w:val="PargrafodaLista"/>
        <w:numPr>
          <w:ilvl w:val="0"/>
          <w:numId w:val="7"/>
        </w:numPr>
        <w:spacing w:after="160" w:line="259" w:lineRule="auto"/>
        <w:contextualSpacing/>
        <w:jc w:val="both"/>
        <w:rPr>
          <w:rFonts w:ascii="Arial Narrow" w:hAnsi="Arial Narrow"/>
          <w:sz w:val="21"/>
          <w:szCs w:val="21"/>
        </w:rPr>
      </w:pPr>
      <w:r w:rsidRPr="000453C9">
        <w:rPr>
          <w:rFonts w:ascii="Arial Narrow" w:hAnsi="Arial Narrow"/>
          <w:sz w:val="21"/>
          <w:szCs w:val="21"/>
        </w:rPr>
        <w:t>Deverá ser feito os alívios de áreas retentivas em cera 07;</w:t>
      </w:r>
    </w:p>
    <w:p w14:paraId="7A239BB8" w14:textId="77777777" w:rsidR="00615ABA" w:rsidRPr="000453C9" w:rsidRDefault="00615ABA" w:rsidP="00615ABA">
      <w:pPr>
        <w:pStyle w:val="PargrafodaLista"/>
        <w:numPr>
          <w:ilvl w:val="0"/>
          <w:numId w:val="7"/>
        </w:numPr>
        <w:spacing w:after="160" w:line="259" w:lineRule="auto"/>
        <w:contextualSpacing/>
        <w:jc w:val="both"/>
        <w:rPr>
          <w:rFonts w:ascii="Arial Narrow" w:hAnsi="Arial Narrow"/>
          <w:sz w:val="21"/>
          <w:szCs w:val="21"/>
        </w:rPr>
      </w:pPr>
      <w:r w:rsidRPr="000453C9">
        <w:rPr>
          <w:rFonts w:ascii="Arial Narrow" w:hAnsi="Arial Narrow"/>
          <w:sz w:val="21"/>
          <w:szCs w:val="21"/>
        </w:rPr>
        <w:t>A moldeira superior deverá possuir um cabo centralizado para facilitar a remoção;</w:t>
      </w:r>
    </w:p>
    <w:p w14:paraId="4319D3CF" w14:textId="77777777" w:rsidR="00615ABA" w:rsidRPr="000453C9" w:rsidRDefault="00615ABA" w:rsidP="00615ABA">
      <w:pPr>
        <w:pStyle w:val="PargrafodaLista"/>
        <w:spacing w:after="160" w:line="259" w:lineRule="auto"/>
        <w:contextualSpacing/>
        <w:jc w:val="both"/>
        <w:rPr>
          <w:rFonts w:ascii="Arial Narrow" w:hAnsi="Arial Narrow"/>
          <w:sz w:val="21"/>
          <w:szCs w:val="21"/>
        </w:rPr>
      </w:pPr>
      <w:r w:rsidRPr="000453C9">
        <w:rPr>
          <w:rFonts w:ascii="Arial Narrow" w:hAnsi="Arial Narrow"/>
          <w:sz w:val="21"/>
          <w:szCs w:val="21"/>
        </w:rPr>
        <w:t xml:space="preserve">b.1) A moldeira inferior deverá possuir um cabo central para remoção e dois pontos de apoio elevados sobre a parte direita e esquerda para compressão. </w:t>
      </w:r>
    </w:p>
    <w:p w14:paraId="50DF90AD" w14:textId="77777777" w:rsidR="00615ABA" w:rsidRPr="000453C9" w:rsidRDefault="00615ABA" w:rsidP="00615ABA">
      <w:pPr>
        <w:pStyle w:val="PargrafodaLista"/>
        <w:numPr>
          <w:ilvl w:val="0"/>
          <w:numId w:val="7"/>
        </w:numPr>
        <w:spacing w:after="160" w:line="259" w:lineRule="auto"/>
        <w:contextualSpacing/>
        <w:jc w:val="both"/>
        <w:rPr>
          <w:rFonts w:ascii="Arial Narrow" w:hAnsi="Arial Narrow"/>
          <w:sz w:val="21"/>
          <w:szCs w:val="21"/>
        </w:rPr>
      </w:pPr>
      <w:r w:rsidRPr="000453C9">
        <w:rPr>
          <w:rFonts w:ascii="Arial Narrow" w:hAnsi="Arial Narrow"/>
          <w:sz w:val="21"/>
          <w:szCs w:val="21"/>
        </w:rPr>
        <w:t>Confecção da placa base e do rodete de cera:</w:t>
      </w:r>
    </w:p>
    <w:p w14:paraId="2BBE2CF1" w14:textId="77777777" w:rsidR="00615ABA" w:rsidRPr="000453C9" w:rsidRDefault="00615ABA" w:rsidP="00615ABA">
      <w:pPr>
        <w:pStyle w:val="PargrafodaLista"/>
        <w:spacing w:after="160" w:line="259" w:lineRule="auto"/>
        <w:contextualSpacing/>
        <w:jc w:val="both"/>
        <w:rPr>
          <w:rFonts w:ascii="Arial Narrow" w:hAnsi="Arial Narrow"/>
          <w:sz w:val="21"/>
          <w:szCs w:val="21"/>
        </w:rPr>
      </w:pPr>
      <w:r w:rsidRPr="000453C9">
        <w:rPr>
          <w:rFonts w:ascii="Arial Narrow" w:hAnsi="Arial Narrow"/>
          <w:sz w:val="21"/>
          <w:szCs w:val="21"/>
        </w:rPr>
        <w:t>c.1) Confeccionada em resina acrílica incolor;</w:t>
      </w:r>
    </w:p>
    <w:p w14:paraId="39CEE933" w14:textId="77777777" w:rsidR="00615ABA" w:rsidRPr="000453C9" w:rsidRDefault="00615ABA" w:rsidP="00615ABA">
      <w:pPr>
        <w:pStyle w:val="PargrafodaLista"/>
        <w:spacing w:after="160" w:line="259" w:lineRule="auto"/>
        <w:contextualSpacing/>
        <w:jc w:val="both"/>
        <w:rPr>
          <w:rFonts w:ascii="Arial Narrow" w:hAnsi="Arial Narrow"/>
          <w:sz w:val="21"/>
          <w:szCs w:val="21"/>
        </w:rPr>
      </w:pPr>
      <w:r w:rsidRPr="000453C9">
        <w:rPr>
          <w:rFonts w:ascii="Arial Narrow" w:hAnsi="Arial Narrow"/>
          <w:sz w:val="21"/>
          <w:szCs w:val="21"/>
        </w:rPr>
        <w:t>c.2) Realizar os alívios funcionais de áreas de compressão;</w:t>
      </w:r>
    </w:p>
    <w:p w14:paraId="51D52696" w14:textId="77777777" w:rsidR="00615ABA" w:rsidRPr="000453C9" w:rsidRDefault="00615ABA" w:rsidP="00615ABA">
      <w:pPr>
        <w:pStyle w:val="PargrafodaLista"/>
        <w:spacing w:after="160" w:line="259" w:lineRule="auto"/>
        <w:contextualSpacing/>
        <w:jc w:val="both"/>
        <w:rPr>
          <w:rFonts w:ascii="Arial Narrow" w:hAnsi="Arial Narrow"/>
          <w:sz w:val="21"/>
          <w:szCs w:val="21"/>
        </w:rPr>
      </w:pPr>
      <w:r w:rsidRPr="000453C9">
        <w:rPr>
          <w:rFonts w:ascii="Arial Narrow" w:hAnsi="Arial Narrow"/>
          <w:sz w:val="21"/>
          <w:szCs w:val="21"/>
        </w:rPr>
        <w:t>c.3) Deve apresentar cerca de 1mm de espessura;</w:t>
      </w:r>
    </w:p>
    <w:p w14:paraId="79363942" w14:textId="77777777" w:rsidR="00615ABA" w:rsidRPr="000453C9" w:rsidRDefault="00615ABA" w:rsidP="00615ABA">
      <w:pPr>
        <w:pStyle w:val="PargrafodaLista"/>
        <w:spacing w:after="160" w:line="259" w:lineRule="auto"/>
        <w:contextualSpacing/>
        <w:jc w:val="both"/>
        <w:rPr>
          <w:rFonts w:ascii="Arial Narrow" w:hAnsi="Arial Narrow"/>
          <w:sz w:val="21"/>
          <w:szCs w:val="21"/>
        </w:rPr>
      </w:pPr>
      <w:r w:rsidRPr="000453C9">
        <w:rPr>
          <w:rFonts w:ascii="Arial Narrow" w:hAnsi="Arial Narrow"/>
          <w:sz w:val="21"/>
          <w:szCs w:val="21"/>
        </w:rPr>
        <w:t>c.4) Seguir delimitação de acordo com o recomendado pela literatura;</w:t>
      </w:r>
    </w:p>
    <w:p w14:paraId="303F80FA" w14:textId="77777777" w:rsidR="00615ABA" w:rsidRPr="000453C9" w:rsidRDefault="00615ABA" w:rsidP="00615ABA">
      <w:pPr>
        <w:pStyle w:val="PargrafodaLista"/>
        <w:spacing w:after="160" w:line="259" w:lineRule="auto"/>
        <w:contextualSpacing/>
        <w:jc w:val="both"/>
        <w:rPr>
          <w:rFonts w:ascii="Arial Narrow" w:hAnsi="Arial Narrow"/>
          <w:sz w:val="21"/>
          <w:szCs w:val="21"/>
        </w:rPr>
      </w:pPr>
      <w:r w:rsidRPr="000453C9">
        <w:rPr>
          <w:rFonts w:ascii="Arial Narrow" w:hAnsi="Arial Narrow"/>
          <w:sz w:val="21"/>
          <w:szCs w:val="21"/>
        </w:rPr>
        <w:t>c.5) Confecção dos rodetes sobre a placa base com cera 7;</w:t>
      </w:r>
    </w:p>
    <w:p w14:paraId="0F43D529" w14:textId="77777777" w:rsidR="00615ABA" w:rsidRPr="000453C9" w:rsidRDefault="00615ABA" w:rsidP="00615ABA">
      <w:pPr>
        <w:pStyle w:val="PargrafodaLista"/>
        <w:spacing w:after="160" w:line="259" w:lineRule="auto"/>
        <w:contextualSpacing/>
        <w:jc w:val="both"/>
        <w:rPr>
          <w:rFonts w:ascii="Arial Narrow" w:hAnsi="Arial Narrow"/>
          <w:sz w:val="21"/>
          <w:szCs w:val="21"/>
        </w:rPr>
      </w:pPr>
      <w:r w:rsidRPr="000453C9">
        <w:rPr>
          <w:rFonts w:ascii="Arial Narrow" w:hAnsi="Arial Narrow"/>
          <w:sz w:val="21"/>
          <w:szCs w:val="21"/>
        </w:rPr>
        <w:lastRenderedPageBreak/>
        <w:t>c.6) Os rodetes devem apresentar comprimento médio de 22mm da base de prova até a borda incisal e estarem lisos.</w:t>
      </w:r>
    </w:p>
    <w:p w14:paraId="38552D4F" w14:textId="77777777" w:rsidR="00615ABA" w:rsidRPr="000453C9" w:rsidRDefault="00615ABA" w:rsidP="00615ABA">
      <w:pPr>
        <w:pStyle w:val="PargrafodaLista"/>
        <w:numPr>
          <w:ilvl w:val="0"/>
          <w:numId w:val="7"/>
        </w:numPr>
        <w:spacing w:after="160" w:line="259" w:lineRule="auto"/>
        <w:contextualSpacing/>
        <w:jc w:val="both"/>
        <w:rPr>
          <w:rFonts w:ascii="Arial Narrow" w:hAnsi="Arial Narrow"/>
          <w:sz w:val="21"/>
          <w:szCs w:val="21"/>
        </w:rPr>
      </w:pPr>
      <w:r w:rsidRPr="000453C9">
        <w:rPr>
          <w:rFonts w:ascii="Arial Narrow" w:hAnsi="Arial Narrow"/>
          <w:sz w:val="21"/>
          <w:szCs w:val="21"/>
        </w:rPr>
        <w:t>Montagem dos dentes:</w:t>
      </w:r>
    </w:p>
    <w:p w14:paraId="36B7F802" w14:textId="77777777" w:rsidR="00615ABA" w:rsidRPr="000453C9" w:rsidRDefault="00615ABA" w:rsidP="00615ABA">
      <w:pPr>
        <w:pStyle w:val="PargrafodaLista"/>
        <w:spacing w:after="160" w:line="259" w:lineRule="auto"/>
        <w:contextualSpacing/>
        <w:jc w:val="both"/>
        <w:rPr>
          <w:rFonts w:ascii="Arial Narrow" w:hAnsi="Arial Narrow"/>
          <w:sz w:val="21"/>
          <w:szCs w:val="21"/>
        </w:rPr>
      </w:pPr>
      <w:r w:rsidRPr="000453C9">
        <w:rPr>
          <w:rFonts w:ascii="Arial Narrow" w:hAnsi="Arial Narrow"/>
          <w:sz w:val="21"/>
          <w:szCs w:val="21"/>
        </w:rPr>
        <w:t>d.1) Os dentes a serem utilizados nas próteses deverão cumprir os requisitos da normatização ISO 22112/2005;</w:t>
      </w:r>
    </w:p>
    <w:p w14:paraId="4AB22311" w14:textId="77777777" w:rsidR="00615ABA" w:rsidRPr="000453C9" w:rsidRDefault="00615ABA" w:rsidP="00615ABA">
      <w:pPr>
        <w:pStyle w:val="PargrafodaLista"/>
        <w:spacing w:after="160" w:line="259" w:lineRule="auto"/>
        <w:contextualSpacing/>
        <w:jc w:val="both"/>
        <w:rPr>
          <w:rFonts w:ascii="Arial Narrow" w:hAnsi="Arial Narrow"/>
          <w:sz w:val="21"/>
          <w:szCs w:val="21"/>
        </w:rPr>
      </w:pPr>
      <w:r w:rsidRPr="000453C9">
        <w:rPr>
          <w:rFonts w:ascii="Arial Narrow" w:hAnsi="Arial Narrow"/>
          <w:sz w:val="21"/>
          <w:szCs w:val="21"/>
        </w:rPr>
        <w:t xml:space="preserve">d.2) O procedimento deverá ser refeito nos casos onde a prova no paciente mostrar que o resultado será insatisfatório. </w:t>
      </w:r>
    </w:p>
    <w:p w14:paraId="2EF821D0" w14:textId="77777777" w:rsidR="00615ABA" w:rsidRPr="000453C9" w:rsidRDefault="00615ABA" w:rsidP="00615ABA">
      <w:pPr>
        <w:pStyle w:val="PargrafodaLista"/>
        <w:numPr>
          <w:ilvl w:val="0"/>
          <w:numId w:val="7"/>
        </w:numPr>
        <w:spacing w:after="160" w:line="259" w:lineRule="auto"/>
        <w:contextualSpacing/>
        <w:jc w:val="both"/>
        <w:rPr>
          <w:rFonts w:ascii="Arial Narrow" w:hAnsi="Arial Narrow"/>
          <w:sz w:val="21"/>
          <w:szCs w:val="21"/>
        </w:rPr>
      </w:pPr>
      <w:r w:rsidRPr="000453C9">
        <w:rPr>
          <w:rFonts w:ascii="Arial Narrow" w:hAnsi="Arial Narrow"/>
          <w:sz w:val="21"/>
          <w:szCs w:val="21"/>
        </w:rPr>
        <w:t>Acrilização:</w:t>
      </w:r>
    </w:p>
    <w:p w14:paraId="0035EBDA" w14:textId="77777777" w:rsidR="00615ABA" w:rsidRPr="000453C9" w:rsidRDefault="00615ABA" w:rsidP="00615ABA">
      <w:pPr>
        <w:pStyle w:val="PargrafodaLista"/>
        <w:spacing w:after="160" w:line="259" w:lineRule="auto"/>
        <w:contextualSpacing/>
        <w:jc w:val="both"/>
        <w:rPr>
          <w:rFonts w:ascii="Arial Narrow" w:hAnsi="Arial Narrow"/>
          <w:sz w:val="21"/>
          <w:szCs w:val="21"/>
        </w:rPr>
      </w:pPr>
      <w:r w:rsidRPr="000453C9">
        <w:rPr>
          <w:rFonts w:ascii="Arial Narrow" w:hAnsi="Arial Narrow"/>
          <w:sz w:val="21"/>
          <w:szCs w:val="21"/>
        </w:rPr>
        <w:t>e.1) Acrilização das próteses com resina termopolimerizavel de cor rosa;</w:t>
      </w:r>
    </w:p>
    <w:p w14:paraId="2FA5C205" w14:textId="77777777" w:rsidR="00615ABA" w:rsidRDefault="00615ABA" w:rsidP="00615ABA">
      <w:pPr>
        <w:pStyle w:val="PargrafodaLista"/>
        <w:spacing w:after="160" w:line="259" w:lineRule="auto"/>
        <w:contextualSpacing/>
        <w:jc w:val="both"/>
        <w:rPr>
          <w:rFonts w:ascii="Arial Narrow" w:hAnsi="Arial Narrow"/>
          <w:sz w:val="21"/>
          <w:szCs w:val="21"/>
        </w:rPr>
      </w:pPr>
      <w:r w:rsidRPr="000453C9">
        <w:rPr>
          <w:rFonts w:ascii="Arial Narrow" w:hAnsi="Arial Narrow"/>
          <w:sz w:val="21"/>
          <w:szCs w:val="21"/>
        </w:rPr>
        <w:t>e.2) Polimento dos próteses de acordo com as normas técnica</w:t>
      </w:r>
      <w:r>
        <w:rPr>
          <w:rFonts w:ascii="Arial Narrow" w:hAnsi="Arial Narrow"/>
          <w:sz w:val="21"/>
          <w:szCs w:val="21"/>
        </w:rPr>
        <w:t>s.</w:t>
      </w:r>
    </w:p>
    <w:p w14:paraId="0510F9A9" w14:textId="77777777" w:rsidR="00615ABA" w:rsidRDefault="00615ABA" w:rsidP="00615ABA">
      <w:pPr>
        <w:pStyle w:val="PargrafodaLista"/>
        <w:tabs>
          <w:tab w:val="left" w:pos="426"/>
        </w:tabs>
        <w:ind w:left="0"/>
        <w:jc w:val="both"/>
        <w:rPr>
          <w:rFonts w:ascii="Arial Narrow" w:eastAsia="Century Gothic" w:hAnsi="Arial Narrow"/>
          <w:sz w:val="21"/>
          <w:szCs w:val="21"/>
        </w:rPr>
      </w:pPr>
    </w:p>
    <w:p w14:paraId="774680F6" w14:textId="77777777" w:rsidR="00615ABA" w:rsidRDefault="00615ABA" w:rsidP="00615ABA">
      <w:pPr>
        <w:pStyle w:val="PargrafodaLista"/>
        <w:numPr>
          <w:ilvl w:val="1"/>
          <w:numId w:val="5"/>
        </w:numPr>
        <w:tabs>
          <w:tab w:val="left" w:pos="426"/>
        </w:tabs>
        <w:jc w:val="both"/>
        <w:rPr>
          <w:rFonts w:ascii="Arial Narrow" w:eastAsia="Century Gothic" w:hAnsi="Arial Narrow"/>
          <w:sz w:val="21"/>
          <w:szCs w:val="21"/>
        </w:rPr>
      </w:pPr>
      <w:r w:rsidRPr="00E2301E">
        <w:rPr>
          <w:rFonts w:ascii="Arial Narrow" w:eastAsia="Century Gothic" w:hAnsi="Arial Narrow"/>
          <w:sz w:val="21"/>
          <w:szCs w:val="21"/>
        </w:rPr>
        <w:t>A produção de próteses dentárias fica sujeita à demanda da Secretaria Municipal de Saúde e Assistência Social de Luzerna/SC, bem como da capacidade de oferta apresentada pelo prestador;</w:t>
      </w:r>
    </w:p>
    <w:p w14:paraId="66CE62E3" w14:textId="77777777" w:rsidR="00615ABA" w:rsidRPr="00E2301E" w:rsidRDefault="00615ABA" w:rsidP="00615ABA">
      <w:pPr>
        <w:pStyle w:val="PargrafodaLista"/>
        <w:rPr>
          <w:rFonts w:ascii="Arial Narrow" w:eastAsia="Century Gothic" w:hAnsi="Arial Narrow"/>
          <w:sz w:val="21"/>
          <w:szCs w:val="21"/>
        </w:rPr>
      </w:pPr>
    </w:p>
    <w:p w14:paraId="16B492AE" w14:textId="77777777" w:rsidR="00615ABA" w:rsidRDefault="00615ABA" w:rsidP="00615ABA">
      <w:pPr>
        <w:pStyle w:val="PargrafodaLista"/>
        <w:numPr>
          <w:ilvl w:val="1"/>
          <w:numId w:val="5"/>
        </w:numPr>
        <w:tabs>
          <w:tab w:val="left" w:pos="426"/>
        </w:tabs>
        <w:jc w:val="both"/>
        <w:rPr>
          <w:rFonts w:ascii="Arial Narrow" w:eastAsia="Century Gothic" w:hAnsi="Arial Narrow"/>
          <w:sz w:val="21"/>
          <w:szCs w:val="21"/>
        </w:rPr>
      </w:pPr>
      <w:r w:rsidRPr="00E2301E">
        <w:rPr>
          <w:rFonts w:ascii="Arial Narrow" w:eastAsia="Century Gothic" w:hAnsi="Arial Narrow"/>
          <w:sz w:val="21"/>
          <w:szCs w:val="21"/>
        </w:rPr>
        <w:t xml:space="preserve">Somente após a assinatura do contrato com </w:t>
      </w:r>
      <w:r>
        <w:rPr>
          <w:rFonts w:ascii="Arial Narrow" w:eastAsia="Century Gothic" w:hAnsi="Arial Narrow"/>
          <w:sz w:val="21"/>
          <w:szCs w:val="21"/>
        </w:rPr>
        <w:t>o Credenciado poderá</w:t>
      </w:r>
      <w:r w:rsidRPr="00E2301E">
        <w:rPr>
          <w:rFonts w:ascii="Arial Narrow" w:eastAsia="Century Gothic" w:hAnsi="Arial Narrow"/>
          <w:sz w:val="21"/>
          <w:szCs w:val="21"/>
        </w:rPr>
        <w:t xml:space="preserve"> iniciar a produção;</w:t>
      </w:r>
    </w:p>
    <w:p w14:paraId="286BEC7D" w14:textId="77777777" w:rsidR="00615ABA" w:rsidRPr="00E2301E" w:rsidRDefault="00615ABA" w:rsidP="00615ABA">
      <w:pPr>
        <w:pStyle w:val="PargrafodaLista"/>
        <w:rPr>
          <w:rFonts w:ascii="Arial Narrow" w:eastAsia="Century Gothic" w:hAnsi="Arial Narrow"/>
          <w:sz w:val="21"/>
          <w:szCs w:val="21"/>
        </w:rPr>
      </w:pPr>
    </w:p>
    <w:p w14:paraId="4F5C31A1" w14:textId="77777777" w:rsidR="00615ABA" w:rsidRPr="00E2301E" w:rsidRDefault="00615ABA" w:rsidP="00615ABA">
      <w:pPr>
        <w:pStyle w:val="PargrafodaLista"/>
        <w:numPr>
          <w:ilvl w:val="1"/>
          <w:numId w:val="5"/>
        </w:numPr>
        <w:tabs>
          <w:tab w:val="left" w:pos="426"/>
        </w:tabs>
        <w:jc w:val="both"/>
        <w:rPr>
          <w:rFonts w:ascii="Arial Narrow" w:eastAsia="Century Gothic" w:hAnsi="Arial Narrow"/>
          <w:sz w:val="21"/>
          <w:szCs w:val="21"/>
        </w:rPr>
      </w:pPr>
      <w:r w:rsidRPr="00E2301E">
        <w:rPr>
          <w:rFonts w:ascii="Arial Narrow" w:eastAsia="Century Gothic" w:hAnsi="Arial Narrow"/>
          <w:sz w:val="21"/>
          <w:szCs w:val="21"/>
        </w:rPr>
        <w:t>O fluxo definido para a confecção e posterior fornecimento será definido pela Secretaria Municipal de Saúde e Assistência Social de Luzerna/SC;</w:t>
      </w:r>
    </w:p>
    <w:p w14:paraId="1EE8CC80" w14:textId="77777777" w:rsidR="00615ABA" w:rsidRPr="00C5287C" w:rsidRDefault="00615ABA" w:rsidP="00615ABA">
      <w:pPr>
        <w:tabs>
          <w:tab w:val="left" w:pos="303"/>
        </w:tabs>
        <w:jc w:val="both"/>
        <w:rPr>
          <w:rFonts w:ascii="Arial Narrow" w:eastAsia="Century Gothic" w:hAnsi="Arial Narrow"/>
          <w:b/>
          <w:sz w:val="21"/>
          <w:szCs w:val="21"/>
        </w:rPr>
      </w:pPr>
    </w:p>
    <w:p w14:paraId="63FA0A43" w14:textId="77777777" w:rsidR="00615ABA" w:rsidRPr="00E2301E" w:rsidRDefault="00615ABA" w:rsidP="00615ABA">
      <w:pPr>
        <w:pStyle w:val="PargrafodaLista"/>
        <w:numPr>
          <w:ilvl w:val="1"/>
          <w:numId w:val="5"/>
        </w:numPr>
        <w:tabs>
          <w:tab w:val="left" w:pos="303"/>
        </w:tabs>
        <w:jc w:val="both"/>
        <w:rPr>
          <w:rFonts w:ascii="Arial Narrow" w:eastAsia="Century Gothic" w:hAnsi="Arial Narrow"/>
          <w:b/>
          <w:sz w:val="21"/>
          <w:szCs w:val="21"/>
        </w:rPr>
      </w:pPr>
      <w:r w:rsidRPr="00E2301E">
        <w:rPr>
          <w:rFonts w:ascii="Arial Narrow" w:eastAsia="Century Gothic" w:hAnsi="Arial Narrow"/>
          <w:b/>
          <w:sz w:val="21"/>
          <w:szCs w:val="21"/>
        </w:rPr>
        <w:t>Do recebimento das próteses dentárias:</w:t>
      </w:r>
    </w:p>
    <w:p w14:paraId="0A689C49" w14:textId="77777777" w:rsidR="00615ABA" w:rsidRDefault="00615ABA" w:rsidP="00615ABA">
      <w:pPr>
        <w:pStyle w:val="PargrafodaLista"/>
        <w:numPr>
          <w:ilvl w:val="2"/>
          <w:numId w:val="5"/>
        </w:numPr>
        <w:jc w:val="both"/>
        <w:rPr>
          <w:rFonts w:ascii="Arial Narrow" w:eastAsia="Century Gothic" w:hAnsi="Arial Narrow"/>
          <w:sz w:val="21"/>
          <w:szCs w:val="21"/>
        </w:rPr>
      </w:pPr>
      <w:r w:rsidRPr="00E2301E">
        <w:rPr>
          <w:rFonts w:ascii="Arial Narrow" w:eastAsia="Century Gothic" w:hAnsi="Arial Narrow"/>
          <w:sz w:val="21"/>
          <w:szCs w:val="21"/>
        </w:rPr>
        <w:t>As próteses dentárias ou suas etapas de confecção serão recebidas pelo profissional responsável nas segundas e quartas-feiras até às 11h da manhã, na Unidade de Saúde da Família do Bairro São Francisco, localizada na Rua Fernando Katchor, Bairro São Francisco, Luzerna/SC, CEP: 89.609-000.</w:t>
      </w:r>
    </w:p>
    <w:p w14:paraId="6A405E3B" w14:textId="77777777" w:rsidR="00615ABA" w:rsidRPr="00E2301E" w:rsidRDefault="00615ABA" w:rsidP="00615ABA">
      <w:pPr>
        <w:pStyle w:val="PargrafodaLista"/>
        <w:numPr>
          <w:ilvl w:val="2"/>
          <w:numId w:val="5"/>
        </w:numPr>
        <w:jc w:val="both"/>
        <w:rPr>
          <w:rFonts w:ascii="Arial Narrow" w:eastAsia="Century Gothic" w:hAnsi="Arial Narrow"/>
          <w:sz w:val="21"/>
          <w:szCs w:val="21"/>
        </w:rPr>
      </w:pPr>
      <w:r w:rsidRPr="00E2301E">
        <w:rPr>
          <w:rFonts w:ascii="Arial Narrow" w:eastAsia="Century Gothic" w:hAnsi="Arial Narrow"/>
          <w:sz w:val="21"/>
          <w:szCs w:val="21"/>
        </w:rPr>
        <w:t>No caso de haver alguma irregularidade no produto recebido, será fixado prazo ao prestador para a sua correção e ajuste de até três dias úteis;</w:t>
      </w:r>
    </w:p>
    <w:p w14:paraId="426BE2BD" w14:textId="77777777" w:rsidR="00615ABA" w:rsidRPr="00C5287C" w:rsidRDefault="00615ABA" w:rsidP="00615ABA">
      <w:pPr>
        <w:tabs>
          <w:tab w:val="left" w:pos="303"/>
        </w:tabs>
        <w:ind w:left="360"/>
        <w:jc w:val="both"/>
        <w:rPr>
          <w:rFonts w:ascii="Arial Narrow" w:eastAsia="Century Gothic" w:hAnsi="Arial Narrow"/>
          <w:sz w:val="21"/>
          <w:szCs w:val="21"/>
        </w:rPr>
      </w:pPr>
    </w:p>
    <w:p w14:paraId="3FE63651" w14:textId="77777777" w:rsidR="00615ABA" w:rsidRPr="00E2301E" w:rsidRDefault="00615ABA" w:rsidP="00615ABA">
      <w:pPr>
        <w:pStyle w:val="PargrafodaLista"/>
        <w:numPr>
          <w:ilvl w:val="1"/>
          <w:numId w:val="5"/>
        </w:numPr>
        <w:tabs>
          <w:tab w:val="left" w:pos="303"/>
        </w:tabs>
        <w:jc w:val="both"/>
        <w:rPr>
          <w:rFonts w:ascii="Arial Narrow" w:eastAsia="Century Gothic" w:hAnsi="Arial Narrow"/>
          <w:b/>
          <w:sz w:val="21"/>
          <w:szCs w:val="21"/>
        </w:rPr>
      </w:pPr>
      <w:r w:rsidRPr="00E2301E">
        <w:rPr>
          <w:rFonts w:ascii="Arial Narrow" w:eastAsia="Century Gothic" w:hAnsi="Arial Narrow"/>
          <w:b/>
          <w:sz w:val="21"/>
          <w:szCs w:val="21"/>
        </w:rPr>
        <w:t>Garantia:</w:t>
      </w:r>
    </w:p>
    <w:p w14:paraId="7DBE8A1A" w14:textId="77777777" w:rsidR="00615ABA" w:rsidRDefault="00615ABA" w:rsidP="00615ABA">
      <w:pPr>
        <w:pStyle w:val="PargrafodaLista"/>
        <w:numPr>
          <w:ilvl w:val="2"/>
          <w:numId w:val="5"/>
        </w:numPr>
        <w:tabs>
          <w:tab w:val="left" w:pos="426"/>
        </w:tabs>
        <w:jc w:val="both"/>
        <w:rPr>
          <w:rFonts w:ascii="Arial Narrow" w:eastAsia="Century Gothic" w:hAnsi="Arial Narrow"/>
          <w:sz w:val="21"/>
          <w:szCs w:val="21"/>
        </w:rPr>
      </w:pPr>
      <w:r w:rsidRPr="00E2301E">
        <w:rPr>
          <w:rFonts w:ascii="Arial Narrow" w:eastAsia="Century Gothic" w:hAnsi="Arial Narrow"/>
          <w:sz w:val="21"/>
          <w:szCs w:val="21"/>
        </w:rPr>
        <w:t xml:space="preserve">O </w:t>
      </w:r>
      <w:r w:rsidRPr="00E2301E">
        <w:rPr>
          <w:rFonts w:ascii="Arial Narrow" w:eastAsia="Century Gothic" w:hAnsi="Arial Narrow"/>
          <w:b/>
          <w:sz w:val="21"/>
          <w:szCs w:val="21"/>
        </w:rPr>
        <w:t>CREDENCIADO</w:t>
      </w:r>
      <w:r w:rsidRPr="00E2301E">
        <w:rPr>
          <w:rFonts w:ascii="Arial Narrow" w:eastAsia="Century Gothic" w:hAnsi="Arial Narrow"/>
          <w:sz w:val="21"/>
          <w:szCs w:val="21"/>
        </w:rPr>
        <w:t xml:space="preserve"> deverá, obrigatoriamente, reparar, corrigir, remover, reconstruir ou substituir, no todo ou em parte, quaisquer próteses dentárias, se nelas ocorrerem defeitos ou incorreções resultantes dos serviços ou dos materiais empregados, dentro de um período de garantia de 03 (três) meses.</w:t>
      </w:r>
    </w:p>
    <w:p w14:paraId="11C50EFE" w14:textId="77777777" w:rsidR="00615ABA" w:rsidRPr="00E2301E" w:rsidRDefault="00615ABA" w:rsidP="00615ABA">
      <w:pPr>
        <w:pStyle w:val="PargrafodaLista"/>
        <w:numPr>
          <w:ilvl w:val="2"/>
          <w:numId w:val="5"/>
        </w:numPr>
        <w:tabs>
          <w:tab w:val="left" w:pos="426"/>
        </w:tabs>
        <w:jc w:val="both"/>
        <w:rPr>
          <w:rFonts w:ascii="Arial Narrow" w:eastAsia="Century Gothic" w:hAnsi="Arial Narrow"/>
          <w:sz w:val="21"/>
          <w:szCs w:val="21"/>
        </w:rPr>
      </w:pPr>
      <w:r w:rsidRPr="00E2301E">
        <w:rPr>
          <w:rFonts w:ascii="Arial Narrow" w:eastAsia="Century Gothic" w:hAnsi="Arial Narrow"/>
          <w:sz w:val="21"/>
          <w:szCs w:val="21"/>
        </w:rPr>
        <w:t>A Secretaria de Saúde e Assistência Social do Município de Luzerna não se responsabilizará por quaisquer defeitos que as próteses dentárias venham a apresentar, durante todas as etapas de sua realização pelo prestador, sendo obrigação do prestador a correção ou indenização por conta da execução do serviço defeituoso.</w:t>
      </w:r>
    </w:p>
    <w:p w14:paraId="4FDCF060" w14:textId="77777777" w:rsidR="00615ABA" w:rsidRPr="00BE138E" w:rsidRDefault="00615ABA" w:rsidP="00615ABA">
      <w:pPr>
        <w:pStyle w:val="p7"/>
        <w:widowControl/>
        <w:tabs>
          <w:tab w:val="clear" w:pos="720"/>
          <w:tab w:val="left" w:pos="1418"/>
          <w:tab w:val="left" w:pos="1814"/>
        </w:tabs>
        <w:snapToGrid/>
        <w:spacing w:line="240" w:lineRule="auto"/>
        <w:rPr>
          <w:rFonts w:ascii="Arial Narrow" w:hAnsi="Arial Narrow" w:cs="Arial"/>
          <w:b/>
          <w:sz w:val="21"/>
          <w:szCs w:val="21"/>
        </w:rPr>
      </w:pPr>
    </w:p>
    <w:p w14:paraId="69FE855D" w14:textId="77777777" w:rsidR="00615ABA" w:rsidRPr="00BE138E" w:rsidRDefault="00615ABA" w:rsidP="00615ABA">
      <w:pPr>
        <w:autoSpaceDE w:val="0"/>
        <w:autoSpaceDN w:val="0"/>
        <w:adjustRightInd w:val="0"/>
        <w:jc w:val="center"/>
        <w:rPr>
          <w:rFonts w:ascii="Arial Narrow" w:hAnsi="Arial Narrow"/>
          <w:b/>
          <w:bCs/>
          <w:sz w:val="21"/>
          <w:szCs w:val="21"/>
        </w:rPr>
      </w:pPr>
      <w:r>
        <w:rPr>
          <w:rFonts w:ascii="Arial Narrow" w:hAnsi="Arial Narrow"/>
          <w:b/>
          <w:bCs/>
          <w:sz w:val="21"/>
          <w:szCs w:val="21"/>
        </w:rPr>
        <w:t>CLÁUSULA TERCEIRA</w:t>
      </w:r>
    </w:p>
    <w:p w14:paraId="644F2F9A" w14:textId="77777777" w:rsidR="00615ABA" w:rsidRPr="00BE138E" w:rsidRDefault="00615ABA" w:rsidP="00615ABA">
      <w:pPr>
        <w:autoSpaceDE w:val="0"/>
        <w:autoSpaceDN w:val="0"/>
        <w:adjustRightInd w:val="0"/>
        <w:jc w:val="center"/>
        <w:rPr>
          <w:rFonts w:ascii="Arial Narrow" w:hAnsi="Arial Narrow"/>
          <w:sz w:val="21"/>
          <w:szCs w:val="21"/>
        </w:rPr>
      </w:pPr>
      <w:r w:rsidRPr="00BE138E">
        <w:rPr>
          <w:rFonts w:ascii="Arial Narrow" w:hAnsi="Arial Narrow"/>
          <w:b/>
          <w:bCs/>
          <w:sz w:val="21"/>
          <w:szCs w:val="21"/>
        </w:rPr>
        <w:t>DO EQUIPAMENTO E MÃO-DE-OBRA</w:t>
      </w:r>
    </w:p>
    <w:p w14:paraId="4CE21996" w14:textId="77777777" w:rsidR="00615ABA" w:rsidRPr="00BE138E" w:rsidRDefault="00615ABA" w:rsidP="00615ABA">
      <w:pPr>
        <w:autoSpaceDE w:val="0"/>
        <w:autoSpaceDN w:val="0"/>
        <w:adjustRightInd w:val="0"/>
        <w:jc w:val="both"/>
        <w:rPr>
          <w:rFonts w:ascii="Arial Narrow" w:hAnsi="Arial Narrow"/>
          <w:b/>
          <w:bCs/>
          <w:sz w:val="21"/>
          <w:szCs w:val="21"/>
        </w:rPr>
      </w:pPr>
      <w:r w:rsidRPr="00BE138E">
        <w:rPr>
          <w:rFonts w:ascii="Arial Narrow" w:hAnsi="Arial Narrow"/>
          <w:b/>
          <w:sz w:val="21"/>
          <w:szCs w:val="21"/>
        </w:rPr>
        <w:t>3.1.</w:t>
      </w:r>
      <w:r w:rsidRPr="00BE138E">
        <w:rPr>
          <w:rFonts w:ascii="Arial Narrow" w:hAnsi="Arial Narrow"/>
          <w:sz w:val="21"/>
          <w:szCs w:val="21"/>
        </w:rPr>
        <w:t xml:space="preserve"> Caberá a </w:t>
      </w:r>
      <w:r w:rsidRPr="00BE138E">
        <w:rPr>
          <w:rFonts w:ascii="Arial Narrow" w:hAnsi="Arial Narrow"/>
          <w:b/>
          <w:bCs/>
          <w:sz w:val="21"/>
          <w:szCs w:val="21"/>
        </w:rPr>
        <w:t>CREDENCIADA:</w:t>
      </w:r>
    </w:p>
    <w:p w14:paraId="18FC65E3" w14:textId="77777777" w:rsidR="00615ABA" w:rsidRPr="00BE138E" w:rsidRDefault="00615ABA" w:rsidP="00615ABA">
      <w:pPr>
        <w:autoSpaceDE w:val="0"/>
        <w:autoSpaceDN w:val="0"/>
        <w:adjustRightInd w:val="0"/>
        <w:ind w:left="284" w:hanging="284"/>
        <w:jc w:val="both"/>
        <w:rPr>
          <w:rFonts w:ascii="Arial Narrow" w:hAnsi="Arial Narrow"/>
          <w:b/>
          <w:bCs/>
          <w:sz w:val="21"/>
          <w:szCs w:val="21"/>
        </w:rPr>
      </w:pPr>
      <w:r w:rsidRPr="00BE138E">
        <w:rPr>
          <w:rFonts w:ascii="Arial Narrow" w:hAnsi="Arial Narrow"/>
          <w:b/>
          <w:sz w:val="21"/>
          <w:szCs w:val="21"/>
        </w:rPr>
        <w:t xml:space="preserve">a) </w:t>
      </w:r>
      <w:r w:rsidRPr="00BE138E">
        <w:rPr>
          <w:rFonts w:ascii="Arial Narrow" w:hAnsi="Arial Narrow"/>
          <w:sz w:val="21"/>
          <w:szCs w:val="21"/>
        </w:rPr>
        <w:t xml:space="preserve">O fornecimento de todos os equipamentos e mão-de-obra, necessários à plena execução dos serviços indicados neste </w:t>
      </w:r>
      <w:r w:rsidRPr="00BE138E">
        <w:rPr>
          <w:rFonts w:ascii="Arial Narrow" w:hAnsi="Arial Narrow"/>
          <w:bCs/>
          <w:sz w:val="21"/>
          <w:szCs w:val="21"/>
        </w:rPr>
        <w:t>Termo de Credenciamento.</w:t>
      </w:r>
    </w:p>
    <w:p w14:paraId="25DD7980" w14:textId="77777777" w:rsidR="00615ABA" w:rsidRPr="00BE138E" w:rsidRDefault="00615ABA" w:rsidP="00615ABA">
      <w:pPr>
        <w:autoSpaceDE w:val="0"/>
        <w:autoSpaceDN w:val="0"/>
        <w:adjustRightInd w:val="0"/>
        <w:ind w:left="284" w:hanging="284"/>
        <w:jc w:val="both"/>
        <w:rPr>
          <w:rFonts w:ascii="Arial Narrow" w:hAnsi="Arial Narrow"/>
          <w:sz w:val="21"/>
          <w:szCs w:val="21"/>
        </w:rPr>
      </w:pPr>
      <w:r w:rsidRPr="00BE138E">
        <w:rPr>
          <w:rFonts w:ascii="Arial Narrow" w:hAnsi="Arial Narrow"/>
          <w:b/>
          <w:sz w:val="21"/>
          <w:szCs w:val="21"/>
        </w:rPr>
        <w:t>b)</w:t>
      </w:r>
      <w:r w:rsidRPr="00BE138E">
        <w:rPr>
          <w:rFonts w:ascii="Arial Narrow" w:hAnsi="Arial Narrow"/>
          <w:sz w:val="21"/>
          <w:szCs w:val="21"/>
        </w:rPr>
        <w:t xml:space="preserve"> Correrão por sua inteira conta e risco, as despesas de toda a mão-de-obra, instrumento, equipamento necessárias, e, igualmente se responsabiliza por encargos sociais decorrentes de contrato de trabalho de seus empregados, bem como do que vier a firmar com terceiros, nos termos da legislação trabalhista, civil, previdenciária ou penal em vigor, bem como indenizações por danos causados à </w:t>
      </w:r>
      <w:r w:rsidRPr="00BE138E">
        <w:rPr>
          <w:rFonts w:ascii="Arial Narrow" w:hAnsi="Arial Narrow"/>
          <w:b/>
          <w:bCs/>
          <w:sz w:val="21"/>
          <w:szCs w:val="21"/>
        </w:rPr>
        <w:t xml:space="preserve">CREDENCIANTE </w:t>
      </w:r>
      <w:r w:rsidRPr="00BE138E">
        <w:rPr>
          <w:rFonts w:ascii="Arial Narrow" w:hAnsi="Arial Narrow"/>
          <w:sz w:val="21"/>
          <w:szCs w:val="21"/>
        </w:rPr>
        <w:t>e ou a terceiros.</w:t>
      </w:r>
    </w:p>
    <w:p w14:paraId="3C8AFAA4" w14:textId="77777777" w:rsidR="00615ABA" w:rsidRPr="00BE138E" w:rsidRDefault="00615ABA" w:rsidP="00615ABA">
      <w:pPr>
        <w:autoSpaceDE w:val="0"/>
        <w:autoSpaceDN w:val="0"/>
        <w:adjustRightInd w:val="0"/>
        <w:ind w:left="284" w:hanging="284"/>
        <w:jc w:val="both"/>
        <w:rPr>
          <w:rFonts w:ascii="Arial Narrow" w:hAnsi="Arial Narrow"/>
          <w:sz w:val="21"/>
          <w:szCs w:val="21"/>
        </w:rPr>
      </w:pPr>
      <w:r w:rsidRPr="00BE138E">
        <w:rPr>
          <w:rFonts w:ascii="Arial Narrow" w:hAnsi="Arial Narrow"/>
          <w:b/>
          <w:sz w:val="21"/>
          <w:szCs w:val="21"/>
        </w:rPr>
        <w:t>c)</w:t>
      </w:r>
      <w:r w:rsidRPr="00BE138E">
        <w:rPr>
          <w:rFonts w:ascii="Arial Narrow" w:hAnsi="Arial Narrow"/>
          <w:sz w:val="21"/>
          <w:szCs w:val="21"/>
        </w:rPr>
        <w:t xml:space="preserve"> Suportará, também, encargos decorrentes de manutenção e conservação dos equipamentos utilizados na execução dos serviços.</w:t>
      </w:r>
    </w:p>
    <w:p w14:paraId="3ABE48EF" w14:textId="77777777" w:rsidR="00615ABA" w:rsidRPr="00BE138E" w:rsidRDefault="00615ABA" w:rsidP="00615ABA">
      <w:pPr>
        <w:autoSpaceDE w:val="0"/>
        <w:autoSpaceDN w:val="0"/>
        <w:adjustRightInd w:val="0"/>
        <w:jc w:val="both"/>
        <w:rPr>
          <w:rFonts w:ascii="Arial Narrow" w:hAnsi="Arial Narrow"/>
          <w:b/>
          <w:bCs/>
          <w:sz w:val="21"/>
          <w:szCs w:val="21"/>
        </w:rPr>
      </w:pPr>
    </w:p>
    <w:p w14:paraId="3100CD1F" w14:textId="77777777" w:rsidR="00615ABA" w:rsidRPr="00BE138E" w:rsidRDefault="00615ABA" w:rsidP="00615ABA">
      <w:pPr>
        <w:autoSpaceDE w:val="0"/>
        <w:autoSpaceDN w:val="0"/>
        <w:adjustRightInd w:val="0"/>
        <w:jc w:val="center"/>
        <w:rPr>
          <w:rFonts w:ascii="Arial Narrow" w:hAnsi="Arial Narrow"/>
          <w:b/>
          <w:bCs/>
          <w:sz w:val="21"/>
          <w:szCs w:val="21"/>
        </w:rPr>
      </w:pPr>
      <w:r>
        <w:rPr>
          <w:rFonts w:ascii="Arial Narrow" w:hAnsi="Arial Narrow"/>
          <w:b/>
          <w:bCs/>
          <w:sz w:val="21"/>
          <w:szCs w:val="21"/>
        </w:rPr>
        <w:t>CLÁUSULA QUARTA</w:t>
      </w:r>
    </w:p>
    <w:p w14:paraId="06C9DF01" w14:textId="77777777" w:rsidR="00615ABA" w:rsidRPr="00BE138E" w:rsidRDefault="00615ABA" w:rsidP="00615ABA">
      <w:pPr>
        <w:autoSpaceDE w:val="0"/>
        <w:autoSpaceDN w:val="0"/>
        <w:adjustRightInd w:val="0"/>
        <w:jc w:val="center"/>
        <w:rPr>
          <w:rFonts w:ascii="Arial Narrow" w:hAnsi="Arial Narrow"/>
          <w:b/>
          <w:bCs/>
          <w:sz w:val="21"/>
          <w:szCs w:val="21"/>
        </w:rPr>
      </w:pPr>
      <w:r w:rsidRPr="00BE138E">
        <w:rPr>
          <w:rFonts w:ascii="Arial Narrow" w:hAnsi="Arial Narrow"/>
          <w:b/>
          <w:bCs/>
          <w:sz w:val="21"/>
          <w:szCs w:val="21"/>
        </w:rPr>
        <w:t>DA VIGÊNCIA</w:t>
      </w:r>
    </w:p>
    <w:p w14:paraId="097CDA72" w14:textId="77777777" w:rsidR="00615ABA" w:rsidRPr="00BE138E" w:rsidRDefault="00615ABA" w:rsidP="00615ABA">
      <w:pPr>
        <w:autoSpaceDE w:val="0"/>
        <w:autoSpaceDN w:val="0"/>
        <w:adjustRightInd w:val="0"/>
        <w:jc w:val="both"/>
        <w:rPr>
          <w:rFonts w:ascii="Arial Narrow" w:hAnsi="Arial Narrow"/>
          <w:sz w:val="21"/>
          <w:szCs w:val="21"/>
        </w:rPr>
      </w:pPr>
      <w:r w:rsidRPr="00BE138E">
        <w:rPr>
          <w:rFonts w:ascii="Arial Narrow" w:hAnsi="Arial Narrow"/>
          <w:b/>
          <w:sz w:val="21"/>
          <w:szCs w:val="21"/>
        </w:rPr>
        <w:t xml:space="preserve">4.1 </w:t>
      </w:r>
      <w:r w:rsidRPr="00BE138E">
        <w:rPr>
          <w:rFonts w:ascii="Arial Narrow" w:hAnsi="Arial Narrow"/>
          <w:sz w:val="21"/>
          <w:szCs w:val="21"/>
        </w:rPr>
        <w:t xml:space="preserve">O presente Termo de Credenciamento terá vigência de </w:t>
      </w:r>
      <w:r w:rsidRPr="00BE138E">
        <w:rPr>
          <w:rFonts w:ascii="Arial Narrow" w:hAnsi="Arial Narrow"/>
          <w:b/>
          <w:sz w:val="21"/>
          <w:szCs w:val="21"/>
        </w:rPr>
        <w:t>12 (doze) meses</w:t>
      </w:r>
      <w:r w:rsidRPr="00BE138E">
        <w:rPr>
          <w:rFonts w:ascii="Arial Narrow" w:hAnsi="Arial Narrow"/>
          <w:sz w:val="21"/>
          <w:szCs w:val="21"/>
        </w:rPr>
        <w:t>, podendo ser prorrogado em conformidade com a Lei nº 8.666/93 e alterações posteriores, art. 57, § 1º, incisos I, II, III, IV e VI.</w:t>
      </w:r>
    </w:p>
    <w:p w14:paraId="15D4F9EB" w14:textId="77777777" w:rsidR="00615ABA" w:rsidRPr="00BE138E" w:rsidRDefault="00615ABA" w:rsidP="00615ABA">
      <w:pPr>
        <w:autoSpaceDE w:val="0"/>
        <w:autoSpaceDN w:val="0"/>
        <w:adjustRightInd w:val="0"/>
        <w:jc w:val="both"/>
        <w:rPr>
          <w:rFonts w:ascii="Arial Narrow" w:hAnsi="Arial Narrow"/>
          <w:b/>
          <w:bCs/>
          <w:sz w:val="21"/>
          <w:szCs w:val="21"/>
        </w:rPr>
      </w:pPr>
    </w:p>
    <w:p w14:paraId="2684702F" w14:textId="77777777" w:rsidR="00615ABA" w:rsidRPr="00BE138E" w:rsidRDefault="00615ABA" w:rsidP="00615ABA">
      <w:pPr>
        <w:autoSpaceDE w:val="0"/>
        <w:autoSpaceDN w:val="0"/>
        <w:adjustRightInd w:val="0"/>
        <w:jc w:val="center"/>
        <w:rPr>
          <w:rFonts w:ascii="Arial Narrow" w:hAnsi="Arial Narrow"/>
          <w:b/>
          <w:bCs/>
          <w:sz w:val="21"/>
          <w:szCs w:val="21"/>
        </w:rPr>
      </w:pPr>
      <w:r>
        <w:rPr>
          <w:rFonts w:ascii="Arial Narrow" w:hAnsi="Arial Narrow"/>
          <w:b/>
          <w:bCs/>
          <w:sz w:val="21"/>
          <w:szCs w:val="21"/>
        </w:rPr>
        <w:t>CLÁUSULA QUINTA</w:t>
      </w:r>
    </w:p>
    <w:p w14:paraId="41D07D50" w14:textId="77777777" w:rsidR="00615ABA" w:rsidRPr="00BE138E" w:rsidRDefault="00615ABA" w:rsidP="00615ABA">
      <w:pPr>
        <w:autoSpaceDE w:val="0"/>
        <w:autoSpaceDN w:val="0"/>
        <w:adjustRightInd w:val="0"/>
        <w:jc w:val="center"/>
        <w:rPr>
          <w:rFonts w:ascii="Arial Narrow" w:hAnsi="Arial Narrow"/>
          <w:b/>
          <w:bCs/>
          <w:sz w:val="21"/>
          <w:szCs w:val="21"/>
        </w:rPr>
      </w:pPr>
      <w:r w:rsidRPr="00BE138E">
        <w:rPr>
          <w:rFonts w:ascii="Arial Narrow" w:hAnsi="Arial Narrow"/>
          <w:b/>
          <w:bCs/>
          <w:sz w:val="21"/>
          <w:szCs w:val="21"/>
        </w:rPr>
        <w:t>DA TABELA DE VALORES</w:t>
      </w:r>
    </w:p>
    <w:p w14:paraId="76642F6A" w14:textId="77777777" w:rsidR="00615ABA" w:rsidRDefault="00615ABA" w:rsidP="00615ABA">
      <w:pPr>
        <w:pStyle w:val="TextosemFormatao"/>
        <w:jc w:val="both"/>
        <w:rPr>
          <w:rFonts w:ascii="Arial Narrow" w:hAnsi="Arial Narrow"/>
          <w:sz w:val="21"/>
          <w:szCs w:val="21"/>
        </w:rPr>
      </w:pPr>
      <w:r w:rsidRPr="00BE138E">
        <w:rPr>
          <w:rFonts w:ascii="Arial Narrow" w:hAnsi="Arial Narrow"/>
          <w:b/>
          <w:sz w:val="21"/>
          <w:szCs w:val="21"/>
        </w:rPr>
        <w:t>5.1.</w:t>
      </w:r>
      <w:r>
        <w:rPr>
          <w:rFonts w:ascii="Arial Narrow" w:hAnsi="Arial Narrow"/>
          <w:sz w:val="21"/>
          <w:szCs w:val="21"/>
        </w:rPr>
        <w:t xml:space="preserve"> Será adimplida a </w:t>
      </w:r>
      <w:r w:rsidRPr="001669CA">
        <w:rPr>
          <w:rFonts w:ascii="Arial Narrow" w:hAnsi="Arial Narrow"/>
          <w:b/>
          <w:sz w:val="21"/>
          <w:szCs w:val="21"/>
        </w:rPr>
        <w:t>CREDENCIADA</w:t>
      </w:r>
      <w:r w:rsidRPr="00BE138E">
        <w:rPr>
          <w:rFonts w:ascii="Arial Narrow" w:hAnsi="Arial Narrow"/>
          <w:b/>
          <w:bCs/>
          <w:sz w:val="21"/>
          <w:szCs w:val="21"/>
        </w:rPr>
        <w:t xml:space="preserve"> </w:t>
      </w:r>
      <w:r w:rsidRPr="00BE138E">
        <w:rPr>
          <w:rFonts w:ascii="Arial Narrow" w:hAnsi="Arial Narrow"/>
          <w:bCs/>
          <w:sz w:val="21"/>
          <w:szCs w:val="21"/>
        </w:rPr>
        <w:t>por</w:t>
      </w:r>
      <w:r w:rsidRPr="00BE138E">
        <w:rPr>
          <w:rFonts w:ascii="Arial Narrow" w:hAnsi="Arial Narrow"/>
          <w:sz w:val="21"/>
          <w:szCs w:val="21"/>
        </w:rPr>
        <w:t xml:space="preserve"> cada serviço executado, os valores abaixo indicados:</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
        <w:gridCol w:w="1689"/>
        <w:gridCol w:w="4790"/>
        <w:gridCol w:w="1610"/>
      </w:tblGrid>
      <w:tr w:rsidR="00615ABA" w:rsidRPr="00311102" w14:paraId="4144D2C4" w14:textId="77777777" w:rsidTr="00BD0B32">
        <w:trPr>
          <w:trHeight w:val="591"/>
        </w:trPr>
        <w:tc>
          <w:tcPr>
            <w:tcW w:w="929" w:type="dxa"/>
            <w:shd w:val="clear" w:color="auto" w:fill="DBE5F1"/>
            <w:vAlign w:val="center"/>
          </w:tcPr>
          <w:p w14:paraId="7C7BEF0A" w14:textId="77777777" w:rsidR="00615ABA" w:rsidRPr="00311102" w:rsidRDefault="00615ABA" w:rsidP="00BD0B32">
            <w:pPr>
              <w:spacing w:line="276" w:lineRule="auto"/>
              <w:jc w:val="center"/>
              <w:rPr>
                <w:rFonts w:ascii="Arial Narrow" w:hAnsi="Arial Narrow"/>
                <w:b/>
                <w:sz w:val="21"/>
                <w:szCs w:val="21"/>
              </w:rPr>
            </w:pPr>
            <w:r w:rsidRPr="00311102">
              <w:rPr>
                <w:rFonts w:ascii="Arial Narrow" w:hAnsi="Arial Narrow"/>
                <w:b/>
                <w:sz w:val="21"/>
                <w:szCs w:val="21"/>
              </w:rPr>
              <w:t>Item</w:t>
            </w:r>
          </w:p>
        </w:tc>
        <w:tc>
          <w:tcPr>
            <w:tcW w:w="1689" w:type="dxa"/>
            <w:shd w:val="clear" w:color="auto" w:fill="DBE5F1"/>
            <w:vAlign w:val="center"/>
          </w:tcPr>
          <w:p w14:paraId="398E4473" w14:textId="77777777" w:rsidR="00615ABA" w:rsidRPr="00311102" w:rsidRDefault="00615ABA" w:rsidP="00BD0B32">
            <w:pPr>
              <w:spacing w:line="276" w:lineRule="auto"/>
              <w:jc w:val="center"/>
              <w:rPr>
                <w:rFonts w:ascii="Arial Narrow" w:hAnsi="Arial Narrow"/>
                <w:b/>
                <w:sz w:val="21"/>
                <w:szCs w:val="21"/>
              </w:rPr>
            </w:pPr>
            <w:r w:rsidRPr="00311102">
              <w:rPr>
                <w:rFonts w:ascii="Arial Narrow" w:hAnsi="Arial Narrow"/>
                <w:b/>
                <w:sz w:val="21"/>
                <w:szCs w:val="21"/>
              </w:rPr>
              <w:t>Quantitativo estimado</w:t>
            </w:r>
          </w:p>
        </w:tc>
        <w:tc>
          <w:tcPr>
            <w:tcW w:w="4790" w:type="dxa"/>
            <w:shd w:val="clear" w:color="auto" w:fill="DBE5F1"/>
            <w:vAlign w:val="center"/>
          </w:tcPr>
          <w:p w14:paraId="21E4C652" w14:textId="77777777" w:rsidR="00615ABA" w:rsidRPr="00311102" w:rsidRDefault="00615ABA" w:rsidP="00BD0B32">
            <w:pPr>
              <w:spacing w:line="276" w:lineRule="auto"/>
              <w:jc w:val="center"/>
              <w:rPr>
                <w:rFonts w:ascii="Arial Narrow" w:hAnsi="Arial Narrow"/>
                <w:b/>
                <w:sz w:val="21"/>
                <w:szCs w:val="21"/>
              </w:rPr>
            </w:pPr>
            <w:r w:rsidRPr="00311102">
              <w:rPr>
                <w:rFonts w:ascii="Arial Narrow" w:hAnsi="Arial Narrow"/>
                <w:b/>
                <w:sz w:val="21"/>
                <w:szCs w:val="21"/>
              </w:rPr>
              <w:t>Descrição</w:t>
            </w:r>
          </w:p>
        </w:tc>
        <w:tc>
          <w:tcPr>
            <w:tcW w:w="1610" w:type="dxa"/>
            <w:shd w:val="clear" w:color="auto" w:fill="DBE5F1"/>
            <w:vAlign w:val="center"/>
          </w:tcPr>
          <w:p w14:paraId="609909C2" w14:textId="77777777" w:rsidR="00615ABA" w:rsidRPr="00311102" w:rsidRDefault="00615ABA" w:rsidP="00BD0B32">
            <w:pPr>
              <w:spacing w:line="276" w:lineRule="auto"/>
              <w:jc w:val="center"/>
              <w:rPr>
                <w:rFonts w:ascii="Arial Narrow" w:hAnsi="Arial Narrow"/>
                <w:b/>
                <w:sz w:val="21"/>
                <w:szCs w:val="21"/>
              </w:rPr>
            </w:pPr>
            <w:r w:rsidRPr="00311102">
              <w:rPr>
                <w:rFonts w:ascii="Arial Narrow" w:hAnsi="Arial Narrow"/>
                <w:b/>
                <w:sz w:val="21"/>
                <w:szCs w:val="21"/>
              </w:rPr>
              <w:t>Valor Unitário</w:t>
            </w:r>
            <w:r>
              <w:rPr>
                <w:rFonts w:ascii="Arial Narrow" w:hAnsi="Arial Narrow"/>
                <w:b/>
                <w:sz w:val="21"/>
                <w:szCs w:val="21"/>
              </w:rPr>
              <w:t xml:space="preserve"> em</w:t>
            </w:r>
          </w:p>
          <w:p w14:paraId="6A184CBD" w14:textId="77777777" w:rsidR="00615ABA" w:rsidRPr="00311102" w:rsidRDefault="00615ABA" w:rsidP="00BD0B32">
            <w:pPr>
              <w:spacing w:line="276" w:lineRule="auto"/>
              <w:jc w:val="center"/>
              <w:rPr>
                <w:rFonts w:ascii="Arial Narrow" w:hAnsi="Arial Narrow"/>
                <w:b/>
                <w:sz w:val="21"/>
                <w:szCs w:val="21"/>
              </w:rPr>
            </w:pPr>
            <w:r>
              <w:rPr>
                <w:rFonts w:ascii="Arial Narrow" w:hAnsi="Arial Narrow"/>
                <w:b/>
                <w:sz w:val="21"/>
                <w:szCs w:val="21"/>
              </w:rPr>
              <w:t>R$</w:t>
            </w:r>
          </w:p>
        </w:tc>
      </w:tr>
      <w:tr w:rsidR="00615ABA" w:rsidRPr="00311102" w14:paraId="5304418F" w14:textId="77777777" w:rsidTr="00BD0B32">
        <w:trPr>
          <w:trHeight w:val="503"/>
        </w:trPr>
        <w:tc>
          <w:tcPr>
            <w:tcW w:w="929" w:type="dxa"/>
            <w:shd w:val="clear" w:color="auto" w:fill="auto"/>
            <w:vAlign w:val="center"/>
          </w:tcPr>
          <w:p w14:paraId="08567675" w14:textId="77777777" w:rsidR="00615ABA" w:rsidRPr="00311102" w:rsidRDefault="00615ABA" w:rsidP="00BD0B32">
            <w:pPr>
              <w:spacing w:line="276" w:lineRule="auto"/>
              <w:jc w:val="center"/>
              <w:rPr>
                <w:rFonts w:ascii="Arial Narrow" w:hAnsi="Arial Narrow"/>
                <w:sz w:val="21"/>
                <w:szCs w:val="21"/>
              </w:rPr>
            </w:pPr>
            <w:r w:rsidRPr="00311102">
              <w:rPr>
                <w:rFonts w:ascii="Arial Narrow" w:hAnsi="Arial Narrow"/>
                <w:sz w:val="21"/>
                <w:szCs w:val="21"/>
              </w:rPr>
              <w:t>1</w:t>
            </w:r>
          </w:p>
        </w:tc>
        <w:tc>
          <w:tcPr>
            <w:tcW w:w="1689" w:type="dxa"/>
            <w:shd w:val="clear" w:color="auto" w:fill="auto"/>
            <w:vAlign w:val="center"/>
          </w:tcPr>
          <w:p w14:paraId="780B2464" w14:textId="77777777" w:rsidR="00615ABA" w:rsidRPr="00311102" w:rsidRDefault="00615ABA" w:rsidP="00BD0B32">
            <w:pPr>
              <w:spacing w:line="276" w:lineRule="auto"/>
              <w:jc w:val="center"/>
              <w:rPr>
                <w:rFonts w:ascii="Arial Narrow" w:hAnsi="Arial Narrow"/>
                <w:sz w:val="21"/>
                <w:szCs w:val="21"/>
              </w:rPr>
            </w:pPr>
            <w:r w:rsidRPr="00311102">
              <w:rPr>
                <w:rFonts w:ascii="Arial Narrow" w:hAnsi="Arial Narrow"/>
                <w:sz w:val="21"/>
                <w:szCs w:val="21"/>
              </w:rPr>
              <w:t>2</w:t>
            </w:r>
            <w:r>
              <w:rPr>
                <w:rFonts w:ascii="Arial Narrow" w:hAnsi="Arial Narrow"/>
                <w:sz w:val="21"/>
                <w:szCs w:val="21"/>
              </w:rPr>
              <w:t>00</w:t>
            </w:r>
          </w:p>
        </w:tc>
        <w:tc>
          <w:tcPr>
            <w:tcW w:w="4790" w:type="dxa"/>
            <w:shd w:val="clear" w:color="auto" w:fill="auto"/>
            <w:vAlign w:val="center"/>
          </w:tcPr>
          <w:p w14:paraId="5E8011E1" w14:textId="77777777" w:rsidR="00615ABA" w:rsidRPr="00311102" w:rsidRDefault="00615ABA" w:rsidP="00BD0B32">
            <w:pPr>
              <w:spacing w:line="276" w:lineRule="auto"/>
              <w:jc w:val="both"/>
              <w:rPr>
                <w:rFonts w:ascii="Arial Narrow" w:hAnsi="Arial Narrow"/>
                <w:sz w:val="21"/>
                <w:szCs w:val="21"/>
              </w:rPr>
            </w:pPr>
            <w:r>
              <w:rPr>
                <w:rFonts w:ascii="Arial Narrow" w:hAnsi="Arial Narrow"/>
                <w:sz w:val="21"/>
                <w:szCs w:val="21"/>
              </w:rPr>
              <w:t xml:space="preserve">Confecção e fornecimento de </w:t>
            </w:r>
            <w:r w:rsidRPr="00311102">
              <w:rPr>
                <w:rFonts w:ascii="Arial Narrow" w:hAnsi="Arial Narrow"/>
                <w:sz w:val="21"/>
                <w:szCs w:val="21"/>
              </w:rPr>
              <w:t>Prótese total mandibular ou Prótese total maxilar, com palato incolor</w:t>
            </w:r>
          </w:p>
        </w:tc>
        <w:tc>
          <w:tcPr>
            <w:tcW w:w="1610" w:type="dxa"/>
            <w:shd w:val="clear" w:color="auto" w:fill="auto"/>
            <w:vAlign w:val="center"/>
          </w:tcPr>
          <w:p w14:paraId="723AC0D3" w14:textId="77777777" w:rsidR="00615ABA" w:rsidRPr="00311102" w:rsidRDefault="00615ABA" w:rsidP="00BD0B32">
            <w:pPr>
              <w:spacing w:line="276" w:lineRule="auto"/>
              <w:jc w:val="center"/>
              <w:rPr>
                <w:rFonts w:ascii="Arial Narrow" w:hAnsi="Arial Narrow"/>
                <w:sz w:val="21"/>
                <w:szCs w:val="21"/>
              </w:rPr>
            </w:pPr>
            <w:r>
              <w:rPr>
                <w:rFonts w:ascii="Arial Narrow" w:hAnsi="Arial Narrow"/>
                <w:sz w:val="21"/>
                <w:szCs w:val="21"/>
              </w:rPr>
              <w:t>400</w:t>
            </w:r>
            <w:r w:rsidRPr="00311102">
              <w:rPr>
                <w:rFonts w:ascii="Arial Narrow" w:hAnsi="Arial Narrow"/>
                <w:sz w:val="21"/>
                <w:szCs w:val="21"/>
              </w:rPr>
              <w:t>,00</w:t>
            </w:r>
          </w:p>
        </w:tc>
      </w:tr>
    </w:tbl>
    <w:p w14:paraId="6553DBCB" w14:textId="77777777" w:rsidR="00615ABA" w:rsidRDefault="00615ABA" w:rsidP="00615ABA">
      <w:pPr>
        <w:pStyle w:val="TextosemFormatao"/>
        <w:jc w:val="both"/>
        <w:rPr>
          <w:rFonts w:ascii="Arial Narrow" w:hAnsi="Arial Narrow"/>
          <w:sz w:val="21"/>
          <w:szCs w:val="21"/>
        </w:rPr>
      </w:pPr>
    </w:p>
    <w:p w14:paraId="5D23FA93" w14:textId="77777777" w:rsidR="00615ABA" w:rsidRDefault="00615ABA" w:rsidP="00615ABA">
      <w:pPr>
        <w:autoSpaceDE w:val="0"/>
        <w:autoSpaceDN w:val="0"/>
        <w:adjustRightInd w:val="0"/>
        <w:jc w:val="center"/>
        <w:rPr>
          <w:rFonts w:ascii="Arial Narrow" w:hAnsi="Arial Narrow"/>
          <w:b/>
          <w:bCs/>
          <w:sz w:val="21"/>
          <w:szCs w:val="21"/>
        </w:rPr>
      </w:pPr>
      <w:r>
        <w:rPr>
          <w:rFonts w:ascii="Arial Narrow" w:hAnsi="Arial Narrow"/>
          <w:b/>
          <w:bCs/>
          <w:sz w:val="21"/>
          <w:szCs w:val="21"/>
        </w:rPr>
        <w:t>CLÁUSULA SEXTA</w:t>
      </w:r>
    </w:p>
    <w:p w14:paraId="4850AE98" w14:textId="77777777" w:rsidR="00615ABA" w:rsidRPr="00BE138E" w:rsidRDefault="00615ABA" w:rsidP="00615ABA">
      <w:pPr>
        <w:autoSpaceDE w:val="0"/>
        <w:autoSpaceDN w:val="0"/>
        <w:adjustRightInd w:val="0"/>
        <w:jc w:val="center"/>
        <w:rPr>
          <w:rFonts w:ascii="Arial Narrow" w:hAnsi="Arial Narrow"/>
          <w:b/>
          <w:bCs/>
          <w:sz w:val="21"/>
          <w:szCs w:val="21"/>
        </w:rPr>
      </w:pPr>
      <w:r w:rsidRPr="00BE138E">
        <w:rPr>
          <w:rFonts w:ascii="Arial Narrow" w:hAnsi="Arial Narrow"/>
          <w:b/>
          <w:bCs/>
          <w:sz w:val="21"/>
          <w:szCs w:val="21"/>
        </w:rPr>
        <w:t>DA FORMA DE PAGAMENTO</w:t>
      </w:r>
    </w:p>
    <w:p w14:paraId="5A46EB36" w14:textId="77777777" w:rsidR="00615ABA" w:rsidRPr="00BE138E" w:rsidRDefault="00615ABA" w:rsidP="00615ABA">
      <w:pPr>
        <w:pStyle w:val="Corpodetexto"/>
        <w:ind w:left="284" w:hanging="284"/>
        <w:rPr>
          <w:rFonts w:ascii="Arial Narrow" w:hAnsi="Arial Narrow"/>
          <w:bCs/>
          <w:sz w:val="21"/>
          <w:szCs w:val="21"/>
        </w:rPr>
      </w:pPr>
      <w:r w:rsidRPr="00BE138E">
        <w:rPr>
          <w:rFonts w:ascii="Arial Narrow" w:hAnsi="Arial Narrow" w:cs="Arial"/>
          <w:b/>
          <w:sz w:val="21"/>
          <w:szCs w:val="21"/>
        </w:rPr>
        <w:t>6.1.</w:t>
      </w:r>
      <w:r w:rsidRPr="00BE138E">
        <w:rPr>
          <w:rFonts w:ascii="Arial Narrow" w:hAnsi="Arial Narrow"/>
          <w:bCs/>
          <w:sz w:val="21"/>
          <w:szCs w:val="21"/>
        </w:rPr>
        <w:t xml:space="preserve"> O pagamento será efetuado até o dia 30 (trinta) do mês subsequente ao da prestação de serviço, mediante o recebimento da Nota Fiscal e do Relatório dos Serviços Prestados no Setor de Compras do Fundo Municipal de Saúde de Luzerna.</w:t>
      </w:r>
    </w:p>
    <w:p w14:paraId="6DBA6954" w14:textId="77777777" w:rsidR="00615ABA" w:rsidRPr="00BE138E" w:rsidRDefault="00615ABA" w:rsidP="00615ABA">
      <w:pPr>
        <w:pStyle w:val="Corpodetexto"/>
        <w:ind w:left="426" w:hanging="426"/>
        <w:rPr>
          <w:rFonts w:ascii="Arial Narrow" w:eastAsia="MS Mincho" w:hAnsi="Arial Narrow"/>
          <w:sz w:val="21"/>
          <w:szCs w:val="21"/>
        </w:rPr>
      </w:pPr>
      <w:r w:rsidRPr="00BE138E">
        <w:rPr>
          <w:rFonts w:ascii="Arial Narrow" w:hAnsi="Arial Narrow" w:cs="Arial"/>
          <w:b/>
          <w:sz w:val="21"/>
          <w:szCs w:val="21"/>
        </w:rPr>
        <w:t xml:space="preserve">6.2. </w:t>
      </w:r>
      <w:r w:rsidRPr="00BE138E">
        <w:rPr>
          <w:rFonts w:ascii="Arial Narrow" w:eastAsia="MS Mincho" w:hAnsi="Arial Narrow"/>
          <w:sz w:val="21"/>
          <w:szCs w:val="21"/>
        </w:rPr>
        <w:t>É expressamente vedada à cobrança em qualquer hipótese de qualquer sobretaxa a tabela adotada quando do pagamento dos serviços prestados pelo credenciado.</w:t>
      </w:r>
    </w:p>
    <w:p w14:paraId="2367BF3E" w14:textId="77777777" w:rsidR="00615ABA" w:rsidRPr="00BE138E" w:rsidRDefault="00615ABA" w:rsidP="00615ABA">
      <w:pPr>
        <w:pStyle w:val="Corpodetexto"/>
        <w:ind w:left="426" w:hanging="426"/>
        <w:rPr>
          <w:rFonts w:ascii="Arial Narrow" w:hAnsi="Arial Narrow"/>
          <w:sz w:val="21"/>
          <w:szCs w:val="21"/>
        </w:rPr>
      </w:pPr>
      <w:r w:rsidRPr="00BE138E">
        <w:rPr>
          <w:rFonts w:ascii="Arial Narrow" w:hAnsi="Arial Narrow" w:cs="Arial"/>
          <w:b/>
          <w:sz w:val="21"/>
          <w:szCs w:val="21"/>
        </w:rPr>
        <w:t xml:space="preserve">6.3. </w:t>
      </w:r>
      <w:r w:rsidRPr="00BE138E">
        <w:rPr>
          <w:rFonts w:ascii="Arial Narrow" w:hAnsi="Arial Narrow"/>
          <w:sz w:val="21"/>
          <w:szCs w:val="21"/>
        </w:rPr>
        <w:t>Facultar-se-á a concessão de revisão de preços dos serviços credenciados no mesmo percentual e data de revisão da tabela SUS, na forma disposta na Lei nº. 8.666/93 e suas alterações posteriores.</w:t>
      </w:r>
    </w:p>
    <w:p w14:paraId="5E206D96" w14:textId="77777777" w:rsidR="00615ABA" w:rsidRDefault="00615ABA" w:rsidP="00615ABA"/>
    <w:p w14:paraId="1D18F8F3" w14:textId="77777777" w:rsidR="00615ABA" w:rsidRPr="00BE138E" w:rsidRDefault="00615ABA" w:rsidP="00615ABA">
      <w:pPr>
        <w:autoSpaceDE w:val="0"/>
        <w:autoSpaceDN w:val="0"/>
        <w:adjustRightInd w:val="0"/>
        <w:jc w:val="center"/>
        <w:rPr>
          <w:rFonts w:ascii="Arial Narrow" w:hAnsi="Arial Narrow"/>
          <w:b/>
          <w:bCs/>
          <w:sz w:val="21"/>
          <w:szCs w:val="21"/>
        </w:rPr>
      </w:pPr>
      <w:r>
        <w:rPr>
          <w:rFonts w:ascii="Arial Narrow" w:hAnsi="Arial Narrow"/>
          <w:b/>
          <w:bCs/>
          <w:sz w:val="21"/>
          <w:szCs w:val="21"/>
        </w:rPr>
        <w:t>CLÁUSULA SETIMA</w:t>
      </w:r>
    </w:p>
    <w:p w14:paraId="62133381" w14:textId="77777777" w:rsidR="00615ABA" w:rsidRPr="00BE138E" w:rsidRDefault="00615ABA" w:rsidP="00615ABA">
      <w:pPr>
        <w:autoSpaceDE w:val="0"/>
        <w:autoSpaceDN w:val="0"/>
        <w:adjustRightInd w:val="0"/>
        <w:jc w:val="center"/>
        <w:rPr>
          <w:rFonts w:ascii="Arial Narrow" w:hAnsi="Arial Narrow"/>
          <w:b/>
          <w:bCs/>
          <w:sz w:val="21"/>
          <w:szCs w:val="21"/>
        </w:rPr>
      </w:pPr>
      <w:r w:rsidRPr="00BE138E">
        <w:rPr>
          <w:rFonts w:ascii="Arial Narrow" w:hAnsi="Arial Narrow"/>
          <w:b/>
          <w:bCs/>
          <w:sz w:val="21"/>
          <w:szCs w:val="21"/>
        </w:rPr>
        <w:t>DA FISCALIZAÇÃO</w:t>
      </w:r>
    </w:p>
    <w:p w14:paraId="15ABC2AB" w14:textId="77777777" w:rsidR="00615ABA" w:rsidRPr="00BE138E" w:rsidRDefault="00615ABA" w:rsidP="00615ABA">
      <w:pPr>
        <w:autoSpaceDE w:val="0"/>
        <w:autoSpaceDN w:val="0"/>
        <w:adjustRightInd w:val="0"/>
        <w:jc w:val="both"/>
        <w:rPr>
          <w:rFonts w:ascii="Arial Narrow" w:hAnsi="Arial Narrow"/>
          <w:b/>
          <w:bCs/>
          <w:sz w:val="21"/>
          <w:szCs w:val="21"/>
        </w:rPr>
      </w:pPr>
      <w:r w:rsidRPr="00BE138E">
        <w:rPr>
          <w:rFonts w:ascii="Arial Narrow" w:hAnsi="Arial Narrow"/>
          <w:b/>
          <w:sz w:val="21"/>
          <w:szCs w:val="21"/>
        </w:rPr>
        <w:t>7.1.</w:t>
      </w:r>
      <w:r w:rsidRPr="00BE138E">
        <w:rPr>
          <w:rFonts w:ascii="Arial Narrow" w:hAnsi="Arial Narrow"/>
          <w:sz w:val="21"/>
          <w:szCs w:val="21"/>
        </w:rPr>
        <w:t xml:space="preserve"> A </w:t>
      </w:r>
      <w:r w:rsidRPr="00BE138E">
        <w:rPr>
          <w:rFonts w:ascii="Arial Narrow" w:hAnsi="Arial Narrow"/>
          <w:b/>
          <w:bCs/>
          <w:sz w:val="21"/>
          <w:szCs w:val="21"/>
        </w:rPr>
        <w:t>CREDENCIANTE</w:t>
      </w:r>
      <w:r>
        <w:rPr>
          <w:rFonts w:ascii="Arial Narrow" w:hAnsi="Arial Narrow"/>
          <w:sz w:val="21"/>
          <w:szCs w:val="21"/>
        </w:rPr>
        <w:t xml:space="preserve"> exercerá</w:t>
      </w:r>
      <w:r w:rsidRPr="00BE138E">
        <w:rPr>
          <w:rFonts w:ascii="Arial Narrow" w:hAnsi="Arial Narrow"/>
          <w:sz w:val="21"/>
          <w:szCs w:val="21"/>
        </w:rPr>
        <w:t xml:space="preserve"> </w:t>
      </w:r>
      <w:r>
        <w:rPr>
          <w:rFonts w:ascii="Arial Narrow" w:hAnsi="Arial Narrow"/>
          <w:sz w:val="21"/>
          <w:szCs w:val="21"/>
        </w:rPr>
        <w:t xml:space="preserve">pela </w:t>
      </w:r>
      <w:r w:rsidRPr="00995650">
        <w:rPr>
          <w:rFonts w:ascii="Arial Narrow" w:hAnsi="Arial Narrow"/>
          <w:b/>
          <w:bCs/>
          <w:sz w:val="21"/>
          <w:szCs w:val="21"/>
        </w:rPr>
        <w:t>SECRETÁRIA</w:t>
      </w:r>
      <w:r>
        <w:rPr>
          <w:rFonts w:ascii="Arial Narrow" w:hAnsi="Arial Narrow"/>
          <w:sz w:val="21"/>
          <w:szCs w:val="21"/>
        </w:rPr>
        <w:t xml:space="preserve"> </w:t>
      </w:r>
      <w:r>
        <w:rPr>
          <w:rFonts w:ascii="Arial Narrow" w:hAnsi="Arial Narrow"/>
          <w:b/>
          <w:bCs/>
          <w:sz w:val="21"/>
          <w:szCs w:val="21"/>
        </w:rPr>
        <w:t xml:space="preserve">GABRIELA MAZZARINO, </w:t>
      </w:r>
      <w:r w:rsidRPr="00995650">
        <w:rPr>
          <w:rFonts w:ascii="Arial Narrow" w:hAnsi="Arial Narrow"/>
          <w:sz w:val="21"/>
          <w:szCs w:val="21"/>
        </w:rPr>
        <w:t>ou quem a substituir</w:t>
      </w:r>
      <w:r>
        <w:rPr>
          <w:rFonts w:ascii="Arial Narrow" w:hAnsi="Arial Narrow"/>
          <w:b/>
          <w:bCs/>
          <w:sz w:val="21"/>
          <w:szCs w:val="21"/>
        </w:rPr>
        <w:t>, E PELO ODONTÓLOGO CRISTIAN BOARETTO</w:t>
      </w:r>
      <w:r w:rsidRPr="00BE138E">
        <w:rPr>
          <w:rFonts w:ascii="Arial Narrow" w:hAnsi="Arial Narrow"/>
          <w:sz w:val="21"/>
          <w:szCs w:val="21"/>
        </w:rPr>
        <w:t xml:space="preserve">, ampla fiscalização sobre os serviços executados e em execução pela </w:t>
      </w:r>
      <w:r w:rsidRPr="00BE138E">
        <w:rPr>
          <w:rFonts w:ascii="Arial Narrow" w:hAnsi="Arial Narrow"/>
          <w:b/>
          <w:bCs/>
          <w:sz w:val="21"/>
          <w:szCs w:val="21"/>
        </w:rPr>
        <w:t>CREDENCIADA</w:t>
      </w:r>
      <w:r w:rsidRPr="00BE138E">
        <w:rPr>
          <w:rFonts w:ascii="Arial Narrow" w:hAnsi="Arial Narrow"/>
          <w:sz w:val="21"/>
          <w:szCs w:val="21"/>
        </w:rPr>
        <w:t>, podendo rejeitá-los quando estiverem fora das especificações</w:t>
      </w:r>
      <w:r w:rsidRPr="00BE138E">
        <w:rPr>
          <w:rFonts w:ascii="Arial Narrow" w:hAnsi="Arial Narrow"/>
          <w:bCs/>
          <w:sz w:val="21"/>
          <w:szCs w:val="21"/>
        </w:rPr>
        <w:t>.</w:t>
      </w:r>
    </w:p>
    <w:p w14:paraId="7957D5B0" w14:textId="77777777" w:rsidR="00615ABA" w:rsidRPr="00BE138E" w:rsidRDefault="00615ABA" w:rsidP="00615ABA">
      <w:pPr>
        <w:autoSpaceDE w:val="0"/>
        <w:autoSpaceDN w:val="0"/>
        <w:adjustRightInd w:val="0"/>
        <w:jc w:val="both"/>
        <w:rPr>
          <w:rFonts w:ascii="Arial Narrow" w:hAnsi="Arial Narrow"/>
          <w:sz w:val="21"/>
          <w:szCs w:val="21"/>
        </w:rPr>
      </w:pPr>
    </w:p>
    <w:p w14:paraId="39ADAA4A" w14:textId="77777777" w:rsidR="00615ABA" w:rsidRPr="00BE138E" w:rsidRDefault="00615ABA" w:rsidP="00615ABA">
      <w:pPr>
        <w:autoSpaceDE w:val="0"/>
        <w:autoSpaceDN w:val="0"/>
        <w:adjustRightInd w:val="0"/>
        <w:jc w:val="center"/>
        <w:rPr>
          <w:rFonts w:ascii="Arial Narrow" w:hAnsi="Arial Narrow"/>
          <w:b/>
          <w:bCs/>
          <w:sz w:val="21"/>
          <w:szCs w:val="21"/>
        </w:rPr>
      </w:pPr>
      <w:r>
        <w:rPr>
          <w:rFonts w:ascii="Arial Narrow" w:hAnsi="Arial Narrow"/>
          <w:b/>
          <w:bCs/>
          <w:sz w:val="21"/>
          <w:szCs w:val="21"/>
        </w:rPr>
        <w:t>CLÁUSULA OITAVA</w:t>
      </w:r>
    </w:p>
    <w:p w14:paraId="566A9B58" w14:textId="77777777" w:rsidR="00615ABA" w:rsidRPr="00BE138E" w:rsidRDefault="00615ABA" w:rsidP="00615ABA">
      <w:pPr>
        <w:autoSpaceDE w:val="0"/>
        <w:autoSpaceDN w:val="0"/>
        <w:adjustRightInd w:val="0"/>
        <w:jc w:val="center"/>
        <w:rPr>
          <w:rFonts w:ascii="Arial Narrow" w:hAnsi="Arial Narrow"/>
          <w:b/>
          <w:bCs/>
          <w:sz w:val="21"/>
          <w:szCs w:val="21"/>
        </w:rPr>
      </w:pPr>
      <w:r w:rsidRPr="00BE138E">
        <w:rPr>
          <w:rFonts w:ascii="Arial Narrow" w:hAnsi="Arial Narrow"/>
          <w:b/>
          <w:bCs/>
          <w:sz w:val="21"/>
          <w:szCs w:val="21"/>
        </w:rPr>
        <w:t>DAS SANÇÕES ADMINISTRATIVAS</w:t>
      </w:r>
    </w:p>
    <w:p w14:paraId="52D65D3A" w14:textId="77777777" w:rsidR="00615ABA" w:rsidRPr="00E4426F" w:rsidRDefault="00615ABA" w:rsidP="00615ABA">
      <w:pPr>
        <w:numPr>
          <w:ilvl w:val="1"/>
          <w:numId w:val="8"/>
        </w:numPr>
        <w:autoSpaceDE w:val="0"/>
        <w:autoSpaceDN w:val="0"/>
        <w:adjustRightInd w:val="0"/>
        <w:jc w:val="both"/>
        <w:rPr>
          <w:rFonts w:ascii="Arial Narrow" w:hAnsi="Arial Narrow"/>
          <w:bCs/>
          <w:color w:val="000000"/>
          <w:sz w:val="21"/>
          <w:szCs w:val="21"/>
        </w:rPr>
      </w:pPr>
      <w:r w:rsidRPr="00E4426F">
        <w:rPr>
          <w:rFonts w:ascii="Arial Narrow" w:hAnsi="Arial Narrow"/>
          <w:bCs/>
          <w:color w:val="000000"/>
          <w:sz w:val="21"/>
          <w:szCs w:val="21"/>
        </w:rPr>
        <w:t>Pela inexecução total ou parcial do Termo de Credenciamento a Secretaria Municipal de Saúde poderá, garantida prévia defesa, além da rescisão, aplicar à Empresa Credenciada as seguintes sanções previstas no art. 87 da lei 8.666/93:</w:t>
      </w:r>
    </w:p>
    <w:p w14:paraId="04C3673F" w14:textId="77777777" w:rsidR="00615ABA" w:rsidRPr="00E4426F" w:rsidRDefault="00615ABA" w:rsidP="00615ABA">
      <w:pPr>
        <w:autoSpaceDE w:val="0"/>
        <w:autoSpaceDN w:val="0"/>
        <w:adjustRightInd w:val="0"/>
        <w:ind w:left="360"/>
        <w:jc w:val="both"/>
        <w:rPr>
          <w:rFonts w:ascii="Arial Narrow" w:hAnsi="Arial Narrow"/>
          <w:bCs/>
          <w:color w:val="000000"/>
          <w:sz w:val="21"/>
          <w:szCs w:val="21"/>
        </w:rPr>
      </w:pPr>
      <w:r w:rsidRPr="00E4426F">
        <w:rPr>
          <w:rFonts w:ascii="Arial Narrow" w:hAnsi="Arial Narrow"/>
          <w:bCs/>
          <w:color w:val="000000"/>
          <w:sz w:val="21"/>
          <w:szCs w:val="21"/>
        </w:rPr>
        <w:t>a) Advertência;</w:t>
      </w:r>
    </w:p>
    <w:p w14:paraId="575C81F3" w14:textId="77777777" w:rsidR="00615ABA" w:rsidRPr="00E4426F" w:rsidRDefault="00615ABA" w:rsidP="00615ABA">
      <w:pPr>
        <w:autoSpaceDE w:val="0"/>
        <w:autoSpaceDN w:val="0"/>
        <w:adjustRightInd w:val="0"/>
        <w:ind w:left="360"/>
        <w:jc w:val="both"/>
        <w:rPr>
          <w:rFonts w:ascii="Arial Narrow" w:hAnsi="Arial Narrow"/>
          <w:bCs/>
          <w:color w:val="000000"/>
          <w:sz w:val="21"/>
          <w:szCs w:val="21"/>
        </w:rPr>
      </w:pPr>
      <w:r w:rsidRPr="00E4426F">
        <w:rPr>
          <w:rFonts w:ascii="Arial Narrow" w:hAnsi="Arial Narrow"/>
          <w:bCs/>
          <w:color w:val="000000"/>
          <w:sz w:val="21"/>
          <w:szCs w:val="21"/>
        </w:rPr>
        <w:t xml:space="preserve">b) Multa na forma prevista no subitem </w:t>
      </w:r>
      <w:r>
        <w:rPr>
          <w:rFonts w:ascii="Arial Narrow" w:hAnsi="Arial Narrow"/>
          <w:bCs/>
          <w:color w:val="000000"/>
          <w:sz w:val="21"/>
          <w:szCs w:val="21"/>
        </w:rPr>
        <w:t>8</w:t>
      </w:r>
      <w:r w:rsidRPr="00E4426F">
        <w:rPr>
          <w:rFonts w:ascii="Arial Narrow" w:hAnsi="Arial Narrow"/>
          <w:bCs/>
          <w:color w:val="000000"/>
          <w:sz w:val="21"/>
          <w:szCs w:val="21"/>
        </w:rPr>
        <w:t>.2;</w:t>
      </w:r>
    </w:p>
    <w:p w14:paraId="12F22B9C" w14:textId="77777777" w:rsidR="00615ABA" w:rsidRPr="00E4426F" w:rsidRDefault="00615ABA" w:rsidP="00615ABA">
      <w:pPr>
        <w:autoSpaceDE w:val="0"/>
        <w:autoSpaceDN w:val="0"/>
        <w:adjustRightInd w:val="0"/>
        <w:ind w:left="360"/>
        <w:jc w:val="both"/>
        <w:rPr>
          <w:rFonts w:ascii="Arial Narrow" w:hAnsi="Arial Narrow"/>
          <w:bCs/>
          <w:color w:val="000000"/>
          <w:sz w:val="21"/>
          <w:szCs w:val="21"/>
        </w:rPr>
      </w:pPr>
      <w:r w:rsidRPr="00E4426F">
        <w:rPr>
          <w:rFonts w:ascii="Arial Narrow" w:hAnsi="Arial Narrow"/>
          <w:bCs/>
          <w:color w:val="000000"/>
          <w:sz w:val="21"/>
          <w:szCs w:val="21"/>
        </w:rPr>
        <w:t>c) Suspensão temporária de participação em licitações e impedimento de contratar com a Administração Pública, por prazo não superior a dois anos;</w:t>
      </w:r>
    </w:p>
    <w:p w14:paraId="6F7FBB76" w14:textId="77777777" w:rsidR="00615ABA" w:rsidRPr="00E4426F" w:rsidRDefault="00615ABA" w:rsidP="00615ABA">
      <w:pPr>
        <w:autoSpaceDE w:val="0"/>
        <w:autoSpaceDN w:val="0"/>
        <w:adjustRightInd w:val="0"/>
        <w:ind w:left="360"/>
        <w:jc w:val="both"/>
        <w:rPr>
          <w:rFonts w:ascii="Arial Narrow" w:hAnsi="Arial Narrow"/>
          <w:bCs/>
          <w:color w:val="000000"/>
          <w:sz w:val="21"/>
          <w:szCs w:val="21"/>
        </w:rPr>
      </w:pPr>
      <w:r w:rsidRPr="00E4426F">
        <w:rPr>
          <w:rFonts w:ascii="Arial Narrow" w:hAnsi="Arial Narrow"/>
          <w:bCs/>
          <w:color w:val="000000"/>
          <w:sz w:val="21"/>
          <w:szCs w:val="21"/>
        </w:rPr>
        <w:t>d) Declaração de inidoneidade para licitar ou contratar com a Administração Pública.</w:t>
      </w:r>
    </w:p>
    <w:p w14:paraId="12479C20" w14:textId="77777777" w:rsidR="00615ABA" w:rsidRPr="00E4426F" w:rsidRDefault="00615ABA" w:rsidP="00615ABA">
      <w:pPr>
        <w:autoSpaceDE w:val="0"/>
        <w:autoSpaceDN w:val="0"/>
        <w:adjustRightInd w:val="0"/>
        <w:jc w:val="both"/>
        <w:rPr>
          <w:rFonts w:ascii="Arial Narrow" w:hAnsi="Arial Narrow"/>
          <w:bCs/>
          <w:color w:val="000000"/>
          <w:sz w:val="21"/>
          <w:szCs w:val="21"/>
        </w:rPr>
      </w:pPr>
      <w:r w:rsidRPr="0010453B">
        <w:rPr>
          <w:rFonts w:ascii="Arial Narrow" w:hAnsi="Arial Narrow"/>
          <w:b/>
          <w:color w:val="000000"/>
          <w:sz w:val="21"/>
          <w:szCs w:val="21"/>
        </w:rPr>
        <w:t>8.2.</w:t>
      </w:r>
      <w:r>
        <w:rPr>
          <w:rFonts w:ascii="Arial Narrow" w:hAnsi="Arial Narrow"/>
          <w:bCs/>
          <w:color w:val="000000"/>
          <w:sz w:val="21"/>
          <w:szCs w:val="21"/>
        </w:rPr>
        <w:t xml:space="preserve"> </w:t>
      </w:r>
      <w:r w:rsidRPr="00E4426F">
        <w:rPr>
          <w:rFonts w:ascii="Arial Narrow" w:hAnsi="Arial Narrow"/>
          <w:bCs/>
          <w:color w:val="000000"/>
          <w:sz w:val="21"/>
          <w:szCs w:val="21"/>
        </w:rPr>
        <w:t>Poderá ser aplicada multa indenizatória de 10% sobre o valor total contratado, quando a Empresa Credenciada:</w:t>
      </w:r>
    </w:p>
    <w:p w14:paraId="603D2DA6" w14:textId="77777777" w:rsidR="00615ABA" w:rsidRPr="00E4426F" w:rsidRDefault="00615ABA" w:rsidP="00615ABA">
      <w:pPr>
        <w:autoSpaceDE w:val="0"/>
        <w:autoSpaceDN w:val="0"/>
        <w:adjustRightInd w:val="0"/>
        <w:ind w:left="360"/>
        <w:jc w:val="both"/>
        <w:rPr>
          <w:rFonts w:ascii="Arial Narrow" w:hAnsi="Arial Narrow"/>
          <w:bCs/>
          <w:color w:val="000000"/>
          <w:sz w:val="21"/>
          <w:szCs w:val="21"/>
        </w:rPr>
      </w:pPr>
      <w:r w:rsidRPr="00E4426F">
        <w:rPr>
          <w:rFonts w:ascii="Arial Narrow" w:hAnsi="Arial Narrow"/>
          <w:bCs/>
          <w:color w:val="000000"/>
          <w:sz w:val="21"/>
          <w:szCs w:val="21"/>
        </w:rPr>
        <w:t>a) Prestar informações inexatas ou causar embaraços à fiscalização e/ou controle dos serviços.</w:t>
      </w:r>
    </w:p>
    <w:p w14:paraId="260D11B9" w14:textId="77777777" w:rsidR="00615ABA" w:rsidRPr="00E4426F" w:rsidRDefault="00615ABA" w:rsidP="00615ABA">
      <w:pPr>
        <w:autoSpaceDE w:val="0"/>
        <w:autoSpaceDN w:val="0"/>
        <w:adjustRightInd w:val="0"/>
        <w:ind w:left="360"/>
        <w:jc w:val="both"/>
        <w:rPr>
          <w:rFonts w:ascii="Arial Narrow" w:hAnsi="Arial Narrow"/>
          <w:bCs/>
          <w:color w:val="000000"/>
          <w:sz w:val="21"/>
          <w:szCs w:val="21"/>
        </w:rPr>
      </w:pPr>
      <w:r w:rsidRPr="00E4426F">
        <w:rPr>
          <w:rFonts w:ascii="Arial Narrow" w:hAnsi="Arial Narrow"/>
          <w:bCs/>
          <w:color w:val="000000"/>
          <w:sz w:val="21"/>
          <w:szCs w:val="21"/>
        </w:rPr>
        <w:t>b) Transferir ou ceder suas obrigações, no todo ou em parte, a terceiros.</w:t>
      </w:r>
    </w:p>
    <w:p w14:paraId="5E6DA692" w14:textId="77777777" w:rsidR="00615ABA" w:rsidRPr="00E4426F" w:rsidRDefault="00615ABA" w:rsidP="00615ABA">
      <w:pPr>
        <w:autoSpaceDE w:val="0"/>
        <w:autoSpaceDN w:val="0"/>
        <w:adjustRightInd w:val="0"/>
        <w:ind w:left="360"/>
        <w:jc w:val="both"/>
        <w:rPr>
          <w:rFonts w:ascii="Arial Narrow" w:hAnsi="Arial Narrow"/>
          <w:bCs/>
          <w:color w:val="000000"/>
          <w:sz w:val="21"/>
          <w:szCs w:val="21"/>
        </w:rPr>
      </w:pPr>
      <w:r w:rsidRPr="00E4426F">
        <w:rPr>
          <w:rFonts w:ascii="Arial Narrow" w:hAnsi="Arial Narrow"/>
          <w:bCs/>
          <w:color w:val="000000"/>
          <w:sz w:val="21"/>
          <w:szCs w:val="21"/>
        </w:rPr>
        <w:t>c) Executar os serviços em desacordo com as normas técnicas ou especificações, independente da obrigação de fazer as correções necessárias às suas expensas.</w:t>
      </w:r>
    </w:p>
    <w:p w14:paraId="2F9C0A01" w14:textId="77777777" w:rsidR="00615ABA" w:rsidRPr="00E4426F" w:rsidRDefault="00615ABA" w:rsidP="00615ABA">
      <w:pPr>
        <w:autoSpaceDE w:val="0"/>
        <w:autoSpaceDN w:val="0"/>
        <w:adjustRightInd w:val="0"/>
        <w:ind w:left="360"/>
        <w:jc w:val="both"/>
        <w:rPr>
          <w:rFonts w:ascii="Arial Narrow" w:hAnsi="Arial Narrow"/>
          <w:bCs/>
          <w:color w:val="000000"/>
          <w:sz w:val="21"/>
          <w:szCs w:val="21"/>
        </w:rPr>
      </w:pPr>
      <w:r w:rsidRPr="00E4426F">
        <w:rPr>
          <w:rFonts w:ascii="Arial Narrow" w:hAnsi="Arial Narrow"/>
          <w:bCs/>
          <w:color w:val="000000"/>
          <w:sz w:val="21"/>
          <w:szCs w:val="21"/>
        </w:rPr>
        <w:t>d) Desatender as determinações da Secretaria Municipal de Saúde.</w:t>
      </w:r>
    </w:p>
    <w:p w14:paraId="10388F79" w14:textId="77777777" w:rsidR="00615ABA" w:rsidRPr="00E4426F" w:rsidRDefault="00615ABA" w:rsidP="00615ABA">
      <w:pPr>
        <w:autoSpaceDE w:val="0"/>
        <w:autoSpaceDN w:val="0"/>
        <w:adjustRightInd w:val="0"/>
        <w:ind w:left="360"/>
        <w:jc w:val="both"/>
        <w:rPr>
          <w:rFonts w:ascii="Arial Narrow" w:hAnsi="Arial Narrow"/>
          <w:bCs/>
          <w:color w:val="000000"/>
          <w:sz w:val="21"/>
          <w:szCs w:val="21"/>
        </w:rPr>
      </w:pPr>
      <w:r w:rsidRPr="00E4426F">
        <w:rPr>
          <w:rFonts w:ascii="Arial Narrow" w:hAnsi="Arial Narrow"/>
          <w:bCs/>
          <w:color w:val="000000"/>
          <w:sz w:val="21"/>
          <w:szCs w:val="21"/>
        </w:rPr>
        <w:t>e) Cometer qualquer infração às normas legais federais, estaduais e municipais.</w:t>
      </w:r>
    </w:p>
    <w:p w14:paraId="64E4D6E4" w14:textId="77777777" w:rsidR="00615ABA" w:rsidRPr="00E4426F" w:rsidRDefault="00615ABA" w:rsidP="00615ABA">
      <w:pPr>
        <w:autoSpaceDE w:val="0"/>
        <w:autoSpaceDN w:val="0"/>
        <w:adjustRightInd w:val="0"/>
        <w:ind w:left="360"/>
        <w:jc w:val="both"/>
        <w:rPr>
          <w:rFonts w:ascii="Arial Narrow" w:hAnsi="Arial Narrow"/>
          <w:bCs/>
          <w:color w:val="000000"/>
          <w:sz w:val="21"/>
          <w:szCs w:val="21"/>
        </w:rPr>
      </w:pPr>
      <w:r w:rsidRPr="00E4426F">
        <w:rPr>
          <w:rFonts w:ascii="Arial Narrow" w:hAnsi="Arial Narrow"/>
          <w:bCs/>
          <w:color w:val="000000"/>
          <w:sz w:val="21"/>
          <w:szCs w:val="21"/>
        </w:rPr>
        <w:t>f) Não iniciar, sem justa causa, a execução do Termo de Credenciamento no prazo fixado.</w:t>
      </w:r>
    </w:p>
    <w:p w14:paraId="3A14E309" w14:textId="77777777" w:rsidR="00615ABA" w:rsidRPr="00E4426F" w:rsidRDefault="00615ABA" w:rsidP="00615ABA">
      <w:pPr>
        <w:autoSpaceDE w:val="0"/>
        <w:autoSpaceDN w:val="0"/>
        <w:adjustRightInd w:val="0"/>
        <w:ind w:left="360"/>
        <w:jc w:val="both"/>
        <w:rPr>
          <w:rFonts w:ascii="Arial Narrow" w:hAnsi="Arial Narrow"/>
          <w:bCs/>
          <w:color w:val="000000"/>
          <w:sz w:val="21"/>
          <w:szCs w:val="21"/>
        </w:rPr>
      </w:pPr>
      <w:r w:rsidRPr="00E4426F">
        <w:rPr>
          <w:rFonts w:ascii="Arial Narrow" w:hAnsi="Arial Narrow"/>
          <w:bCs/>
          <w:color w:val="000000"/>
          <w:sz w:val="21"/>
          <w:szCs w:val="21"/>
        </w:rPr>
        <w:t>g) Não executar, sem justa causa, a totalidade ou parte do objeto contratado.</w:t>
      </w:r>
    </w:p>
    <w:p w14:paraId="4E56B3EC" w14:textId="77777777" w:rsidR="00615ABA" w:rsidRPr="00E4426F" w:rsidRDefault="00615ABA" w:rsidP="00615ABA">
      <w:pPr>
        <w:autoSpaceDE w:val="0"/>
        <w:autoSpaceDN w:val="0"/>
        <w:adjustRightInd w:val="0"/>
        <w:ind w:left="360"/>
        <w:jc w:val="both"/>
        <w:rPr>
          <w:rFonts w:ascii="Arial Narrow" w:hAnsi="Arial Narrow"/>
          <w:bCs/>
          <w:color w:val="000000"/>
          <w:sz w:val="21"/>
          <w:szCs w:val="21"/>
        </w:rPr>
      </w:pPr>
      <w:r w:rsidRPr="00E4426F">
        <w:rPr>
          <w:rFonts w:ascii="Arial Narrow" w:hAnsi="Arial Narrow"/>
          <w:bCs/>
          <w:color w:val="000000"/>
          <w:sz w:val="21"/>
          <w:szCs w:val="21"/>
        </w:rPr>
        <w:t>h) Praticar por ação ou omissão, qualquer ato que, por imprudência, imperícia, negligência, dolo ou má fé, venha causar danos ao Município e/ou a terceiros, independente da obrigação em reparar os danos causados.</w:t>
      </w:r>
    </w:p>
    <w:p w14:paraId="6F4154E6" w14:textId="77777777" w:rsidR="00615ABA" w:rsidRPr="00E4426F" w:rsidRDefault="00615ABA" w:rsidP="00615ABA">
      <w:pPr>
        <w:autoSpaceDE w:val="0"/>
        <w:autoSpaceDN w:val="0"/>
        <w:adjustRightInd w:val="0"/>
        <w:jc w:val="both"/>
        <w:rPr>
          <w:rFonts w:ascii="Arial Narrow" w:hAnsi="Arial Narrow"/>
          <w:bCs/>
          <w:color w:val="000000"/>
          <w:sz w:val="21"/>
          <w:szCs w:val="21"/>
        </w:rPr>
      </w:pPr>
      <w:r w:rsidRPr="0010453B">
        <w:rPr>
          <w:rFonts w:ascii="Arial Narrow" w:hAnsi="Arial Narrow"/>
          <w:b/>
          <w:color w:val="000000"/>
          <w:sz w:val="21"/>
          <w:szCs w:val="21"/>
        </w:rPr>
        <w:t>8.3.</w:t>
      </w:r>
      <w:r w:rsidRPr="00E4426F">
        <w:rPr>
          <w:rFonts w:ascii="Arial Narrow" w:hAnsi="Arial Narrow"/>
          <w:bCs/>
          <w:color w:val="000000"/>
          <w:sz w:val="21"/>
          <w:szCs w:val="21"/>
        </w:rPr>
        <w:t xml:space="preserve"> O atraso injustificado na prestação do serviço sujeitará a Empresa Credenciada à multa de mora, no valor de R$ 200,00 (duzentos reais), por dia de atraso, até o limite de 20% (vinte por cento) do total contratado.</w:t>
      </w:r>
    </w:p>
    <w:p w14:paraId="3862F889" w14:textId="77777777" w:rsidR="00615ABA" w:rsidRPr="00E4426F" w:rsidRDefault="00615ABA" w:rsidP="00615ABA">
      <w:pPr>
        <w:numPr>
          <w:ilvl w:val="1"/>
          <w:numId w:val="9"/>
        </w:numPr>
        <w:autoSpaceDE w:val="0"/>
        <w:autoSpaceDN w:val="0"/>
        <w:adjustRightInd w:val="0"/>
        <w:jc w:val="both"/>
        <w:rPr>
          <w:rFonts w:ascii="Arial Narrow" w:hAnsi="Arial Narrow"/>
          <w:bCs/>
          <w:color w:val="000000"/>
          <w:sz w:val="21"/>
          <w:szCs w:val="21"/>
        </w:rPr>
      </w:pPr>
      <w:r w:rsidRPr="00E4426F">
        <w:rPr>
          <w:rFonts w:ascii="Arial Narrow" w:hAnsi="Arial Narrow"/>
          <w:bCs/>
          <w:color w:val="000000"/>
          <w:sz w:val="21"/>
          <w:szCs w:val="21"/>
        </w:rPr>
        <w:t>A multa aludida acima não impede que a Administração aplique as outras sanções previstas em Lei.</w:t>
      </w:r>
    </w:p>
    <w:p w14:paraId="47E578B6" w14:textId="77777777" w:rsidR="00615ABA" w:rsidRPr="00E4426F" w:rsidRDefault="00615ABA" w:rsidP="00615ABA">
      <w:pPr>
        <w:numPr>
          <w:ilvl w:val="1"/>
          <w:numId w:val="9"/>
        </w:numPr>
        <w:autoSpaceDE w:val="0"/>
        <w:autoSpaceDN w:val="0"/>
        <w:adjustRightInd w:val="0"/>
        <w:jc w:val="both"/>
        <w:rPr>
          <w:rFonts w:ascii="Arial Narrow" w:hAnsi="Arial Narrow"/>
          <w:bCs/>
          <w:color w:val="000000"/>
          <w:sz w:val="21"/>
          <w:szCs w:val="21"/>
        </w:rPr>
      </w:pPr>
      <w:r w:rsidRPr="00E4426F">
        <w:rPr>
          <w:rFonts w:ascii="Arial Narrow" w:hAnsi="Arial Narrow"/>
          <w:bCs/>
          <w:color w:val="000000"/>
          <w:sz w:val="21"/>
          <w:szCs w:val="21"/>
        </w:rPr>
        <w:lastRenderedPageBreak/>
        <w:t>As multas poderão ser reiteradas e aplicadas em dobro, sempre que se repetir o motivo.</w:t>
      </w:r>
    </w:p>
    <w:p w14:paraId="4954A8E5" w14:textId="77777777" w:rsidR="00615ABA" w:rsidRPr="00E4426F" w:rsidRDefault="00615ABA" w:rsidP="00615ABA">
      <w:pPr>
        <w:numPr>
          <w:ilvl w:val="1"/>
          <w:numId w:val="9"/>
        </w:numPr>
        <w:autoSpaceDE w:val="0"/>
        <w:autoSpaceDN w:val="0"/>
        <w:adjustRightInd w:val="0"/>
        <w:jc w:val="both"/>
        <w:rPr>
          <w:rFonts w:ascii="Arial Narrow" w:hAnsi="Arial Narrow"/>
          <w:bCs/>
          <w:color w:val="000000"/>
          <w:sz w:val="21"/>
          <w:szCs w:val="21"/>
        </w:rPr>
      </w:pPr>
      <w:r w:rsidRPr="00E4426F">
        <w:rPr>
          <w:rFonts w:ascii="Arial Narrow" w:hAnsi="Arial Narrow"/>
          <w:bCs/>
          <w:color w:val="000000"/>
          <w:sz w:val="21"/>
          <w:szCs w:val="21"/>
        </w:rPr>
        <w:t>As multas aplicadas na execução do Termo de Credenciamento serão descontadas dos pagamentos devidos à Empresa Credenciada, a critério exclusivo da Secretaria Municipal de Saúde, e quando for o caso, cobradas judicialmente.</w:t>
      </w:r>
    </w:p>
    <w:p w14:paraId="4FE03DAB" w14:textId="77777777" w:rsidR="00615ABA" w:rsidRPr="001669CA" w:rsidRDefault="00615ABA" w:rsidP="00615ABA">
      <w:pPr>
        <w:pStyle w:val="TextosemFormatao"/>
        <w:spacing w:line="276" w:lineRule="auto"/>
        <w:jc w:val="both"/>
        <w:rPr>
          <w:rFonts w:ascii="Arial Narrow" w:hAnsi="Arial Narrow"/>
          <w:sz w:val="21"/>
          <w:szCs w:val="21"/>
        </w:rPr>
      </w:pPr>
    </w:p>
    <w:p w14:paraId="68AAB936" w14:textId="77777777" w:rsidR="00615ABA" w:rsidRPr="00BE138E" w:rsidRDefault="00615ABA" w:rsidP="00615ABA">
      <w:pPr>
        <w:autoSpaceDE w:val="0"/>
        <w:autoSpaceDN w:val="0"/>
        <w:adjustRightInd w:val="0"/>
        <w:jc w:val="center"/>
        <w:rPr>
          <w:rFonts w:ascii="Arial Narrow" w:hAnsi="Arial Narrow"/>
          <w:b/>
          <w:bCs/>
          <w:sz w:val="21"/>
          <w:szCs w:val="21"/>
        </w:rPr>
      </w:pPr>
      <w:r>
        <w:rPr>
          <w:rFonts w:ascii="Arial Narrow" w:hAnsi="Arial Narrow"/>
          <w:b/>
          <w:bCs/>
          <w:sz w:val="21"/>
          <w:szCs w:val="21"/>
        </w:rPr>
        <w:t>CLÁUSULA NONA</w:t>
      </w:r>
    </w:p>
    <w:p w14:paraId="789042A0" w14:textId="77777777" w:rsidR="00615ABA" w:rsidRPr="00BE138E" w:rsidRDefault="00615ABA" w:rsidP="00615ABA">
      <w:pPr>
        <w:autoSpaceDE w:val="0"/>
        <w:autoSpaceDN w:val="0"/>
        <w:adjustRightInd w:val="0"/>
        <w:jc w:val="center"/>
        <w:rPr>
          <w:rFonts w:ascii="Arial Narrow" w:hAnsi="Arial Narrow"/>
          <w:b/>
          <w:bCs/>
          <w:sz w:val="21"/>
          <w:szCs w:val="21"/>
        </w:rPr>
      </w:pPr>
      <w:r w:rsidRPr="00BE138E">
        <w:rPr>
          <w:rFonts w:ascii="Arial Narrow" w:hAnsi="Arial Narrow"/>
          <w:b/>
          <w:bCs/>
          <w:sz w:val="21"/>
          <w:szCs w:val="21"/>
        </w:rPr>
        <w:t>DA APLICAÇÃO DAS PENALIDADES E MULTAS</w:t>
      </w:r>
    </w:p>
    <w:p w14:paraId="5158F78C" w14:textId="77777777" w:rsidR="00615ABA" w:rsidRPr="00BE138E" w:rsidRDefault="00615ABA" w:rsidP="00615ABA">
      <w:pPr>
        <w:autoSpaceDE w:val="0"/>
        <w:autoSpaceDN w:val="0"/>
        <w:adjustRightInd w:val="0"/>
        <w:jc w:val="both"/>
        <w:rPr>
          <w:rFonts w:ascii="Arial Narrow" w:hAnsi="Arial Narrow"/>
          <w:sz w:val="21"/>
          <w:szCs w:val="21"/>
        </w:rPr>
      </w:pPr>
      <w:r w:rsidRPr="00BE138E">
        <w:rPr>
          <w:rFonts w:ascii="Arial Narrow" w:hAnsi="Arial Narrow"/>
          <w:b/>
          <w:sz w:val="21"/>
          <w:szCs w:val="21"/>
        </w:rPr>
        <w:t xml:space="preserve">9.1 </w:t>
      </w:r>
      <w:r w:rsidRPr="00BE138E">
        <w:rPr>
          <w:rFonts w:ascii="Arial Narrow" w:hAnsi="Arial Narrow"/>
          <w:sz w:val="21"/>
          <w:szCs w:val="21"/>
        </w:rPr>
        <w:t xml:space="preserve">No caso de incidência de uma das situações previstas neste Termo de Credenciamento, o </w:t>
      </w:r>
      <w:r w:rsidRPr="00BE138E">
        <w:rPr>
          <w:rFonts w:ascii="Arial Narrow" w:hAnsi="Arial Narrow"/>
          <w:b/>
          <w:bCs/>
          <w:sz w:val="21"/>
          <w:szCs w:val="21"/>
        </w:rPr>
        <w:t>CREDENCIANTE</w:t>
      </w:r>
      <w:r w:rsidRPr="00BE138E">
        <w:rPr>
          <w:rFonts w:ascii="Arial Narrow" w:hAnsi="Arial Narrow"/>
          <w:sz w:val="21"/>
          <w:szCs w:val="21"/>
        </w:rPr>
        <w:t xml:space="preserve"> notificará a </w:t>
      </w:r>
      <w:r w:rsidRPr="00BE138E">
        <w:rPr>
          <w:rFonts w:ascii="Arial Narrow" w:hAnsi="Arial Narrow"/>
          <w:b/>
          <w:bCs/>
          <w:sz w:val="21"/>
          <w:szCs w:val="21"/>
        </w:rPr>
        <w:t>CREDENCIADA</w:t>
      </w:r>
      <w:r w:rsidRPr="00BE138E">
        <w:rPr>
          <w:rFonts w:ascii="Arial Narrow" w:hAnsi="Arial Narrow"/>
          <w:sz w:val="21"/>
          <w:szCs w:val="21"/>
        </w:rPr>
        <w:t>, para, no prazo de 05 (cinco) dias úteis, contados do recebimento desta, justificar por escrito os motivos do descumprimento.</w:t>
      </w:r>
    </w:p>
    <w:p w14:paraId="5D1DA6C6" w14:textId="77777777" w:rsidR="00615ABA" w:rsidRDefault="00615ABA" w:rsidP="00615ABA">
      <w:pPr>
        <w:autoSpaceDE w:val="0"/>
        <w:autoSpaceDN w:val="0"/>
        <w:adjustRightInd w:val="0"/>
        <w:jc w:val="both"/>
        <w:rPr>
          <w:rFonts w:ascii="Arial Narrow" w:hAnsi="Arial Narrow"/>
          <w:sz w:val="21"/>
          <w:szCs w:val="21"/>
        </w:rPr>
      </w:pPr>
    </w:p>
    <w:p w14:paraId="5593EFDE" w14:textId="77777777" w:rsidR="00615ABA" w:rsidRPr="00BE138E" w:rsidRDefault="00615ABA" w:rsidP="00615ABA">
      <w:pPr>
        <w:autoSpaceDE w:val="0"/>
        <w:autoSpaceDN w:val="0"/>
        <w:adjustRightInd w:val="0"/>
        <w:jc w:val="center"/>
        <w:rPr>
          <w:rFonts w:ascii="Arial Narrow" w:hAnsi="Arial Narrow"/>
          <w:b/>
          <w:bCs/>
          <w:sz w:val="21"/>
          <w:szCs w:val="21"/>
        </w:rPr>
      </w:pPr>
      <w:r>
        <w:rPr>
          <w:rFonts w:ascii="Arial Narrow" w:hAnsi="Arial Narrow"/>
          <w:b/>
          <w:bCs/>
          <w:sz w:val="21"/>
          <w:szCs w:val="21"/>
        </w:rPr>
        <w:t>CLÁUSULA DÉCIMA</w:t>
      </w:r>
    </w:p>
    <w:p w14:paraId="2765EDBE" w14:textId="77777777" w:rsidR="00615ABA" w:rsidRPr="00BE138E" w:rsidRDefault="00615ABA" w:rsidP="00615ABA">
      <w:pPr>
        <w:autoSpaceDE w:val="0"/>
        <w:autoSpaceDN w:val="0"/>
        <w:adjustRightInd w:val="0"/>
        <w:jc w:val="center"/>
        <w:rPr>
          <w:rFonts w:ascii="Arial Narrow" w:hAnsi="Arial Narrow"/>
          <w:b/>
          <w:bCs/>
          <w:sz w:val="21"/>
          <w:szCs w:val="21"/>
        </w:rPr>
      </w:pPr>
      <w:r w:rsidRPr="00BE138E">
        <w:rPr>
          <w:rFonts w:ascii="Arial Narrow" w:hAnsi="Arial Narrow"/>
          <w:b/>
          <w:bCs/>
          <w:sz w:val="21"/>
          <w:szCs w:val="21"/>
        </w:rPr>
        <w:t>DA RESCISÃO</w:t>
      </w:r>
      <w:r>
        <w:rPr>
          <w:rFonts w:ascii="Arial Narrow" w:hAnsi="Arial Narrow"/>
          <w:b/>
          <w:bCs/>
          <w:sz w:val="21"/>
          <w:szCs w:val="21"/>
        </w:rPr>
        <w:t xml:space="preserve"> E ALTERAÇÃO</w:t>
      </w:r>
      <w:r w:rsidRPr="00BE138E">
        <w:rPr>
          <w:rFonts w:ascii="Arial Narrow" w:hAnsi="Arial Narrow"/>
          <w:b/>
          <w:bCs/>
          <w:sz w:val="21"/>
          <w:szCs w:val="21"/>
        </w:rPr>
        <w:t xml:space="preserve"> CONTRATUAL</w:t>
      </w:r>
    </w:p>
    <w:p w14:paraId="0C5E608D" w14:textId="77777777" w:rsidR="00615ABA" w:rsidRPr="00E4426F" w:rsidRDefault="00615ABA" w:rsidP="00615ABA">
      <w:pPr>
        <w:spacing w:line="239" w:lineRule="auto"/>
        <w:jc w:val="both"/>
        <w:rPr>
          <w:rFonts w:ascii="Arial Narrow" w:eastAsia="Century Gothic" w:hAnsi="Arial Narrow"/>
          <w:sz w:val="21"/>
          <w:szCs w:val="21"/>
        </w:rPr>
      </w:pPr>
      <w:r w:rsidRPr="00995650">
        <w:rPr>
          <w:rFonts w:ascii="Arial Narrow" w:eastAsia="Century Gothic" w:hAnsi="Arial Narrow"/>
          <w:b/>
          <w:bCs/>
          <w:sz w:val="21"/>
          <w:szCs w:val="21"/>
        </w:rPr>
        <w:t>10.1.</w:t>
      </w:r>
      <w:r w:rsidRPr="00E4426F">
        <w:rPr>
          <w:rFonts w:ascii="Arial Narrow" w:eastAsia="Century Gothic" w:hAnsi="Arial Narrow"/>
          <w:sz w:val="21"/>
          <w:szCs w:val="21"/>
        </w:rPr>
        <w:t xml:space="preserve"> A rescisão do contrato será efetuada notadamente nos casos de infração ou inadimplência de quaisquer de suas cláusulas ou condições, e pela declaração do estado de insolvência, concordata ou falência do Credenciado.</w:t>
      </w:r>
    </w:p>
    <w:p w14:paraId="1BAAC27D" w14:textId="77777777" w:rsidR="00615ABA" w:rsidRPr="00E4426F" w:rsidRDefault="00615ABA" w:rsidP="00615ABA">
      <w:pPr>
        <w:spacing w:line="239" w:lineRule="auto"/>
        <w:jc w:val="both"/>
        <w:rPr>
          <w:rFonts w:ascii="Arial Narrow" w:eastAsia="Century Gothic" w:hAnsi="Arial Narrow"/>
          <w:sz w:val="21"/>
          <w:szCs w:val="21"/>
        </w:rPr>
      </w:pPr>
      <w:r w:rsidRPr="00995650">
        <w:rPr>
          <w:rFonts w:ascii="Arial Narrow" w:eastAsia="Century Gothic" w:hAnsi="Arial Narrow"/>
          <w:b/>
          <w:bCs/>
          <w:sz w:val="21"/>
          <w:szCs w:val="21"/>
        </w:rPr>
        <w:t>10.2.</w:t>
      </w:r>
      <w:r w:rsidRPr="00E4426F">
        <w:rPr>
          <w:rFonts w:ascii="Arial Narrow" w:eastAsia="Century Gothic" w:hAnsi="Arial Narrow"/>
          <w:sz w:val="21"/>
          <w:szCs w:val="21"/>
        </w:rPr>
        <w:t xml:space="preserve"> </w:t>
      </w:r>
      <w:r w:rsidRPr="00E4426F">
        <w:rPr>
          <w:rFonts w:ascii="Arial Narrow" w:eastAsia="Times New Roman" w:hAnsi="Arial Narrow"/>
          <w:sz w:val="21"/>
          <w:szCs w:val="21"/>
        </w:rPr>
        <w:t>O contrato poderá ser rescindido a qualquer tempo, por ato formal e unilateral do Município de Luzerna, nos casos enumerados na Lei 8.666/93 e suas alterações, comunicando expressamente ao Contratado, com antecedência mínima de 30 (trinta) dias, hipótese em que será procedido o descredenciamento, sem prejuízo dos serviços já prestados e sem que caibam, aos contratados quaisquer direitos, vantagens e/ou indenizações.</w:t>
      </w:r>
    </w:p>
    <w:p w14:paraId="00F3F0E8" w14:textId="77777777" w:rsidR="00615ABA" w:rsidRPr="00E4426F" w:rsidRDefault="00615ABA" w:rsidP="00615ABA">
      <w:pPr>
        <w:spacing w:line="238" w:lineRule="auto"/>
        <w:jc w:val="both"/>
        <w:rPr>
          <w:rFonts w:ascii="Arial Narrow" w:eastAsia="Century Gothic" w:hAnsi="Arial Narrow"/>
          <w:sz w:val="21"/>
          <w:szCs w:val="21"/>
        </w:rPr>
      </w:pPr>
      <w:r w:rsidRPr="00995650">
        <w:rPr>
          <w:rFonts w:ascii="Arial Narrow" w:eastAsia="Century Gothic" w:hAnsi="Arial Narrow"/>
          <w:b/>
          <w:bCs/>
          <w:sz w:val="21"/>
          <w:szCs w:val="21"/>
        </w:rPr>
        <w:t>10.3.</w:t>
      </w:r>
      <w:r w:rsidRPr="00E4426F">
        <w:rPr>
          <w:rFonts w:ascii="Arial Narrow" w:eastAsia="Century Gothic" w:hAnsi="Arial Narrow"/>
          <w:sz w:val="21"/>
          <w:szCs w:val="21"/>
        </w:rPr>
        <w:t xml:space="preserve"> O contrato poderá ser alterado por acordo das partes, para restabelecer a relação que as partes pactuaram inicialmente, objetivando a manutenção do inicial equilíbrio econômico e financeiro do contrato.</w:t>
      </w:r>
    </w:p>
    <w:p w14:paraId="296DB04D" w14:textId="77777777" w:rsidR="00615ABA" w:rsidRPr="00BE138E" w:rsidRDefault="00615ABA" w:rsidP="00615ABA">
      <w:pPr>
        <w:autoSpaceDE w:val="0"/>
        <w:autoSpaceDN w:val="0"/>
        <w:adjustRightInd w:val="0"/>
        <w:rPr>
          <w:rFonts w:ascii="Arial Narrow" w:hAnsi="Arial Narrow"/>
          <w:b/>
          <w:bCs/>
          <w:sz w:val="21"/>
          <w:szCs w:val="21"/>
        </w:rPr>
      </w:pPr>
    </w:p>
    <w:p w14:paraId="70114067" w14:textId="77777777" w:rsidR="00615ABA" w:rsidRPr="00BE138E" w:rsidRDefault="00615ABA" w:rsidP="00615ABA">
      <w:pPr>
        <w:autoSpaceDE w:val="0"/>
        <w:autoSpaceDN w:val="0"/>
        <w:adjustRightInd w:val="0"/>
        <w:jc w:val="center"/>
        <w:rPr>
          <w:rFonts w:ascii="Arial Narrow" w:hAnsi="Arial Narrow"/>
          <w:b/>
          <w:bCs/>
          <w:sz w:val="21"/>
          <w:szCs w:val="21"/>
        </w:rPr>
      </w:pPr>
      <w:r>
        <w:rPr>
          <w:rFonts w:ascii="Arial Narrow" w:hAnsi="Arial Narrow"/>
          <w:b/>
          <w:bCs/>
          <w:sz w:val="21"/>
          <w:szCs w:val="21"/>
        </w:rPr>
        <w:t>CLÁUSULA DÉCIMA PRIMEIRA</w:t>
      </w:r>
    </w:p>
    <w:p w14:paraId="60E0B13B" w14:textId="77777777" w:rsidR="00615ABA" w:rsidRPr="00BE138E" w:rsidRDefault="00615ABA" w:rsidP="00615ABA">
      <w:pPr>
        <w:autoSpaceDE w:val="0"/>
        <w:autoSpaceDN w:val="0"/>
        <w:adjustRightInd w:val="0"/>
        <w:jc w:val="center"/>
        <w:rPr>
          <w:rFonts w:ascii="Arial Narrow" w:hAnsi="Arial Narrow"/>
          <w:b/>
          <w:bCs/>
          <w:sz w:val="21"/>
          <w:szCs w:val="21"/>
        </w:rPr>
      </w:pPr>
      <w:r w:rsidRPr="00BE138E">
        <w:rPr>
          <w:rFonts w:ascii="Arial Narrow" w:hAnsi="Arial Narrow"/>
          <w:b/>
          <w:bCs/>
          <w:sz w:val="21"/>
          <w:szCs w:val="21"/>
        </w:rPr>
        <w:t>DA DOTAÇÃO ORÇAMENTÁRIA</w:t>
      </w:r>
    </w:p>
    <w:p w14:paraId="26FC05C4" w14:textId="77777777" w:rsidR="00615ABA" w:rsidRPr="00BE138E" w:rsidRDefault="00615ABA" w:rsidP="00615ABA">
      <w:pPr>
        <w:pStyle w:val="TextosemFormatao"/>
        <w:numPr>
          <w:ilvl w:val="1"/>
          <w:numId w:val="2"/>
        </w:numPr>
        <w:spacing w:line="276" w:lineRule="auto"/>
        <w:ind w:left="0" w:firstLine="0"/>
        <w:jc w:val="both"/>
        <w:rPr>
          <w:rFonts w:ascii="Arial Narrow" w:hAnsi="Arial Narrow"/>
          <w:sz w:val="21"/>
          <w:szCs w:val="21"/>
        </w:rPr>
      </w:pPr>
      <w:r w:rsidRPr="00BE138E">
        <w:rPr>
          <w:rFonts w:ascii="Arial Narrow" w:hAnsi="Arial Narrow"/>
          <w:sz w:val="21"/>
          <w:szCs w:val="21"/>
        </w:rPr>
        <w:t xml:space="preserve">O Município de Luzerna/SC pagará à </w:t>
      </w:r>
      <w:r>
        <w:rPr>
          <w:rFonts w:ascii="Arial Narrow" w:hAnsi="Arial Narrow"/>
          <w:sz w:val="21"/>
          <w:szCs w:val="21"/>
        </w:rPr>
        <w:t xml:space="preserve">empresa </w:t>
      </w:r>
      <w:r w:rsidRPr="00BE138E">
        <w:rPr>
          <w:rFonts w:ascii="Arial Narrow" w:hAnsi="Arial Narrow"/>
          <w:sz w:val="21"/>
          <w:szCs w:val="21"/>
        </w:rPr>
        <w:t>contratada os serviços efetivamente prestados, de acordo com os valores constantes da Tabela de Preços dos Serviços Credenciados.</w:t>
      </w:r>
    </w:p>
    <w:p w14:paraId="2D76082C" w14:textId="77777777" w:rsidR="00615ABA" w:rsidRPr="006D37EA" w:rsidRDefault="00615ABA" w:rsidP="00615ABA">
      <w:pPr>
        <w:pStyle w:val="TextosemFormatao"/>
        <w:numPr>
          <w:ilvl w:val="1"/>
          <w:numId w:val="2"/>
        </w:numPr>
        <w:tabs>
          <w:tab w:val="left" w:pos="0"/>
        </w:tabs>
        <w:spacing w:line="276" w:lineRule="auto"/>
        <w:ind w:left="0" w:firstLine="0"/>
        <w:jc w:val="both"/>
        <w:rPr>
          <w:rFonts w:ascii="Arial Narrow" w:hAnsi="Arial Narrow"/>
          <w:sz w:val="21"/>
          <w:szCs w:val="21"/>
        </w:rPr>
      </w:pPr>
      <w:r w:rsidRPr="00BE138E">
        <w:rPr>
          <w:rFonts w:ascii="Arial Narrow" w:hAnsi="Arial Narrow"/>
          <w:sz w:val="21"/>
          <w:szCs w:val="21"/>
        </w:rPr>
        <w:t>Para atender as despesas decorrentes dos credenciamentos oriundos deste contrato, o Município de Luzerna utilizará recursos próprios, livres e não comprometidos, em conformidade com as dotações orçamentárias abaixo:</w:t>
      </w:r>
    </w:p>
    <w:p w14:paraId="24243CE7" w14:textId="77777777" w:rsidR="00615ABA" w:rsidRPr="0010453B" w:rsidRDefault="00615ABA" w:rsidP="00615ABA">
      <w:pPr>
        <w:autoSpaceDE w:val="0"/>
        <w:autoSpaceDN w:val="0"/>
        <w:adjustRightInd w:val="0"/>
        <w:rPr>
          <w:rFonts w:ascii="Arial Narrow" w:hAnsi="Arial Narrow"/>
          <w:b/>
          <w:sz w:val="21"/>
          <w:szCs w:val="21"/>
        </w:rPr>
      </w:pPr>
    </w:p>
    <w:p w14:paraId="1D41373F" w14:textId="77777777" w:rsidR="00615ABA" w:rsidRPr="0010453B" w:rsidRDefault="00615ABA" w:rsidP="00615ABA">
      <w:pPr>
        <w:autoSpaceDE w:val="0"/>
        <w:autoSpaceDN w:val="0"/>
        <w:adjustRightInd w:val="0"/>
        <w:ind w:left="567"/>
        <w:rPr>
          <w:rFonts w:ascii="Arial Narrow" w:hAnsi="Arial Narrow"/>
          <w:b/>
          <w:sz w:val="21"/>
          <w:szCs w:val="21"/>
        </w:rPr>
      </w:pPr>
      <w:r w:rsidRPr="0010453B">
        <w:rPr>
          <w:rFonts w:ascii="Arial Narrow" w:hAnsi="Arial Narrow"/>
          <w:b/>
          <w:sz w:val="21"/>
          <w:szCs w:val="21"/>
        </w:rPr>
        <w:t xml:space="preserve">Ação (s): </w:t>
      </w:r>
    </w:p>
    <w:p w14:paraId="69F130BE" w14:textId="77777777" w:rsidR="00615ABA" w:rsidRPr="0010453B" w:rsidRDefault="00615ABA" w:rsidP="00615ABA">
      <w:pPr>
        <w:autoSpaceDE w:val="0"/>
        <w:autoSpaceDN w:val="0"/>
        <w:adjustRightInd w:val="0"/>
        <w:ind w:left="567"/>
        <w:rPr>
          <w:rFonts w:ascii="Arial Narrow" w:hAnsi="Arial Narrow"/>
          <w:bCs/>
          <w:sz w:val="21"/>
          <w:szCs w:val="21"/>
        </w:rPr>
      </w:pPr>
      <w:r w:rsidRPr="0010453B">
        <w:rPr>
          <w:rFonts w:ascii="Arial Narrow" w:hAnsi="Arial Narrow"/>
          <w:bCs/>
          <w:sz w:val="21"/>
          <w:szCs w:val="21"/>
        </w:rPr>
        <w:t>05.001.10.301.0500.2502-Manutenção do bloco da Atenção Básica</w:t>
      </w:r>
    </w:p>
    <w:p w14:paraId="64E7E674" w14:textId="77777777" w:rsidR="00615ABA" w:rsidRPr="0010453B" w:rsidRDefault="00615ABA" w:rsidP="00615ABA">
      <w:pPr>
        <w:autoSpaceDE w:val="0"/>
        <w:autoSpaceDN w:val="0"/>
        <w:adjustRightInd w:val="0"/>
        <w:ind w:left="567"/>
        <w:rPr>
          <w:rFonts w:ascii="Arial Narrow" w:hAnsi="Arial Narrow"/>
          <w:b/>
          <w:sz w:val="21"/>
          <w:szCs w:val="21"/>
        </w:rPr>
      </w:pPr>
    </w:p>
    <w:p w14:paraId="2F80CC87" w14:textId="77777777" w:rsidR="00615ABA" w:rsidRPr="0010453B" w:rsidRDefault="00615ABA" w:rsidP="00615ABA">
      <w:pPr>
        <w:autoSpaceDE w:val="0"/>
        <w:autoSpaceDN w:val="0"/>
        <w:adjustRightInd w:val="0"/>
        <w:ind w:left="567"/>
        <w:rPr>
          <w:rFonts w:ascii="Arial Narrow" w:hAnsi="Arial Narrow"/>
          <w:b/>
          <w:sz w:val="21"/>
          <w:szCs w:val="21"/>
        </w:rPr>
      </w:pPr>
      <w:r w:rsidRPr="0010453B">
        <w:rPr>
          <w:rFonts w:ascii="Arial Narrow" w:hAnsi="Arial Narrow"/>
          <w:b/>
          <w:sz w:val="21"/>
          <w:szCs w:val="21"/>
        </w:rPr>
        <w:t xml:space="preserve">Modalidade de Aplicação (s): </w:t>
      </w:r>
    </w:p>
    <w:p w14:paraId="7B332F74" w14:textId="77777777" w:rsidR="00615ABA" w:rsidRPr="0010453B" w:rsidRDefault="00615ABA" w:rsidP="00615ABA">
      <w:pPr>
        <w:autoSpaceDE w:val="0"/>
        <w:autoSpaceDN w:val="0"/>
        <w:adjustRightInd w:val="0"/>
        <w:ind w:left="567"/>
        <w:rPr>
          <w:rFonts w:ascii="Arial Narrow" w:hAnsi="Arial Narrow"/>
          <w:bCs/>
          <w:sz w:val="21"/>
          <w:szCs w:val="21"/>
        </w:rPr>
      </w:pPr>
      <w:r w:rsidRPr="0010453B">
        <w:rPr>
          <w:rFonts w:ascii="Arial Narrow" w:hAnsi="Arial Narrow"/>
          <w:bCs/>
          <w:sz w:val="21"/>
          <w:szCs w:val="21"/>
        </w:rPr>
        <w:t>3.3.90. Outras despesas correntes - Aplicações diretas</w:t>
      </w:r>
    </w:p>
    <w:p w14:paraId="75B0823A" w14:textId="77777777" w:rsidR="00615ABA" w:rsidRPr="0010453B" w:rsidRDefault="00615ABA" w:rsidP="00615ABA">
      <w:pPr>
        <w:autoSpaceDE w:val="0"/>
        <w:autoSpaceDN w:val="0"/>
        <w:adjustRightInd w:val="0"/>
        <w:ind w:left="567"/>
        <w:rPr>
          <w:rFonts w:ascii="Arial Narrow" w:hAnsi="Arial Narrow"/>
          <w:b/>
          <w:sz w:val="21"/>
          <w:szCs w:val="21"/>
        </w:rPr>
      </w:pPr>
    </w:p>
    <w:p w14:paraId="0F80EC7A" w14:textId="77777777" w:rsidR="00615ABA" w:rsidRPr="0010453B" w:rsidRDefault="00615ABA" w:rsidP="00615ABA">
      <w:pPr>
        <w:autoSpaceDE w:val="0"/>
        <w:autoSpaceDN w:val="0"/>
        <w:adjustRightInd w:val="0"/>
        <w:ind w:left="567"/>
        <w:rPr>
          <w:rFonts w:ascii="Arial Narrow" w:hAnsi="Arial Narrow"/>
          <w:b/>
          <w:sz w:val="21"/>
          <w:szCs w:val="21"/>
        </w:rPr>
      </w:pPr>
      <w:r w:rsidRPr="0010453B">
        <w:rPr>
          <w:rFonts w:ascii="Arial Narrow" w:hAnsi="Arial Narrow"/>
          <w:b/>
          <w:sz w:val="21"/>
          <w:szCs w:val="21"/>
        </w:rPr>
        <w:t xml:space="preserve">Fonte (s): </w:t>
      </w:r>
    </w:p>
    <w:p w14:paraId="5FFCAC1B" w14:textId="77777777" w:rsidR="00615ABA" w:rsidRPr="0010453B" w:rsidRDefault="00615ABA" w:rsidP="00615ABA">
      <w:pPr>
        <w:autoSpaceDE w:val="0"/>
        <w:autoSpaceDN w:val="0"/>
        <w:adjustRightInd w:val="0"/>
        <w:ind w:left="567"/>
        <w:rPr>
          <w:rFonts w:ascii="Arial Narrow" w:hAnsi="Arial Narrow"/>
          <w:bCs/>
          <w:sz w:val="21"/>
          <w:szCs w:val="21"/>
        </w:rPr>
      </w:pPr>
      <w:r w:rsidRPr="0010453B">
        <w:rPr>
          <w:rFonts w:ascii="Arial Narrow" w:hAnsi="Arial Narrow"/>
          <w:bCs/>
          <w:sz w:val="21"/>
          <w:szCs w:val="21"/>
        </w:rPr>
        <w:t>002 – Receitas e Transferências de Impostos – Saúde</w:t>
      </w:r>
    </w:p>
    <w:p w14:paraId="7B6372F4" w14:textId="77777777" w:rsidR="00615ABA" w:rsidRPr="00BE138E" w:rsidRDefault="00615ABA" w:rsidP="00615ABA">
      <w:pPr>
        <w:autoSpaceDE w:val="0"/>
        <w:autoSpaceDN w:val="0"/>
        <w:adjustRightInd w:val="0"/>
        <w:rPr>
          <w:rFonts w:ascii="Arial Narrow" w:hAnsi="Arial Narrow"/>
          <w:b/>
          <w:bCs/>
          <w:sz w:val="21"/>
          <w:szCs w:val="21"/>
        </w:rPr>
      </w:pPr>
    </w:p>
    <w:p w14:paraId="313DF11A" w14:textId="77777777" w:rsidR="00615ABA" w:rsidRPr="00BE138E" w:rsidRDefault="00615ABA" w:rsidP="00615ABA">
      <w:pPr>
        <w:autoSpaceDE w:val="0"/>
        <w:autoSpaceDN w:val="0"/>
        <w:adjustRightInd w:val="0"/>
        <w:jc w:val="center"/>
        <w:rPr>
          <w:rFonts w:ascii="Arial Narrow" w:hAnsi="Arial Narrow"/>
          <w:b/>
          <w:bCs/>
          <w:sz w:val="21"/>
          <w:szCs w:val="21"/>
        </w:rPr>
      </w:pPr>
      <w:r>
        <w:rPr>
          <w:rFonts w:ascii="Arial Narrow" w:hAnsi="Arial Narrow"/>
          <w:b/>
          <w:bCs/>
          <w:sz w:val="21"/>
          <w:szCs w:val="21"/>
        </w:rPr>
        <w:t>CLÁUSULA DÉCIMA SEGUNDA</w:t>
      </w:r>
    </w:p>
    <w:p w14:paraId="30575307" w14:textId="77777777" w:rsidR="00615ABA" w:rsidRPr="00BE138E" w:rsidRDefault="00615ABA" w:rsidP="00615ABA">
      <w:pPr>
        <w:autoSpaceDE w:val="0"/>
        <w:autoSpaceDN w:val="0"/>
        <w:adjustRightInd w:val="0"/>
        <w:jc w:val="center"/>
        <w:rPr>
          <w:rFonts w:ascii="Arial Narrow" w:hAnsi="Arial Narrow"/>
          <w:b/>
          <w:bCs/>
          <w:sz w:val="21"/>
          <w:szCs w:val="21"/>
        </w:rPr>
      </w:pPr>
      <w:r w:rsidRPr="00BE138E">
        <w:rPr>
          <w:rFonts w:ascii="Arial Narrow" w:hAnsi="Arial Narrow"/>
          <w:b/>
          <w:bCs/>
          <w:sz w:val="21"/>
          <w:szCs w:val="21"/>
        </w:rPr>
        <w:t>DOS CASOS OMISSOS</w:t>
      </w:r>
    </w:p>
    <w:p w14:paraId="2119128E" w14:textId="77777777" w:rsidR="00615ABA" w:rsidRDefault="00615ABA" w:rsidP="00615ABA">
      <w:pPr>
        <w:pStyle w:val="Corpodetexto"/>
        <w:rPr>
          <w:rFonts w:ascii="Arial Narrow" w:hAnsi="Arial Narrow"/>
          <w:sz w:val="21"/>
          <w:szCs w:val="21"/>
        </w:rPr>
      </w:pPr>
      <w:r w:rsidRPr="00BE138E">
        <w:rPr>
          <w:rFonts w:ascii="Arial Narrow" w:hAnsi="Arial Narrow"/>
          <w:b/>
          <w:color w:val="000000"/>
          <w:sz w:val="21"/>
          <w:szCs w:val="21"/>
        </w:rPr>
        <w:t>12.1.</w:t>
      </w:r>
      <w:r w:rsidRPr="00BE138E">
        <w:rPr>
          <w:rFonts w:ascii="Arial Narrow" w:hAnsi="Arial Narrow"/>
          <w:color w:val="000000"/>
          <w:sz w:val="21"/>
          <w:szCs w:val="21"/>
        </w:rPr>
        <w:t xml:space="preserve"> Qualquer dúvida oriunda </w:t>
      </w:r>
      <w:r w:rsidRPr="00BE138E">
        <w:rPr>
          <w:rFonts w:ascii="Arial Narrow" w:hAnsi="Arial Narrow"/>
          <w:sz w:val="21"/>
          <w:szCs w:val="21"/>
        </w:rPr>
        <w:t>da aplicação do presente termo será dirimida com base na legislação específica, especialmente no</w:t>
      </w:r>
      <w:r>
        <w:rPr>
          <w:rFonts w:ascii="Arial Narrow" w:hAnsi="Arial Narrow"/>
          <w:sz w:val="21"/>
          <w:szCs w:val="21"/>
        </w:rPr>
        <w:t xml:space="preserve"> Edital de Credenciamento nº 003</w:t>
      </w:r>
      <w:r w:rsidRPr="00BE138E">
        <w:rPr>
          <w:rFonts w:ascii="Arial Narrow" w:hAnsi="Arial Narrow"/>
          <w:sz w:val="21"/>
          <w:szCs w:val="21"/>
        </w:rPr>
        <w:t>/</w:t>
      </w:r>
      <w:r>
        <w:rPr>
          <w:rFonts w:ascii="Arial Narrow" w:hAnsi="Arial Narrow"/>
          <w:sz w:val="21"/>
          <w:szCs w:val="21"/>
        </w:rPr>
        <w:t xml:space="preserve">2022 </w:t>
      </w:r>
      <w:r w:rsidRPr="00BE138E">
        <w:rPr>
          <w:rFonts w:ascii="Arial Narrow" w:hAnsi="Arial Narrow"/>
          <w:sz w:val="21"/>
          <w:szCs w:val="21"/>
        </w:rPr>
        <w:t>e a Lei 8.6</w:t>
      </w:r>
      <w:r>
        <w:rPr>
          <w:rFonts w:ascii="Arial Narrow" w:hAnsi="Arial Narrow"/>
          <w:sz w:val="21"/>
          <w:szCs w:val="21"/>
        </w:rPr>
        <w:t>66/93 e posteriores alterações.</w:t>
      </w:r>
    </w:p>
    <w:p w14:paraId="59E99159" w14:textId="77777777" w:rsidR="00615ABA" w:rsidRPr="00BE138E" w:rsidRDefault="00615ABA" w:rsidP="00615ABA">
      <w:pPr>
        <w:autoSpaceDE w:val="0"/>
        <w:autoSpaceDN w:val="0"/>
        <w:adjustRightInd w:val="0"/>
        <w:jc w:val="both"/>
        <w:rPr>
          <w:rFonts w:ascii="Arial Narrow" w:hAnsi="Arial Narrow"/>
          <w:sz w:val="21"/>
          <w:szCs w:val="21"/>
        </w:rPr>
      </w:pPr>
    </w:p>
    <w:p w14:paraId="7079F346" w14:textId="77777777" w:rsidR="00615ABA" w:rsidRPr="00BE138E" w:rsidRDefault="00615ABA" w:rsidP="00615ABA">
      <w:pPr>
        <w:autoSpaceDE w:val="0"/>
        <w:autoSpaceDN w:val="0"/>
        <w:adjustRightInd w:val="0"/>
        <w:jc w:val="center"/>
        <w:rPr>
          <w:rFonts w:ascii="Arial Narrow" w:hAnsi="Arial Narrow"/>
          <w:b/>
          <w:bCs/>
          <w:sz w:val="21"/>
          <w:szCs w:val="21"/>
        </w:rPr>
      </w:pPr>
      <w:r w:rsidRPr="00BE138E">
        <w:rPr>
          <w:rFonts w:ascii="Arial Narrow" w:hAnsi="Arial Narrow"/>
          <w:b/>
          <w:bCs/>
          <w:sz w:val="21"/>
          <w:szCs w:val="21"/>
        </w:rPr>
        <w:t>CLÁUSULA DÉCIMA TERCEIRA:</w:t>
      </w:r>
    </w:p>
    <w:p w14:paraId="1176AC82" w14:textId="77777777" w:rsidR="00615ABA" w:rsidRPr="00BE138E" w:rsidRDefault="00615ABA" w:rsidP="00615ABA">
      <w:pPr>
        <w:autoSpaceDE w:val="0"/>
        <w:autoSpaceDN w:val="0"/>
        <w:adjustRightInd w:val="0"/>
        <w:jc w:val="center"/>
        <w:rPr>
          <w:rFonts w:ascii="Arial Narrow" w:hAnsi="Arial Narrow"/>
          <w:b/>
          <w:bCs/>
          <w:sz w:val="21"/>
          <w:szCs w:val="21"/>
        </w:rPr>
      </w:pPr>
      <w:r w:rsidRPr="00BE138E">
        <w:rPr>
          <w:rFonts w:ascii="Arial Narrow" w:hAnsi="Arial Narrow"/>
          <w:b/>
          <w:bCs/>
          <w:sz w:val="21"/>
          <w:szCs w:val="21"/>
        </w:rPr>
        <w:t>DO FORO</w:t>
      </w:r>
    </w:p>
    <w:p w14:paraId="10C4B63F" w14:textId="77777777" w:rsidR="00615ABA" w:rsidRDefault="00615ABA" w:rsidP="00615ABA">
      <w:pPr>
        <w:autoSpaceDE w:val="0"/>
        <w:autoSpaceDN w:val="0"/>
        <w:adjustRightInd w:val="0"/>
        <w:jc w:val="both"/>
        <w:rPr>
          <w:rFonts w:ascii="Arial Narrow" w:hAnsi="Arial Narrow"/>
          <w:sz w:val="21"/>
          <w:szCs w:val="21"/>
        </w:rPr>
      </w:pPr>
      <w:r w:rsidRPr="00BE138E">
        <w:rPr>
          <w:rFonts w:ascii="Arial Narrow" w:hAnsi="Arial Narrow"/>
          <w:b/>
          <w:sz w:val="21"/>
          <w:szCs w:val="21"/>
        </w:rPr>
        <w:t>13.1.</w:t>
      </w:r>
      <w:r w:rsidRPr="00BE138E">
        <w:rPr>
          <w:rFonts w:ascii="Arial Narrow" w:hAnsi="Arial Narrow"/>
          <w:sz w:val="21"/>
          <w:szCs w:val="21"/>
        </w:rPr>
        <w:t xml:space="preserve"> As partes elegem o Foro da comarca de Joaçaba/SC para dirimirem quaisquer dúvidas oriundas deste ajuste, com renúncia expressa a qualquer outro, por mais privilegiado que seja. </w:t>
      </w:r>
    </w:p>
    <w:p w14:paraId="65903925" w14:textId="77777777" w:rsidR="00615ABA" w:rsidRDefault="00615ABA" w:rsidP="00615ABA">
      <w:pPr>
        <w:autoSpaceDE w:val="0"/>
        <w:autoSpaceDN w:val="0"/>
        <w:adjustRightInd w:val="0"/>
        <w:jc w:val="both"/>
        <w:rPr>
          <w:rFonts w:ascii="Arial Narrow" w:hAnsi="Arial Narrow"/>
          <w:sz w:val="21"/>
          <w:szCs w:val="21"/>
        </w:rPr>
      </w:pPr>
    </w:p>
    <w:p w14:paraId="68ED2B5D" w14:textId="77777777" w:rsidR="00615ABA" w:rsidRDefault="00615ABA" w:rsidP="00615ABA">
      <w:pPr>
        <w:autoSpaceDE w:val="0"/>
        <w:autoSpaceDN w:val="0"/>
        <w:adjustRightInd w:val="0"/>
        <w:jc w:val="both"/>
        <w:rPr>
          <w:rFonts w:ascii="Arial Narrow" w:hAnsi="Arial Narrow"/>
          <w:sz w:val="21"/>
          <w:szCs w:val="21"/>
        </w:rPr>
      </w:pPr>
      <w:r w:rsidRPr="00BE138E">
        <w:rPr>
          <w:rFonts w:ascii="Arial Narrow" w:hAnsi="Arial Narrow"/>
          <w:sz w:val="21"/>
          <w:szCs w:val="21"/>
        </w:rPr>
        <w:t>E, por estarem assim acertados, fir</w:t>
      </w:r>
      <w:r>
        <w:rPr>
          <w:rFonts w:ascii="Arial Narrow" w:hAnsi="Arial Narrow"/>
          <w:sz w:val="21"/>
          <w:szCs w:val="21"/>
        </w:rPr>
        <w:t>mam este instrumento em duas (02</w:t>
      </w:r>
      <w:r w:rsidRPr="00BE138E">
        <w:rPr>
          <w:rFonts w:ascii="Arial Narrow" w:hAnsi="Arial Narrow"/>
          <w:sz w:val="21"/>
          <w:szCs w:val="21"/>
        </w:rPr>
        <w:t>) vias de igual teor e forma, ante duas testemunhas presenciais, obrigando-se pelos termos do mesmo, por si e seus sucessores.</w:t>
      </w:r>
    </w:p>
    <w:p w14:paraId="6DA57057" w14:textId="77777777" w:rsidR="00615ABA" w:rsidRPr="00BE138E" w:rsidRDefault="00615ABA" w:rsidP="00615ABA">
      <w:pPr>
        <w:autoSpaceDE w:val="0"/>
        <w:autoSpaceDN w:val="0"/>
        <w:adjustRightInd w:val="0"/>
        <w:rPr>
          <w:rFonts w:ascii="Arial Narrow" w:hAnsi="Arial Narrow"/>
          <w:sz w:val="21"/>
          <w:szCs w:val="21"/>
        </w:rPr>
      </w:pPr>
    </w:p>
    <w:p w14:paraId="7ED3A679" w14:textId="4662CC58" w:rsidR="00615ABA" w:rsidRPr="00BE138E" w:rsidRDefault="00615ABA" w:rsidP="00615ABA">
      <w:pPr>
        <w:autoSpaceDE w:val="0"/>
        <w:autoSpaceDN w:val="0"/>
        <w:adjustRightInd w:val="0"/>
        <w:jc w:val="right"/>
        <w:rPr>
          <w:rFonts w:ascii="Arial Narrow" w:hAnsi="Arial Narrow"/>
          <w:sz w:val="21"/>
          <w:szCs w:val="21"/>
        </w:rPr>
      </w:pPr>
      <w:r w:rsidRPr="00BE138E">
        <w:rPr>
          <w:rFonts w:ascii="Arial Narrow" w:hAnsi="Arial Narrow"/>
          <w:sz w:val="21"/>
          <w:szCs w:val="21"/>
        </w:rPr>
        <w:t xml:space="preserve">Luzerna/SC, </w:t>
      </w:r>
      <w:r>
        <w:rPr>
          <w:rFonts w:ascii="Arial Narrow" w:hAnsi="Arial Narrow"/>
          <w:sz w:val="21"/>
          <w:szCs w:val="21"/>
        </w:rPr>
        <w:t>19 de agosto</w:t>
      </w:r>
      <w:r>
        <w:rPr>
          <w:rFonts w:ascii="Arial Narrow" w:hAnsi="Arial Narrow"/>
          <w:sz w:val="21"/>
          <w:szCs w:val="21"/>
        </w:rPr>
        <w:t xml:space="preserve"> de 2022</w:t>
      </w:r>
      <w:r w:rsidRPr="00BE138E">
        <w:rPr>
          <w:rFonts w:ascii="Arial Narrow" w:hAnsi="Arial Narrow"/>
          <w:sz w:val="21"/>
          <w:szCs w:val="21"/>
        </w:rPr>
        <w:t>.</w:t>
      </w:r>
    </w:p>
    <w:p w14:paraId="18A66D51" w14:textId="77777777" w:rsidR="00615ABA" w:rsidRDefault="00615ABA" w:rsidP="00615ABA">
      <w:pPr>
        <w:autoSpaceDE w:val="0"/>
        <w:autoSpaceDN w:val="0"/>
        <w:adjustRightInd w:val="0"/>
        <w:rPr>
          <w:rFonts w:ascii="Arial Narrow" w:hAnsi="Arial Narrow"/>
          <w:sz w:val="21"/>
          <w:szCs w:val="21"/>
        </w:rPr>
      </w:pPr>
    </w:p>
    <w:p w14:paraId="43BC6B8E" w14:textId="77777777" w:rsidR="00615ABA" w:rsidRDefault="00615ABA" w:rsidP="00615ABA">
      <w:pPr>
        <w:autoSpaceDE w:val="0"/>
        <w:autoSpaceDN w:val="0"/>
        <w:adjustRightInd w:val="0"/>
        <w:rPr>
          <w:rFonts w:ascii="Arial Narrow" w:hAnsi="Arial Narrow"/>
          <w:sz w:val="21"/>
          <w:szCs w:val="21"/>
        </w:rPr>
      </w:pPr>
    </w:p>
    <w:p w14:paraId="2E770A18" w14:textId="77777777" w:rsidR="00615ABA" w:rsidRPr="00BE138E" w:rsidRDefault="00615ABA" w:rsidP="00615ABA">
      <w:pPr>
        <w:autoSpaceDE w:val="0"/>
        <w:autoSpaceDN w:val="0"/>
        <w:adjustRightInd w:val="0"/>
        <w:rPr>
          <w:rFonts w:ascii="Arial Narrow" w:hAnsi="Arial Narrow"/>
          <w:sz w:val="21"/>
          <w:szCs w:val="21"/>
        </w:rPr>
      </w:pPr>
    </w:p>
    <w:tbl>
      <w:tblPr>
        <w:tblW w:w="0" w:type="auto"/>
        <w:tblInd w:w="-108" w:type="dxa"/>
        <w:tblLayout w:type="fixed"/>
        <w:tblLook w:val="04A0" w:firstRow="1" w:lastRow="0" w:firstColumn="1" w:lastColumn="0" w:noHBand="0" w:noVBand="1"/>
      </w:tblPr>
      <w:tblGrid>
        <w:gridCol w:w="4786"/>
        <w:gridCol w:w="4430"/>
      </w:tblGrid>
      <w:tr w:rsidR="00615ABA" w:rsidRPr="00BE138E" w14:paraId="246BB43D" w14:textId="77777777" w:rsidTr="00BD0B32">
        <w:tc>
          <w:tcPr>
            <w:tcW w:w="4786" w:type="dxa"/>
            <w:shd w:val="clear" w:color="auto" w:fill="auto"/>
          </w:tcPr>
          <w:p w14:paraId="27CAF697" w14:textId="77777777" w:rsidR="00615ABA" w:rsidRPr="00C43887" w:rsidRDefault="00615ABA" w:rsidP="00BD0B32">
            <w:pPr>
              <w:spacing w:line="238" w:lineRule="auto"/>
              <w:jc w:val="center"/>
              <w:rPr>
                <w:rFonts w:ascii="Arial Narrow" w:eastAsia="Century Gothic" w:hAnsi="Arial Narrow"/>
                <w:b/>
                <w:sz w:val="21"/>
                <w:szCs w:val="21"/>
              </w:rPr>
            </w:pPr>
            <w:r>
              <w:rPr>
                <w:rFonts w:ascii="Arial Narrow" w:eastAsia="Century Gothic" w:hAnsi="Arial Narrow"/>
                <w:b/>
                <w:sz w:val="21"/>
                <w:szCs w:val="21"/>
              </w:rPr>
              <w:t>GABRIELA MAZZARINO</w:t>
            </w:r>
          </w:p>
          <w:p w14:paraId="3062B75A" w14:textId="77777777" w:rsidR="00615ABA" w:rsidRPr="00C43887" w:rsidRDefault="00615ABA" w:rsidP="00BD0B32">
            <w:pPr>
              <w:jc w:val="center"/>
              <w:rPr>
                <w:rFonts w:ascii="Arial Narrow" w:hAnsi="Arial Narrow"/>
                <w:b/>
                <w:sz w:val="21"/>
                <w:szCs w:val="21"/>
              </w:rPr>
            </w:pPr>
            <w:r w:rsidRPr="00C43887">
              <w:rPr>
                <w:rFonts w:ascii="Arial Narrow" w:hAnsi="Arial Narrow"/>
                <w:b/>
                <w:sz w:val="21"/>
                <w:szCs w:val="21"/>
              </w:rPr>
              <w:t>GESTOR</w:t>
            </w:r>
            <w:r>
              <w:rPr>
                <w:rFonts w:ascii="Arial Narrow" w:hAnsi="Arial Narrow"/>
                <w:b/>
                <w:sz w:val="21"/>
                <w:szCs w:val="21"/>
              </w:rPr>
              <w:t>A</w:t>
            </w:r>
            <w:r w:rsidRPr="00C43887">
              <w:rPr>
                <w:rFonts w:ascii="Arial Narrow" w:hAnsi="Arial Narrow"/>
                <w:b/>
                <w:sz w:val="21"/>
                <w:szCs w:val="21"/>
              </w:rPr>
              <w:t xml:space="preserve"> DO FMS </w:t>
            </w:r>
          </w:p>
          <w:p w14:paraId="5620CFE3" w14:textId="77777777" w:rsidR="00615ABA" w:rsidRPr="00C43887" w:rsidRDefault="00615ABA" w:rsidP="00BD0B32">
            <w:pPr>
              <w:autoSpaceDE w:val="0"/>
              <w:autoSpaceDN w:val="0"/>
              <w:adjustRightInd w:val="0"/>
              <w:jc w:val="center"/>
              <w:rPr>
                <w:rFonts w:ascii="Arial Narrow" w:hAnsi="Arial Narrow"/>
                <w:b/>
                <w:bCs/>
                <w:sz w:val="21"/>
                <w:szCs w:val="21"/>
              </w:rPr>
            </w:pPr>
            <w:r w:rsidRPr="00C43887">
              <w:rPr>
                <w:rFonts w:ascii="Arial Narrow" w:hAnsi="Arial Narrow"/>
                <w:b/>
                <w:bCs/>
                <w:sz w:val="21"/>
                <w:szCs w:val="21"/>
              </w:rPr>
              <w:t>CREDENCIANTE</w:t>
            </w:r>
          </w:p>
          <w:p w14:paraId="43D40949" w14:textId="77777777" w:rsidR="00615ABA" w:rsidRDefault="00615ABA" w:rsidP="00BD0B32">
            <w:pPr>
              <w:autoSpaceDE w:val="0"/>
              <w:autoSpaceDN w:val="0"/>
              <w:adjustRightInd w:val="0"/>
              <w:jc w:val="center"/>
              <w:rPr>
                <w:rFonts w:ascii="Arial Narrow" w:hAnsi="Arial Narrow"/>
                <w:b/>
                <w:bCs/>
                <w:sz w:val="21"/>
                <w:szCs w:val="21"/>
              </w:rPr>
            </w:pPr>
          </w:p>
          <w:p w14:paraId="38751CD9" w14:textId="77777777" w:rsidR="00615ABA" w:rsidRDefault="00615ABA" w:rsidP="00BD0B32">
            <w:pPr>
              <w:autoSpaceDE w:val="0"/>
              <w:autoSpaceDN w:val="0"/>
              <w:adjustRightInd w:val="0"/>
              <w:jc w:val="center"/>
              <w:rPr>
                <w:rFonts w:ascii="Arial Narrow" w:hAnsi="Arial Narrow"/>
                <w:b/>
                <w:bCs/>
                <w:sz w:val="21"/>
                <w:szCs w:val="21"/>
              </w:rPr>
            </w:pPr>
          </w:p>
          <w:p w14:paraId="7FE076D0" w14:textId="77777777" w:rsidR="00615ABA" w:rsidRPr="00C43887" w:rsidRDefault="00615ABA" w:rsidP="00BD0B32">
            <w:pPr>
              <w:autoSpaceDE w:val="0"/>
              <w:autoSpaceDN w:val="0"/>
              <w:adjustRightInd w:val="0"/>
              <w:jc w:val="center"/>
              <w:rPr>
                <w:rFonts w:ascii="Arial Narrow" w:hAnsi="Arial Narrow"/>
                <w:b/>
                <w:bCs/>
                <w:sz w:val="21"/>
                <w:szCs w:val="21"/>
              </w:rPr>
            </w:pPr>
          </w:p>
        </w:tc>
        <w:tc>
          <w:tcPr>
            <w:tcW w:w="4430" w:type="dxa"/>
            <w:shd w:val="clear" w:color="auto" w:fill="auto"/>
          </w:tcPr>
          <w:p w14:paraId="2115B6A7" w14:textId="39E503B6" w:rsidR="00BC470E" w:rsidRDefault="00BC470E" w:rsidP="00BD0B32">
            <w:pPr>
              <w:autoSpaceDE w:val="0"/>
              <w:autoSpaceDN w:val="0"/>
              <w:adjustRightInd w:val="0"/>
              <w:jc w:val="center"/>
              <w:rPr>
                <w:rFonts w:ascii="Arial Narrow" w:hAnsi="Arial Narrow"/>
                <w:b/>
                <w:bCs/>
                <w:sz w:val="21"/>
                <w:szCs w:val="21"/>
              </w:rPr>
            </w:pPr>
            <w:r w:rsidRPr="00615ABA">
              <w:rPr>
                <w:rFonts w:ascii="Arial Narrow" w:hAnsi="Arial Narrow"/>
                <w:b/>
                <w:sz w:val="21"/>
                <w:szCs w:val="21"/>
              </w:rPr>
              <w:t>JULIANA NERCULINI ALEXANDRETTI</w:t>
            </w:r>
            <w:r w:rsidRPr="00C43887">
              <w:rPr>
                <w:rFonts w:ascii="Arial Narrow" w:hAnsi="Arial Narrow"/>
                <w:b/>
                <w:bCs/>
                <w:sz w:val="21"/>
                <w:szCs w:val="21"/>
              </w:rPr>
              <w:t xml:space="preserve"> </w:t>
            </w:r>
            <w:r>
              <w:rPr>
                <w:rFonts w:ascii="Arial Narrow" w:hAnsi="Arial Narrow"/>
                <w:b/>
                <w:bCs/>
                <w:sz w:val="21"/>
                <w:szCs w:val="21"/>
              </w:rPr>
              <w:t>- ME</w:t>
            </w:r>
          </w:p>
          <w:p w14:paraId="31782D1D" w14:textId="6A678993" w:rsidR="00BC470E" w:rsidRDefault="00BC470E" w:rsidP="00BD0B32">
            <w:pPr>
              <w:autoSpaceDE w:val="0"/>
              <w:autoSpaceDN w:val="0"/>
              <w:adjustRightInd w:val="0"/>
              <w:jc w:val="center"/>
              <w:rPr>
                <w:rFonts w:ascii="Arial Narrow" w:hAnsi="Arial Narrow"/>
                <w:b/>
                <w:bCs/>
                <w:sz w:val="21"/>
                <w:szCs w:val="21"/>
              </w:rPr>
            </w:pPr>
            <w:r w:rsidRPr="00615ABA">
              <w:rPr>
                <w:rFonts w:ascii="Arial Narrow" w:hAnsi="Arial Narrow"/>
                <w:b/>
                <w:sz w:val="21"/>
                <w:szCs w:val="21"/>
              </w:rPr>
              <w:t>JULIANA NERCULINI ALEXANDRETTI</w:t>
            </w:r>
            <w:r w:rsidRPr="00C43887">
              <w:rPr>
                <w:rFonts w:ascii="Arial Narrow" w:hAnsi="Arial Narrow"/>
                <w:b/>
                <w:bCs/>
                <w:sz w:val="21"/>
                <w:szCs w:val="21"/>
              </w:rPr>
              <w:t xml:space="preserve"> </w:t>
            </w:r>
          </w:p>
          <w:p w14:paraId="33AE2B19" w14:textId="2B0D1F58" w:rsidR="00615ABA" w:rsidRPr="00C43887" w:rsidRDefault="00615ABA" w:rsidP="00BD0B32">
            <w:pPr>
              <w:autoSpaceDE w:val="0"/>
              <w:autoSpaceDN w:val="0"/>
              <w:adjustRightInd w:val="0"/>
              <w:jc w:val="center"/>
              <w:rPr>
                <w:rFonts w:ascii="Arial Narrow" w:hAnsi="Arial Narrow"/>
                <w:b/>
                <w:bCs/>
                <w:sz w:val="21"/>
                <w:szCs w:val="21"/>
              </w:rPr>
            </w:pPr>
            <w:r w:rsidRPr="00C43887">
              <w:rPr>
                <w:rFonts w:ascii="Arial Narrow" w:hAnsi="Arial Narrow"/>
                <w:b/>
                <w:bCs/>
                <w:sz w:val="21"/>
                <w:szCs w:val="21"/>
              </w:rPr>
              <w:t>CREDENCIADA</w:t>
            </w:r>
          </w:p>
          <w:p w14:paraId="3BB8323A" w14:textId="77777777" w:rsidR="00615ABA" w:rsidRPr="00C43887" w:rsidRDefault="00615ABA" w:rsidP="00BD0B32">
            <w:pPr>
              <w:autoSpaceDE w:val="0"/>
              <w:autoSpaceDN w:val="0"/>
              <w:adjustRightInd w:val="0"/>
              <w:jc w:val="both"/>
              <w:rPr>
                <w:rFonts w:ascii="Arial Narrow" w:hAnsi="Arial Narrow"/>
                <w:b/>
                <w:bCs/>
                <w:sz w:val="21"/>
                <w:szCs w:val="21"/>
              </w:rPr>
            </w:pPr>
          </w:p>
        </w:tc>
      </w:tr>
      <w:tr w:rsidR="00615ABA" w:rsidRPr="00BE138E" w14:paraId="77290EC7" w14:textId="77777777" w:rsidTr="00BD0B32">
        <w:tc>
          <w:tcPr>
            <w:tcW w:w="4786" w:type="dxa"/>
            <w:shd w:val="clear" w:color="auto" w:fill="auto"/>
          </w:tcPr>
          <w:p w14:paraId="52EE417B" w14:textId="77777777" w:rsidR="00615ABA" w:rsidRPr="00C43887" w:rsidRDefault="00615ABA" w:rsidP="00BD0B32">
            <w:pPr>
              <w:autoSpaceDE w:val="0"/>
              <w:autoSpaceDN w:val="0"/>
              <w:adjustRightInd w:val="0"/>
              <w:jc w:val="both"/>
              <w:rPr>
                <w:rFonts w:ascii="Arial Narrow" w:hAnsi="Arial Narrow"/>
                <w:b/>
                <w:bCs/>
                <w:sz w:val="21"/>
                <w:szCs w:val="21"/>
              </w:rPr>
            </w:pPr>
            <w:r w:rsidRPr="00C43887">
              <w:rPr>
                <w:rFonts w:ascii="Arial Narrow" w:hAnsi="Arial Narrow"/>
                <w:b/>
                <w:bCs/>
                <w:sz w:val="21"/>
                <w:szCs w:val="21"/>
              </w:rPr>
              <w:t>TESTEMUNHAS:</w:t>
            </w:r>
          </w:p>
          <w:tbl>
            <w:tblPr>
              <w:tblW w:w="9118" w:type="dxa"/>
              <w:tblLayout w:type="fixed"/>
              <w:tblCellMar>
                <w:left w:w="70" w:type="dxa"/>
                <w:right w:w="70" w:type="dxa"/>
              </w:tblCellMar>
              <w:tblLook w:val="04A0" w:firstRow="1" w:lastRow="0" w:firstColumn="1" w:lastColumn="0" w:noHBand="0" w:noVBand="1"/>
            </w:tblPr>
            <w:tblGrid>
              <w:gridCol w:w="9118"/>
            </w:tblGrid>
            <w:tr w:rsidR="00615ABA" w:rsidRPr="00BE138E" w14:paraId="60052D99" w14:textId="77777777" w:rsidTr="00BD0B32">
              <w:trPr>
                <w:trHeight w:val="222"/>
              </w:trPr>
              <w:tc>
                <w:tcPr>
                  <w:tcW w:w="9118" w:type="dxa"/>
                </w:tcPr>
                <w:p w14:paraId="1952E3CD" w14:textId="77777777" w:rsidR="00615ABA" w:rsidRPr="00BE138E" w:rsidRDefault="00615ABA" w:rsidP="00BD0B32">
                  <w:pPr>
                    <w:autoSpaceDE w:val="0"/>
                    <w:autoSpaceDN w:val="0"/>
                    <w:adjustRightInd w:val="0"/>
                    <w:jc w:val="both"/>
                    <w:rPr>
                      <w:rFonts w:ascii="Arial Narrow" w:hAnsi="Arial Narrow"/>
                      <w:b/>
                      <w:bCs/>
                      <w:sz w:val="21"/>
                      <w:szCs w:val="21"/>
                    </w:rPr>
                  </w:pPr>
                  <w:r w:rsidRPr="00BE138E">
                    <w:rPr>
                      <w:rFonts w:ascii="Arial Narrow" w:hAnsi="Arial Narrow"/>
                      <w:b/>
                      <w:bCs/>
                      <w:sz w:val="21"/>
                      <w:szCs w:val="21"/>
                    </w:rPr>
                    <w:t xml:space="preserve">1. ______________________________                  </w:t>
                  </w:r>
                </w:p>
                <w:p w14:paraId="1BF9FA54" w14:textId="77777777" w:rsidR="00615ABA" w:rsidRPr="00BE138E" w:rsidRDefault="00615ABA" w:rsidP="00BD0B32">
                  <w:pPr>
                    <w:autoSpaceDE w:val="0"/>
                    <w:autoSpaceDN w:val="0"/>
                    <w:adjustRightInd w:val="0"/>
                    <w:jc w:val="both"/>
                    <w:rPr>
                      <w:rFonts w:ascii="Arial Narrow" w:hAnsi="Arial Narrow"/>
                      <w:b/>
                      <w:bCs/>
                      <w:sz w:val="21"/>
                      <w:szCs w:val="21"/>
                    </w:rPr>
                  </w:pPr>
                </w:p>
              </w:tc>
            </w:tr>
          </w:tbl>
          <w:p w14:paraId="41B3328E" w14:textId="77777777" w:rsidR="00615ABA" w:rsidRPr="00C43887" w:rsidRDefault="00615ABA" w:rsidP="00BD0B32">
            <w:pPr>
              <w:autoSpaceDE w:val="0"/>
              <w:autoSpaceDN w:val="0"/>
              <w:adjustRightInd w:val="0"/>
              <w:jc w:val="both"/>
              <w:rPr>
                <w:rFonts w:ascii="Arial Narrow" w:hAnsi="Arial Narrow"/>
                <w:b/>
                <w:bCs/>
                <w:sz w:val="21"/>
                <w:szCs w:val="21"/>
              </w:rPr>
            </w:pPr>
          </w:p>
        </w:tc>
        <w:tc>
          <w:tcPr>
            <w:tcW w:w="4430" w:type="dxa"/>
            <w:shd w:val="clear" w:color="auto" w:fill="auto"/>
          </w:tcPr>
          <w:p w14:paraId="12A7419D" w14:textId="77777777" w:rsidR="00615ABA" w:rsidRPr="00C43887" w:rsidRDefault="00615ABA" w:rsidP="00BD0B32">
            <w:pPr>
              <w:autoSpaceDE w:val="0"/>
              <w:autoSpaceDN w:val="0"/>
              <w:adjustRightInd w:val="0"/>
              <w:jc w:val="both"/>
              <w:rPr>
                <w:rFonts w:ascii="Arial Narrow" w:hAnsi="Arial Narrow"/>
                <w:b/>
                <w:bCs/>
                <w:sz w:val="21"/>
                <w:szCs w:val="21"/>
              </w:rPr>
            </w:pPr>
          </w:p>
          <w:p w14:paraId="358CD736" w14:textId="77777777" w:rsidR="00615ABA" w:rsidRPr="00C43887" w:rsidRDefault="00615ABA" w:rsidP="00BD0B32">
            <w:pPr>
              <w:autoSpaceDE w:val="0"/>
              <w:autoSpaceDN w:val="0"/>
              <w:adjustRightInd w:val="0"/>
              <w:jc w:val="both"/>
              <w:rPr>
                <w:rFonts w:ascii="Arial Narrow" w:hAnsi="Arial Narrow"/>
                <w:b/>
                <w:bCs/>
                <w:sz w:val="21"/>
                <w:szCs w:val="21"/>
              </w:rPr>
            </w:pPr>
            <w:r w:rsidRPr="00C43887">
              <w:rPr>
                <w:rFonts w:ascii="Arial Narrow" w:hAnsi="Arial Narrow"/>
                <w:b/>
                <w:bCs/>
                <w:sz w:val="21"/>
                <w:szCs w:val="21"/>
              </w:rPr>
              <w:t>2. ______________________________</w:t>
            </w:r>
          </w:p>
        </w:tc>
      </w:tr>
    </w:tbl>
    <w:p w14:paraId="55A96782" w14:textId="77777777" w:rsidR="0074736B" w:rsidRDefault="0074736B"/>
    <w:sectPr w:rsidR="0074736B">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D53CA" w14:textId="77777777" w:rsidR="00CA156F" w:rsidRDefault="00CA156F" w:rsidP="00615ABA">
      <w:r>
        <w:separator/>
      </w:r>
    </w:p>
  </w:endnote>
  <w:endnote w:type="continuationSeparator" w:id="0">
    <w:p w14:paraId="4794CE76" w14:textId="77777777" w:rsidR="00CA156F" w:rsidRDefault="00CA156F" w:rsidP="00615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7C2A0" w14:textId="77777777" w:rsidR="00CA156F" w:rsidRDefault="00CA156F" w:rsidP="00615ABA">
      <w:r>
        <w:separator/>
      </w:r>
    </w:p>
  </w:footnote>
  <w:footnote w:type="continuationSeparator" w:id="0">
    <w:p w14:paraId="30613755" w14:textId="77777777" w:rsidR="00CA156F" w:rsidRDefault="00CA156F" w:rsidP="00615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1869"/>
      <w:gridCol w:w="6635"/>
    </w:tblGrid>
    <w:tr w:rsidR="00615ABA" w14:paraId="6D448593" w14:textId="77777777" w:rsidTr="00BD0B32">
      <w:tc>
        <w:tcPr>
          <w:tcW w:w="1870" w:type="dxa"/>
        </w:tcPr>
        <w:p w14:paraId="5B2247AC" w14:textId="77777777" w:rsidR="00615ABA" w:rsidRDefault="00615ABA" w:rsidP="00615ABA">
          <w:pPr>
            <w:pStyle w:val="Cabealho"/>
          </w:pPr>
          <w:r>
            <w:object w:dxaOrig="1699" w:dyaOrig="1685" w14:anchorId="768EB0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6pt;height:84pt">
                <v:imagedata r:id="rId1" o:title=""/>
              </v:shape>
              <o:OLEObject Type="Embed" ProgID="Photoshop.Image.4" ShapeID="_x0000_i1025" DrawAspect="Content" ObjectID="_1722712974" r:id="rId2">
                <o:FieldCodes>\s</o:FieldCodes>
              </o:OLEObject>
            </w:object>
          </w:r>
        </w:p>
      </w:tc>
      <w:tc>
        <w:tcPr>
          <w:tcW w:w="6774" w:type="dxa"/>
        </w:tcPr>
        <w:p w14:paraId="4D24742A" w14:textId="77777777" w:rsidR="00615ABA" w:rsidRDefault="00615ABA" w:rsidP="00615ABA">
          <w:pPr>
            <w:pStyle w:val="Cabealho"/>
            <w:rPr>
              <w:b/>
            </w:rPr>
          </w:pPr>
        </w:p>
        <w:p w14:paraId="0A895191" w14:textId="77777777" w:rsidR="00615ABA" w:rsidRPr="00E1771E" w:rsidRDefault="00615ABA" w:rsidP="00615ABA">
          <w:pPr>
            <w:rPr>
              <w:rFonts w:ascii="Arial Narrow" w:hAnsi="Arial Narrow"/>
              <w:b/>
            </w:rPr>
          </w:pPr>
          <w:r w:rsidRPr="00E1771E">
            <w:rPr>
              <w:rFonts w:ascii="Arial Narrow" w:hAnsi="Arial Narrow"/>
              <w:b/>
              <w:sz w:val="22"/>
              <w:szCs w:val="22"/>
            </w:rPr>
            <w:t>ESTADO DE SANTA CATARINA</w:t>
          </w:r>
        </w:p>
        <w:p w14:paraId="510AE724" w14:textId="77777777" w:rsidR="00615ABA" w:rsidRPr="00E1771E" w:rsidRDefault="00615ABA" w:rsidP="00615ABA">
          <w:pPr>
            <w:rPr>
              <w:rFonts w:ascii="Arial Narrow" w:hAnsi="Arial Narrow"/>
              <w:b/>
            </w:rPr>
          </w:pPr>
          <w:r w:rsidRPr="00E1771E">
            <w:rPr>
              <w:rFonts w:ascii="Arial Narrow" w:hAnsi="Arial Narrow"/>
              <w:b/>
              <w:sz w:val="22"/>
              <w:szCs w:val="22"/>
            </w:rPr>
            <w:t>MUNICÍPIO DE LUZERNA</w:t>
          </w:r>
        </w:p>
        <w:p w14:paraId="2A522426" w14:textId="77777777" w:rsidR="00615ABA" w:rsidRPr="00E1771E" w:rsidRDefault="00615ABA" w:rsidP="00615ABA">
          <w:pPr>
            <w:rPr>
              <w:rFonts w:ascii="Arial Narrow" w:hAnsi="Arial Narrow"/>
              <w:b/>
            </w:rPr>
          </w:pPr>
          <w:r w:rsidRPr="00E1771E">
            <w:rPr>
              <w:rFonts w:ascii="Arial Narrow" w:hAnsi="Arial Narrow"/>
              <w:b/>
              <w:sz w:val="22"/>
              <w:szCs w:val="22"/>
            </w:rPr>
            <w:t>SETOR DE</w:t>
          </w:r>
          <w:r>
            <w:rPr>
              <w:rFonts w:ascii="Arial Narrow" w:hAnsi="Arial Narrow"/>
              <w:b/>
              <w:sz w:val="22"/>
              <w:szCs w:val="22"/>
            </w:rPr>
            <w:t xml:space="preserve"> LICITAÇÕ</w:t>
          </w:r>
          <w:r w:rsidRPr="00E1771E">
            <w:rPr>
              <w:rFonts w:ascii="Arial Narrow" w:hAnsi="Arial Narrow"/>
              <w:b/>
              <w:sz w:val="22"/>
              <w:szCs w:val="22"/>
            </w:rPr>
            <w:t>ES</w:t>
          </w:r>
        </w:p>
        <w:p w14:paraId="2C419801" w14:textId="77777777" w:rsidR="00615ABA" w:rsidRPr="00E1771E" w:rsidRDefault="00615ABA" w:rsidP="00615ABA">
          <w:pPr>
            <w:rPr>
              <w:rFonts w:ascii="Arial Narrow" w:hAnsi="Arial Narrow"/>
              <w:i/>
            </w:rPr>
          </w:pPr>
          <w:r w:rsidRPr="00E1771E">
            <w:rPr>
              <w:rFonts w:ascii="Arial Narrow" w:hAnsi="Arial Narrow"/>
              <w:i/>
            </w:rPr>
            <w:t>Av. 16 de Fevereiro, nº 151, Centro, Luzerna/SC, 89609-000</w:t>
          </w:r>
        </w:p>
        <w:p w14:paraId="6B711BCD" w14:textId="6AAC4980" w:rsidR="00615ABA" w:rsidRDefault="00615ABA" w:rsidP="00615ABA">
          <w:pPr>
            <w:pStyle w:val="Cabealho"/>
          </w:pPr>
          <w:r w:rsidRPr="00E1771E">
            <w:rPr>
              <w:rFonts w:ascii="Arial Narrow" w:hAnsi="Arial Narrow"/>
              <w:i/>
            </w:rPr>
            <w:t xml:space="preserve">(49) 3551-4700 | </w:t>
          </w:r>
          <w:hyperlink r:id="rId3" w:history="1">
            <w:r w:rsidRPr="00B123F2">
              <w:rPr>
                <w:rStyle w:val="Hyperlink"/>
                <w:rFonts w:ascii="Arial Narrow" w:hAnsi="Arial Narrow"/>
                <w:i/>
              </w:rPr>
              <w:t>www.luzerna.sc.gov.br</w:t>
            </w:r>
          </w:hyperlink>
          <w:r>
            <w:rPr>
              <w:rFonts w:ascii="Arial Narrow" w:hAnsi="Arial Narrow"/>
              <w:i/>
            </w:rPr>
            <w:t xml:space="preserve"> | </w:t>
          </w:r>
        </w:p>
      </w:tc>
    </w:tr>
  </w:tbl>
  <w:p w14:paraId="7388A9A3" w14:textId="77777777" w:rsidR="00615ABA" w:rsidRPr="00615ABA" w:rsidRDefault="00615ABA" w:rsidP="00615AB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7CE271F8"/>
    <w:lvl w:ilvl="0" w:tplc="FFFFFFFF">
      <w:start w:val="1"/>
      <w:numFmt w:val="decimal"/>
      <w:lvlText w:val="1.%1."/>
      <w:lvlJc w:val="left"/>
      <w:rPr>
        <w:b w:val="0"/>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1A1DA4"/>
    <w:multiLevelType w:val="multilevel"/>
    <w:tmpl w:val="CEAC55E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15C54D3"/>
    <w:multiLevelType w:val="multilevel"/>
    <w:tmpl w:val="21F4E10A"/>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4305CD1"/>
    <w:multiLevelType w:val="hybridMultilevel"/>
    <w:tmpl w:val="31141C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EC00C0F"/>
    <w:multiLevelType w:val="multilevel"/>
    <w:tmpl w:val="9CAAB11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0DB1952"/>
    <w:multiLevelType w:val="multilevel"/>
    <w:tmpl w:val="172653D6"/>
    <w:lvl w:ilvl="0">
      <w:start w:val="11"/>
      <w:numFmt w:val="decimal"/>
      <w:lvlText w:val="%1."/>
      <w:lvlJc w:val="left"/>
      <w:pPr>
        <w:ind w:left="405" w:hanging="405"/>
      </w:pPr>
      <w:rPr>
        <w:rFonts w:hint="default"/>
      </w:rPr>
    </w:lvl>
    <w:lvl w:ilvl="1">
      <w:start w:val="1"/>
      <w:numFmt w:val="decimal"/>
      <w:lvlText w:val="%1.%2."/>
      <w:lvlJc w:val="left"/>
      <w:pPr>
        <w:ind w:left="1125" w:hanging="405"/>
      </w:pPr>
      <w:rPr>
        <w:rFonts w:ascii="Arial Narrow" w:hAnsi="Arial Narrow" w:cs="Arial"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33D52E22"/>
    <w:multiLevelType w:val="hybridMultilevel"/>
    <w:tmpl w:val="649ABEB8"/>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71C539A"/>
    <w:multiLevelType w:val="hybridMultilevel"/>
    <w:tmpl w:val="062C17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7CFA60FD"/>
    <w:multiLevelType w:val="multilevel"/>
    <w:tmpl w:val="6D025A1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2099716627">
    <w:abstractNumId w:val="0"/>
  </w:num>
  <w:num w:numId="2" w16cid:durableId="1650747837">
    <w:abstractNumId w:val="5"/>
  </w:num>
  <w:num w:numId="3" w16cid:durableId="905727789">
    <w:abstractNumId w:val="3"/>
  </w:num>
  <w:num w:numId="4" w16cid:durableId="680736709">
    <w:abstractNumId w:val="7"/>
  </w:num>
  <w:num w:numId="5" w16cid:durableId="1209491048">
    <w:abstractNumId w:val="8"/>
  </w:num>
  <w:num w:numId="6" w16cid:durableId="1978991759">
    <w:abstractNumId w:val="4"/>
  </w:num>
  <w:num w:numId="7" w16cid:durableId="532034312">
    <w:abstractNumId w:val="6"/>
  </w:num>
  <w:num w:numId="8" w16cid:durableId="1907763438">
    <w:abstractNumId w:val="1"/>
  </w:num>
  <w:num w:numId="9" w16cid:durableId="17299618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ABA"/>
    <w:rsid w:val="00100EAD"/>
    <w:rsid w:val="00615ABA"/>
    <w:rsid w:val="0074736B"/>
    <w:rsid w:val="00BC470E"/>
    <w:rsid w:val="00CA156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DCE20"/>
  <w15:chartTrackingRefBased/>
  <w15:docId w15:val="{92C3BDEE-E8A0-472D-AEC1-E33A95FED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ABA"/>
    <w:pPr>
      <w:spacing w:after="0" w:line="240" w:lineRule="auto"/>
    </w:pPr>
    <w:rPr>
      <w:rFonts w:ascii="Calibri" w:eastAsia="Calibri" w:hAnsi="Calibri" w:cs="Arial"/>
      <w:sz w:val="20"/>
      <w:szCs w:val="20"/>
      <w:lang w:eastAsia="pt-BR"/>
    </w:rPr>
  </w:style>
  <w:style w:type="paragraph" w:styleId="Ttulo2">
    <w:name w:val="heading 2"/>
    <w:basedOn w:val="Normal"/>
    <w:next w:val="Normal"/>
    <w:link w:val="Ttulo2Char"/>
    <w:uiPriority w:val="9"/>
    <w:semiHidden/>
    <w:unhideWhenUsed/>
    <w:qFormat/>
    <w:rsid w:val="00615ABA"/>
    <w:pPr>
      <w:keepNext/>
      <w:spacing w:before="240" w:after="60"/>
      <w:outlineLvl w:val="1"/>
    </w:pPr>
    <w:rPr>
      <w:rFonts w:ascii="Calibri Light" w:eastAsia="Times New Roman" w:hAnsi="Calibri Light" w:cs="Times New Roman"/>
      <w:b/>
      <w:bCs/>
      <w:i/>
      <w:iCs/>
      <w:sz w:val="28"/>
      <w:szCs w:val="28"/>
    </w:rPr>
  </w:style>
  <w:style w:type="paragraph" w:styleId="Ttulo6">
    <w:name w:val="heading 6"/>
    <w:basedOn w:val="Normal"/>
    <w:next w:val="Normal"/>
    <w:link w:val="Ttulo6Char"/>
    <w:qFormat/>
    <w:rsid w:val="00615ABA"/>
    <w:pPr>
      <w:keepNext/>
      <w:jc w:val="center"/>
      <w:outlineLvl w:val="5"/>
    </w:pPr>
    <w:rPr>
      <w:rFonts w:ascii="Times New Roman" w:eastAsia="Times New Roman" w:hAnsi="Times New Roman" w:cs="Times New Roman"/>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rsid w:val="00615ABA"/>
    <w:rPr>
      <w:rFonts w:ascii="Calibri Light" w:eastAsia="Times New Roman" w:hAnsi="Calibri Light" w:cs="Times New Roman"/>
      <w:b/>
      <w:bCs/>
      <w:i/>
      <w:iCs/>
      <w:sz w:val="28"/>
      <w:szCs w:val="28"/>
      <w:lang w:eastAsia="pt-BR"/>
    </w:rPr>
  </w:style>
  <w:style w:type="character" w:customStyle="1" w:styleId="Ttulo6Char">
    <w:name w:val="Título 6 Char"/>
    <w:basedOn w:val="Fontepargpadro"/>
    <w:link w:val="Ttulo6"/>
    <w:rsid w:val="00615ABA"/>
    <w:rPr>
      <w:rFonts w:ascii="Times New Roman" w:eastAsia="Times New Roman" w:hAnsi="Times New Roman" w:cs="Times New Roman"/>
      <w:b/>
      <w:sz w:val="20"/>
      <w:szCs w:val="20"/>
      <w:lang w:eastAsia="pt-BR"/>
    </w:rPr>
  </w:style>
  <w:style w:type="paragraph" w:styleId="PargrafodaLista">
    <w:name w:val="List Paragraph"/>
    <w:basedOn w:val="Normal"/>
    <w:uiPriority w:val="34"/>
    <w:qFormat/>
    <w:rsid w:val="00615ABA"/>
    <w:pPr>
      <w:ind w:left="708"/>
    </w:pPr>
  </w:style>
  <w:style w:type="paragraph" w:styleId="SemEspaamento">
    <w:name w:val="No Spacing"/>
    <w:uiPriority w:val="1"/>
    <w:qFormat/>
    <w:rsid w:val="00615ABA"/>
    <w:pPr>
      <w:spacing w:after="0" w:line="240" w:lineRule="auto"/>
    </w:pPr>
    <w:rPr>
      <w:rFonts w:ascii="Calibri" w:eastAsia="Calibri" w:hAnsi="Calibri" w:cs="Times New Roman"/>
    </w:rPr>
  </w:style>
  <w:style w:type="paragraph" w:styleId="Corpodetexto">
    <w:name w:val="Body Text"/>
    <w:basedOn w:val="Normal"/>
    <w:link w:val="CorpodetextoChar"/>
    <w:rsid w:val="00615ABA"/>
    <w:pPr>
      <w:suppressAutoHyphens/>
      <w:jc w:val="both"/>
    </w:pPr>
    <w:rPr>
      <w:rFonts w:ascii="Times New Roman" w:eastAsia="Times New Roman" w:hAnsi="Times New Roman" w:cs="Times New Roman"/>
      <w:sz w:val="26"/>
      <w:lang w:eastAsia="ar-SA"/>
    </w:rPr>
  </w:style>
  <w:style w:type="character" w:customStyle="1" w:styleId="CorpodetextoChar">
    <w:name w:val="Corpo de texto Char"/>
    <w:basedOn w:val="Fontepargpadro"/>
    <w:link w:val="Corpodetexto"/>
    <w:rsid w:val="00615ABA"/>
    <w:rPr>
      <w:rFonts w:ascii="Times New Roman" w:eastAsia="Times New Roman" w:hAnsi="Times New Roman" w:cs="Times New Roman"/>
      <w:sz w:val="26"/>
      <w:szCs w:val="20"/>
      <w:lang w:eastAsia="ar-SA"/>
    </w:rPr>
  </w:style>
  <w:style w:type="paragraph" w:styleId="TextosemFormatao">
    <w:name w:val="Plain Text"/>
    <w:basedOn w:val="Normal"/>
    <w:link w:val="TextosemFormataoChar"/>
    <w:rsid w:val="00615ABA"/>
    <w:rPr>
      <w:rFonts w:ascii="Courier New" w:eastAsia="Times New Roman" w:hAnsi="Courier New" w:cs="Times New Roman"/>
    </w:rPr>
  </w:style>
  <w:style w:type="character" w:customStyle="1" w:styleId="TextosemFormataoChar">
    <w:name w:val="Texto sem Formatação Char"/>
    <w:basedOn w:val="Fontepargpadro"/>
    <w:link w:val="TextosemFormatao"/>
    <w:rsid w:val="00615ABA"/>
    <w:rPr>
      <w:rFonts w:ascii="Courier New" w:eastAsia="Times New Roman" w:hAnsi="Courier New" w:cs="Times New Roman"/>
      <w:sz w:val="20"/>
      <w:szCs w:val="20"/>
      <w:lang w:eastAsia="pt-BR"/>
    </w:rPr>
  </w:style>
  <w:style w:type="paragraph" w:customStyle="1" w:styleId="p7">
    <w:name w:val="p7"/>
    <w:basedOn w:val="Normal"/>
    <w:rsid w:val="00615ABA"/>
    <w:pPr>
      <w:widowControl w:val="0"/>
      <w:tabs>
        <w:tab w:val="left" w:pos="720"/>
      </w:tabs>
      <w:snapToGrid w:val="0"/>
      <w:spacing w:line="240" w:lineRule="atLeast"/>
      <w:jc w:val="both"/>
    </w:pPr>
    <w:rPr>
      <w:rFonts w:ascii="Times New Roman" w:eastAsia="Times New Roman" w:hAnsi="Times New Roman" w:cs="Times New Roman"/>
      <w:sz w:val="24"/>
    </w:rPr>
  </w:style>
  <w:style w:type="character" w:customStyle="1" w:styleId="fontstyle01">
    <w:name w:val="fontstyle01"/>
    <w:rsid w:val="00615ABA"/>
    <w:rPr>
      <w:rFonts w:ascii="Arial" w:hAnsi="Arial" w:cs="Arial" w:hint="default"/>
      <w:b w:val="0"/>
      <w:bCs w:val="0"/>
      <w:i w:val="0"/>
      <w:iCs w:val="0"/>
      <w:color w:val="000000"/>
      <w:sz w:val="24"/>
      <w:szCs w:val="24"/>
    </w:rPr>
  </w:style>
  <w:style w:type="paragraph" w:styleId="Cabealho">
    <w:name w:val="header"/>
    <w:basedOn w:val="Normal"/>
    <w:link w:val="CabealhoChar"/>
    <w:uiPriority w:val="99"/>
    <w:unhideWhenUsed/>
    <w:rsid w:val="00615ABA"/>
    <w:pPr>
      <w:tabs>
        <w:tab w:val="center" w:pos="4252"/>
        <w:tab w:val="right" w:pos="8504"/>
      </w:tabs>
    </w:pPr>
  </w:style>
  <w:style w:type="character" w:customStyle="1" w:styleId="CabealhoChar">
    <w:name w:val="Cabeçalho Char"/>
    <w:basedOn w:val="Fontepargpadro"/>
    <w:link w:val="Cabealho"/>
    <w:uiPriority w:val="99"/>
    <w:rsid w:val="00615ABA"/>
    <w:rPr>
      <w:rFonts w:ascii="Calibri" w:eastAsia="Calibri" w:hAnsi="Calibri" w:cs="Arial"/>
      <w:sz w:val="20"/>
      <w:szCs w:val="20"/>
      <w:lang w:eastAsia="pt-BR"/>
    </w:rPr>
  </w:style>
  <w:style w:type="paragraph" w:styleId="Rodap">
    <w:name w:val="footer"/>
    <w:basedOn w:val="Normal"/>
    <w:link w:val="RodapChar"/>
    <w:uiPriority w:val="99"/>
    <w:unhideWhenUsed/>
    <w:rsid w:val="00615ABA"/>
    <w:pPr>
      <w:tabs>
        <w:tab w:val="center" w:pos="4252"/>
        <w:tab w:val="right" w:pos="8504"/>
      </w:tabs>
    </w:pPr>
  </w:style>
  <w:style w:type="character" w:customStyle="1" w:styleId="RodapChar">
    <w:name w:val="Rodapé Char"/>
    <w:basedOn w:val="Fontepargpadro"/>
    <w:link w:val="Rodap"/>
    <w:uiPriority w:val="99"/>
    <w:rsid w:val="00615ABA"/>
    <w:rPr>
      <w:rFonts w:ascii="Calibri" w:eastAsia="Calibri" w:hAnsi="Calibri" w:cs="Arial"/>
      <w:sz w:val="20"/>
      <w:szCs w:val="20"/>
      <w:lang w:eastAsia="pt-BR"/>
    </w:rPr>
  </w:style>
  <w:style w:type="character" w:styleId="Hyperlink">
    <w:name w:val="Hyperlink"/>
    <w:uiPriority w:val="99"/>
    <w:unhideWhenUsed/>
    <w:rsid w:val="00615AB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23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luzerna.sc.gov.br" TargetMode="External"/><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2479</Words>
  <Characters>13389</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Ramos</dc:creator>
  <cp:keywords/>
  <dc:description/>
  <cp:lastModifiedBy>Mariana Ramos</cp:lastModifiedBy>
  <cp:revision>1</cp:revision>
  <dcterms:created xsi:type="dcterms:W3CDTF">2022-08-23T01:26:00Z</dcterms:created>
  <dcterms:modified xsi:type="dcterms:W3CDTF">2022-08-23T01:37:00Z</dcterms:modified>
</cp:coreProperties>
</file>