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6BEB0" w14:textId="77777777" w:rsidR="00242D9A" w:rsidRDefault="00242D9A" w:rsidP="00242D9A">
      <w:pPr>
        <w:tabs>
          <w:tab w:val="left" w:pos="3870"/>
        </w:tabs>
        <w:jc w:val="both"/>
        <w:rPr>
          <w:rFonts w:ascii="Arial Narrow" w:hAnsi="Arial Narrow"/>
          <w:sz w:val="21"/>
          <w:szCs w:val="21"/>
        </w:rPr>
      </w:pPr>
    </w:p>
    <w:p w14:paraId="3CCE2939" w14:textId="00C850AE" w:rsidR="00242D9A" w:rsidRPr="00E35AFA" w:rsidRDefault="00242D9A" w:rsidP="00242D9A">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 xml:space="preserve">ATA DE REGISTRO DE PREÇOS PML Nº </w:t>
      </w:r>
      <w:r>
        <w:rPr>
          <w:rFonts w:ascii="Arial Narrow" w:hAnsi="Arial Narrow" w:cs="Arial"/>
          <w:b/>
          <w:bCs/>
          <w:sz w:val="21"/>
          <w:szCs w:val="21"/>
        </w:rPr>
        <w:t>127</w:t>
      </w:r>
      <w:r w:rsidRPr="00E35AFA">
        <w:rPr>
          <w:rFonts w:ascii="Arial Narrow" w:hAnsi="Arial Narrow" w:cs="Arial"/>
          <w:b/>
          <w:bCs/>
          <w:sz w:val="21"/>
          <w:szCs w:val="21"/>
        </w:rPr>
        <w:t>/</w:t>
      </w:r>
      <w:r>
        <w:rPr>
          <w:rFonts w:ascii="Arial Narrow" w:hAnsi="Arial Narrow" w:cs="Arial"/>
          <w:b/>
          <w:bCs/>
          <w:sz w:val="21"/>
          <w:szCs w:val="21"/>
        </w:rPr>
        <w:t>2022</w:t>
      </w:r>
    </w:p>
    <w:p w14:paraId="0CF839DB" w14:textId="77777777" w:rsidR="00242D9A" w:rsidRPr="007508DA" w:rsidRDefault="00242D9A" w:rsidP="00242D9A">
      <w:pPr>
        <w:jc w:val="center"/>
        <w:rPr>
          <w:rFonts w:ascii="Arial Narrow" w:hAnsi="Arial Narrow"/>
          <w:b/>
          <w:sz w:val="21"/>
          <w:szCs w:val="21"/>
        </w:rPr>
      </w:pPr>
      <w:r w:rsidRPr="007508DA">
        <w:rPr>
          <w:rFonts w:ascii="Arial Narrow" w:hAnsi="Arial Narrow"/>
          <w:b/>
          <w:sz w:val="21"/>
          <w:szCs w:val="21"/>
        </w:rPr>
        <w:t>PROCESSO LICITATÓRIO Nº 0</w:t>
      </w:r>
      <w:r>
        <w:rPr>
          <w:rFonts w:ascii="Arial Narrow" w:hAnsi="Arial Narrow"/>
          <w:b/>
          <w:sz w:val="21"/>
          <w:szCs w:val="21"/>
        </w:rPr>
        <w:t>69</w:t>
      </w:r>
      <w:r w:rsidRPr="007508DA">
        <w:rPr>
          <w:rFonts w:ascii="Arial Narrow" w:hAnsi="Arial Narrow"/>
          <w:b/>
          <w:sz w:val="21"/>
          <w:szCs w:val="21"/>
        </w:rPr>
        <w:t>/2022 - PML</w:t>
      </w:r>
    </w:p>
    <w:p w14:paraId="29D03384" w14:textId="77777777" w:rsidR="00242D9A" w:rsidRPr="00BF4177" w:rsidRDefault="00242D9A" w:rsidP="00242D9A">
      <w:pPr>
        <w:jc w:val="center"/>
        <w:rPr>
          <w:rFonts w:ascii="Arial Narrow" w:hAnsi="Arial Narrow"/>
          <w:b/>
          <w:sz w:val="21"/>
          <w:szCs w:val="21"/>
        </w:rPr>
      </w:pPr>
      <w:r w:rsidRPr="007508DA">
        <w:rPr>
          <w:rFonts w:ascii="Arial Narrow" w:hAnsi="Arial Narrow"/>
          <w:b/>
          <w:sz w:val="21"/>
          <w:szCs w:val="21"/>
        </w:rPr>
        <w:t>PREGÃO ELETRÔNICO Nº 0</w:t>
      </w:r>
      <w:r>
        <w:rPr>
          <w:rFonts w:ascii="Arial Narrow" w:hAnsi="Arial Narrow"/>
          <w:b/>
          <w:sz w:val="21"/>
          <w:szCs w:val="21"/>
        </w:rPr>
        <w:t>40</w:t>
      </w:r>
      <w:r w:rsidRPr="007508DA">
        <w:rPr>
          <w:rFonts w:ascii="Arial Narrow" w:hAnsi="Arial Narrow"/>
          <w:b/>
          <w:sz w:val="21"/>
          <w:szCs w:val="21"/>
        </w:rPr>
        <w:t>/2022 - PML</w:t>
      </w:r>
    </w:p>
    <w:p w14:paraId="2C52A575" w14:textId="77777777" w:rsidR="00242D9A" w:rsidRPr="00E35AFA" w:rsidRDefault="00242D9A" w:rsidP="00242D9A">
      <w:pPr>
        <w:jc w:val="center"/>
        <w:rPr>
          <w:rFonts w:ascii="Arial Narrow" w:hAnsi="Arial Narrow"/>
          <w:b/>
          <w:sz w:val="21"/>
          <w:szCs w:val="21"/>
        </w:rPr>
      </w:pPr>
    </w:p>
    <w:p w14:paraId="79A23717" w14:textId="0639F257" w:rsidR="00242D9A" w:rsidRPr="00E35AFA" w:rsidRDefault="00242D9A" w:rsidP="00242D9A">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Pr>
          <w:rFonts w:ascii="Arial Narrow" w:hAnsi="Arial Narrow" w:cs="Arial"/>
          <w:sz w:val="21"/>
          <w:szCs w:val="21"/>
        </w:rPr>
        <w:t>14 (catorze</w:t>
      </w:r>
      <w:r w:rsidRPr="0028453A">
        <w:rPr>
          <w:rFonts w:ascii="Arial Narrow" w:hAnsi="Arial Narrow" w:cs="Arial"/>
          <w:sz w:val="21"/>
          <w:szCs w:val="21"/>
        </w:rPr>
        <w:t xml:space="preserve">) dias do mês de </w:t>
      </w:r>
      <w:r>
        <w:rPr>
          <w:rFonts w:ascii="Arial Narrow" w:hAnsi="Arial Narrow" w:cs="Arial"/>
          <w:sz w:val="21"/>
          <w:szCs w:val="21"/>
        </w:rPr>
        <w:t>setembro</w:t>
      </w:r>
      <w:r w:rsidRPr="0028453A">
        <w:rPr>
          <w:rFonts w:ascii="Arial Narrow" w:hAnsi="Arial Narrow" w:cs="Arial"/>
          <w:sz w:val="21"/>
          <w:szCs w:val="21"/>
        </w:rPr>
        <w:t xml:space="preserve"> do ano de </w:t>
      </w:r>
      <w:r>
        <w:rPr>
          <w:rFonts w:ascii="Arial Narrow" w:hAnsi="Arial Narrow" w:cs="Arial"/>
          <w:sz w:val="21"/>
          <w:szCs w:val="21"/>
        </w:rPr>
        <w:t>2022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w:t>
      </w:r>
      <w:r w:rsidRPr="00106BBB">
        <w:rPr>
          <w:rFonts w:ascii="Arial Narrow" w:hAnsi="Arial Narrow"/>
          <w:sz w:val="21"/>
          <w:szCs w:val="21"/>
        </w:rPr>
        <w:t xml:space="preserve">, </w:t>
      </w:r>
      <w:r>
        <w:rPr>
          <w:rFonts w:ascii="Arial Narrow" w:hAnsi="Arial Narrow"/>
          <w:sz w:val="21"/>
          <w:szCs w:val="21"/>
        </w:rPr>
        <w:t>representado</w:t>
      </w:r>
      <w:r w:rsidRPr="00106BBB">
        <w:rPr>
          <w:rFonts w:ascii="Arial Narrow" w:hAnsi="Arial Narrow"/>
          <w:sz w:val="21"/>
          <w:szCs w:val="21"/>
        </w:rPr>
        <w:t xml:space="preserve"> neste ato </w:t>
      </w:r>
      <w:r>
        <w:rPr>
          <w:rFonts w:ascii="Arial Narrow" w:hAnsi="Arial Narrow"/>
          <w:sz w:val="21"/>
          <w:szCs w:val="21"/>
        </w:rPr>
        <w:t xml:space="preserve">pelo seu Prefeito, Sr. </w:t>
      </w:r>
      <w:r>
        <w:rPr>
          <w:rFonts w:ascii="Arial Narrow" w:hAnsi="Arial Narrow"/>
          <w:b/>
          <w:sz w:val="21"/>
          <w:szCs w:val="21"/>
        </w:rPr>
        <w:t>JULIANO SCHNEIDER</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5F287965" w14:textId="77777777" w:rsidR="00242D9A" w:rsidRPr="0028453A" w:rsidRDefault="00242D9A" w:rsidP="00242D9A">
      <w:pPr>
        <w:autoSpaceDE w:val="0"/>
        <w:autoSpaceDN w:val="0"/>
        <w:adjustRightInd w:val="0"/>
        <w:jc w:val="both"/>
        <w:rPr>
          <w:rFonts w:ascii="Arial Narrow" w:hAnsi="Arial Narrow" w:cs="Arial"/>
          <w:sz w:val="21"/>
          <w:szCs w:val="21"/>
        </w:rPr>
      </w:pPr>
    </w:p>
    <w:p w14:paraId="2EC60444" w14:textId="2C3D9FB3" w:rsidR="00242D9A" w:rsidRPr="0028453A" w:rsidRDefault="00242D9A" w:rsidP="00242D9A">
      <w:pPr>
        <w:autoSpaceDE w:val="0"/>
        <w:autoSpaceDN w:val="0"/>
        <w:adjustRightInd w:val="0"/>
        <w:jc w:val="both"/>
        <w:rPr>
          <w:rFonts w:ascii="Arial Narrow" w:hAnsi="Arial Narrow" w:cs="Arial"/>
          <w:b/>
          <w:bCs/>
          <w:sz w:val="21"/>
          <w:szCs w:val="21"/>
        </w:rPr>
      </w:pPr>
      <w:r w:rsidRPr="0028453A">
        <w:rPr>
          <w:rFonts w:ascii="Arial Narrow" w:hAnsi="Arial Narrow" w:cs="Arial"/>
          <w:b/>
          <w:bCs/>
          <w:sz w:val="21"/>
          <w:szCs w:val="21"/>
        </w:rPr>
        <w:t xml:space="preserve">01 – </w:t>
      </w:r>
      <w:r w:rsidR="00BF1969">
        <w:rPr>
          <w:rFonts w:ascii="Arial Narrow" w:hAnsi="Arial Narrow" w:cs="Arial"/>
          <w:b/>
          <w:bCs/>
          <w:sz w:val="21"/>
          <w:szCs w:val="21"/>
        </w:rPr>
        <w:t>ALEX ANDERSON GOULART</w:t>
      </w:r>
      <w:r w:rsidR="00C235CD">
        <w:rPr>
          <w:rFonts w:ascii="Arial Narrow" w:hAnsi="Arial Narrow" w:cs="Arial"/>
          <w:b/>
          <w:bCs/>
          <w:sz w:val="21"/>
          <w:szCs w:val="21"/>
        </w:rPr>
        <w:t xml:space="preserve"> - ME</w:t>
      </w:r>
      <w:r w:rsidR="00BF1969">
        <w:rPr>
          <w:rFonts w:ascii="Arial Narrow" w:hAnsi="Arial Narrow" w:cs="Arial"/>
          <w:b/>
          <w:bCs/>
          <w:sz w:val="21"/>
          <w:szCs w:val="21"/>
        </w:rPr>
        <w:t>,</w:t>
      </w:r>
      <w:r w:rsidRPr="0028453A">
        <w:rPr>
          <w:rFonts w:ascii="Arial Narrow" w:hAnsi="Arial Narrow"/>
          <w:sz w:val="21"/>
          <w:szCs w:val="21"/>
        </w:rPr>
        <w:t xml:space="preserve"> pessoa jurídica de direito privado, inscrita no CNPJ/MF sob o nº </w:t>
      </w:r>
      <w:r w:rsidR="00BF1969">
        <w:rPr>
          <w:rFonts w:ascii="Arial Narrow" w:hAnsi="Arial Narrow"/>
          <w:sz w:val="21"/>
          <w:szCs w:val="21"/>
        </w:rPr>
        <w:t xml:space="preserve">34.678.112/001-18, </w:t>
      </w:r>
      <w:r w:rsidRPr="0028453A">
        <w:rPr>
          <w:rFonts w:ascii="Arial Narrow" w:hAnsi="Arial Narrow"/>
          <w:sz w:val="21"/>
          <w:szCs w:val="21"/>
        </w:rPr>
        <w:t xml:space="preserve">com endereço a </w:t>
      </w:r>
      <w:r w:rsidR="00BF1969">
        <w:rPr>
          <w:rFonts w:ascii="Arial Narrow" w:hAnsi="Arial Narrow"/>
          <w:sz w:val="21"/>
          <w:szCs w:val="21"/>
        </w:rPr>
        <w:t xml:space="preserve">Rua Marechal </w:t>
      </w:r>
      <w:proofErr w:type="spellStart"/>
      <w:r w:rsidR="00BF1969">
        <w:rPr>
          <w:rFonts w:ascii="Arial Narrow" w:hAnsi="Arial Narrow"/>
          <w:sz w:val="21"/>
          <w:szCs w:val="21"/>
        </w:rPr>
        <w:t>Bormann</w:t>
      </w:r>
      <w:proofErr w:type="spellEnd"/>
      <w:r w:rsidR="00BF1969">
        <w:rPr>
          <w:rFonts w:ascii="Arial Narrow" w:hAnsi="Arial Narrow"/>
          <w:sz w:val="21"/>
          <w:szCs w:val="21"/>
        </w:rPr>
        <w:t xml:space="preserve">, </w:t>
      </w:r>
      <w:r w:rsidR="00C235CD">
        <w:rPr>
          <w:rFonts w:ascii="Arial Narrow" w:hAnsi="Arial Narrow"/>
          <w:sz w:val="21"/>
          <w:szCs w:val="21"/>
        </w:rPr>
        <w:t xml:space="preserve">1479, Bairro Jardim </w:t>
      </w:r>
      <w:proofErr w:type="spellStart"/>
      <w:r w:rsidR="00C235CD">
        <w:rPr>
          <w:rFonts w:ascii="Arial Narrow" w:hAnsi="Arial Narrow"/>
          <w:sz w:val="21"/>
          <w:szCs w:val="21"/>
        </w:rPr>
        <w:t>Peperi</w:t>
      </w:r>
      <w:proofErr w:type="spellEnd"/>
      <w:r w:rsidR="00C235CD">
        <w:rPr>
          <w:rFonts w:ascii="Arial Narrow" w:hAnsi="Arial Narrow"/>
          <w:sz w:val="21"/>
          <w:szCs w:val="21"/>
        </w:rPr>
        <w:t>, na cidade de São Miguel do Oeste,</w:t>
      </w:r>
      <w:r w:rsidR="00BF1969">
        <w:rPr>
          <w:rFonts w:ascii="Arial Narrow" w:hAnsi="Arial Narrow"/>
          <w:sz w:val="21"/>
          <w:szCs w:val="21"/>
        </w:rPr>
        <w:t xml:space="preserve"> </w:t>
      </w:r>
      <w:r w:rsidRPr="0028453A">
        <w:rPr>
          <w:rFonts w:ascii="Arial Narrow" w:hAnsi="Arial Narrow"/>
          <w:sz w:val="21"/>
          <w:szCs w:val="21"/>
        </w:rPr>
        <w:t xml:space="preserve">representada por </w:t>
      </w:r>
      <w:r w:rsidR="00C235CD" w:rsidRPr="00C235CD">
        <w:rPr>
          <w:rFonts w:ascii="Arial Narrow" w:hAnsi="Arial Narrow"/>
          <w:b/>
          <w:bCs/>
          <w:sz w:val="21"/>
          <w:szCs w:val="21"/>
        </w:rPr>
        <w:t>ALEX ANDERSON GOULART</w:t>
      </w:r>
      <w:r w:rsidR="00C235CD">
        <w:rPr>
          <w:rFonts w:ascii="Arial Narrow" w:hAnsi="Arial Narrow"/>
          <w:sz w:val="21"/>
          <w:szCs w:val="21"/>
        </w:rPr>
        <w:t xml:space="preserve">, </w:t>
      </w:r>
      <w:r w:rsidRPr="0028453A">
        <w:rPr>
          <w:rFonts w:ascii="Arial Narrow" w:hAnsi="Arial Narrow"/>
          <w:sz w:val="21"/>
          <w:szCs w:val="21"/>
        </w:rPr>
        <w:t xml:space="preserve">inscrito no CPF/MF sob nº </w:t>
      </w:r>
      <w:r w:rsidR="00C235CD">
        <w:rPr>
          <w:rFonts w:ascii="Arial Narrow" w:hAnsi="Arial Narrow"/>
          <w:sz w:val="21"/>
          <w:szCs w:val="21"/>
        </w:rPr>
        <w:t>053.804.179-06</w:t>
      </w:r>
      <w:r w:rsidRPr="0028453A">
        <w:rPr>
          <w:rFonts w:ascii="Arial Narrow" w:hAnsi="Arial Narrow" w:cs="Arial"/>
          <w:bCs/>
          <w:sz w:val="21"/>
          <w:szCs w:val="21"/>
        </w:rPr>
        <w:t xml:space="preserve">, doravante denominado </w:t>
      </w:r>
      <w:r w:rsidRPr="0028453A">
        <w:rPr>
          <w:rFonts w:ascii="Arial Narrow" w:hAnsi="Arial Narrow" w:cs="Arial"/>
          <w:b/>
          <w:bCs/>
          <w:sz w:val="21"/>
          <w:szCs w:val="21"/>
        </w:rPr>
        <w:t xml:space="preserve">FORNECEDOR 1; </w:t>
      </w:r>
    </w:p>
    <w:p w14:paraId="7D9E5FBE" w14:textId="77777777" w:rsidR="00242D9A" w:rsidRPr="0028453A" w:rsidRDefault="00242D9A" w:rsidP="00242D9A">
      <w:pPr>
        <w:autoSpaceDE w:val="0"/>
        <w:autoSpaceDN w:val="0"/>
        <w:adjustRightInd w:val="0"/>
        <w:jc w:val="both"/>
        <w:rPr>
          <w:rFonts w:ascii="Arial Narrow" w:hAnsi="Arial Narrow" w:cs="Arial"/>
          <w:sz w:val="21"/>
          <w:szCs w:val="21"/>
        </w:rPr>
      </w:pPr>
    </w:p>
    <w:p w14:paraId="3FCC0152" w14:textId="0B1EDCA8" w:rsidR="00242D9A" w:rsidRPr="0028453A" w:rsidRDefault="00242D9A" w:rsidP="00242D9A">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Processo Licitatório PML nº 0</w:t>
      </w:r>
      <w:r w:rsidR="00BF1969">
        <w:rPr>
          <w:rFonts w:ascii="Arial Narrow" w:hAnsi="Arial Narrow" w:cs="Arial"/>
          <w:b/>
          <w:bCs/>
          <w:sz w:val="21"/>
          <w:szCs w:val="21"/>
        </w:rPr>
        <w:t>69</w:t>
      </w:r>
      <w:r w:rsidRPr="0028453A">
        <w:rPr>
          <w:rFonts w:ascii="Arial Narrow" w:hAnsi="Arial Narrow" w:cs="Arial"/>
          <w:b/>
          <w:bCs/>
          <w:sz w:val="21"/>
          <w:szCs w:val="21"/>
        </w:rPr>
        <w:t>/</w:t>
      </w:r>
      <w:r>
        <w:rPr>
          <w:rFonts w:ascii="Arial Narrow" w:hAnsi="Arial Narrow" w:cs="Arial"/>
          <w:b/>
          <w:bCs/>
          <w:sz w:val="21"/>
          <w:szCs w:val="21"/>
        </w:rPr>
        <w:t>2022</w:t>
      </w:r>
      <w:r w:rsidRPr="0028453A">
        <w:rPr>
          <w:rFonts w:ascii="Arial Narrow" w:hAnsi="Arial Narrow" w:cs="Arial"/>
          <w:b/>
          <w:bCs/>
          <w:sz w:val="21"/>
          <w:szCs w:val="21"/>
        </w:rPr>
        <w:t xml:space="preserve">, Pregão </w:t>
      </w:r>
      <w:r>
        <w:rPr>
          <w:rFonts w:ascii="Arial Narrow" w:hAnsi="Arial Narrow" w:cs="Arial"/>
          <w:b/>
          <w:bCs/>
          <w:sz w:val="21"/>
          <w:szCs w:val="21"/>
        </w:rPr>
        <w:t>Eletrônico</w:t>
      </w:r>
      <w:r w:rsidRPr="0028453A">
        <w:rPr>
          <w:rFonts w:ascii="Arial Narrow" w:hAnsi="Arial Narrow" w:cs="Arial"/>
          <w:b/>
          <w:bCs/>
          <w:sz w:val="21"/>
          <w:szCs w:val="21"/>
        </w:rPr>
        <w:t xml:space="preserve"> nº 0</w:t>
      </w:r>
      <w:r w:rsidR="00BF1969">
        <w:rPr>
          <w:rFonts w:ascii="Arial Narrow" w:hAnsi="Arial Narrow" w:cs="Arial"/>
          <w:b/>
          <w:bCs/>
          <w:sz w:val="21"/>
          <w:szCs w:val="21"/>
        </w:rPr>
        <w:t>40</w:t>
      </w:r>
      <w:r w:rsidRPr="0028453A">
        <w:rPr>
          <w:rFonts w:ascii="Arial Narrow" w:hAnsi="Arial Narrow" w:cs="Arial"/>
          <w:b/>
          <w:bCs/>
          <w:sz w:val="21"/>
          <w:szCs w:val="21"/>
        </w:rPr>
        <w:t>/</w:t>
      </w:r>
      <w:r>
        <w:rPr>
          <w:rFonts w:ascii="Arial Narrow" w:hAnsi="Arial Narrow" w:cs="Arial"/>
          <w:b/>
          <w:bCs/>
          <w:sz w:val="21"/>
          <w:szCs w:val="21"/>
        </w:rPr>
        <w:t>2022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105B8607" w14:textId="77777777" w:rsidR="00242D9A" w:rsidRPr="0028453A" w:rsidRDefault="00242D9A" w:rsidP="00242D9A">
      <w:pPr>
        <w:autoSpaceDE w:val="0"/>
        <w:autoSpaceDN w:val="0"/>
        <w:adjustRightInd w:val="0"/>
        <w:jc w:val="both"/>
        <w:rPr>
          <w:rFonts w:ascii="Arial Narrow" w:hAnsi="Arial Narrow" w:cs="Arial"/>
          <w:sz w:val="21"/>
          <w:szCs w:val="21"/>
        </w:rPr>
      </w:pPr>
    </w:p>
    <w:p w14:paraId="223168DA" w14:textId="77777777" w:rsidR="00242D9A" w:rsidRPr="0028453A" w:rsidRDefault="00242D9A" w:rsidP="00242D9A">
      <w:pPr>
        <w:jc w:val="center"/>
        <w:rPr>
          <w:rFonts w:ascii="Arial Narrow" w:hAnsi="Arial Narrow"/>
          <w:b/>
          <w:sz w:val="21"/>
          <w:szCs w:val="21"/>
        </w:rPr>
      </w:pPr>
      <w:r w:rsidRPr="0028453A">
        <w:rPr>
          <w:rFonts w:ascii="Arial Narrow" w:hAnsi="Arial Narrow"/>
          <w:b/>
          <w:sz w:val="21"/>
          <w:szCs w:val="21"/>
        </w:rPr>
        <w:t>CLÁUSULA PRIMEIRA</w:t>
      </w:r>
    </w:p>
    <w:p w14:paraId="5C903069" w14:textId="77777777" w:rsidR="00242D9A" w:rsidRPr="0028453A" w:rsidRDefault="00242D9A" w:rsidP="00242D9A">
      <w:pPr>
        <w:jc w:val="center"/>
        <w:rPr>
          <w:rFonts w:ascii="Arial Narrow" w:hAnsi="Arial Narrow"/>
          <w:b/>
          <w:sz w:val="21"/>
          <w:szCs w:val="21"/>
        </w:rPr>
      </w:pPr>
      <w:r w:rsidRPr="0028453A">
        <w:rPr>
          <w:rFonts w:ascii="Arial Narrow" w:hAnsi="Arial Narrow"/>
          <w:b/>
          <w:sz w:val="21"/>
          <w:szCs w:val="21"/>
        </w:rPr>
        <w:t>DO OBJETO E DO PREÇO</w:t>
      </w:r>
    </w:p>
    <w:p w14:paraId="229E1559" w14:textId="77777777" w:rsidR="00242D9A" w:rsidRPr="0028453A" w:rsidRDefault="00242D9A" w:rsidP="00242D9A">
      <w:pPr>
        <w:jc w:val="center"/>
        <w:rPr>
          <w:rFonts w:ascii="Arial Narrow" w:hAnsi="Arial Narrow"/>
          <w:b/>
          <w:sz w:val="21"/>
          <w:szCs w:val="21"/>
        </w:rPr>
      </w:pPr>
    </w:p>
    <w:p w14:paraId="25A5ABB5" w14:textId="77777777" w:rsidR="00242D9A" w:rsidRPr="00164B82" w:rsidRDefault="00242D9A" w:rsidP="00242D9A">
      <w:pPr>
        <w:pStyle w:val="PargrafodaLista"/>
        <w:numPr>
          <w:ilvl w:val="1"/>
          <w:numId w:val="1"/>
        </w:numPr>
        <w:ind w:left="0" w:firstLine="0"/>
        <w:jc w:val="both"/>
        <w:rPr>
          <w:rFonts w:ascii="Arial Narrow" w:hAnsi="Arial Narrow" w:cs="Calibri"/>
          <w:sz w:val="21"/>
          <w:szCs w:val="21"/>
        </w:rPr>
      </w:pPr>
      <w:r w:rsidRPr="00164B82">
        <w:rPr>
          <w:rFonts w:ascii="Arial Narrow" w:hAnsi="Arial Narrow" w:cs="Calibri"/>
          <w:sz w:val="21"/>
          <w:szCs w:val="21"/>
        </w:rPr>
        <w:t xml:space="preserve">A presente licitação tem por objeto, a aquisição de Películas (Preta, Preta/Fumê Espelhada e Branca </w:t>
      </w:r>
      <w:proofErr w:type="spellStart"/>
      <w:r w:rsidRPr="00164B82">
        <w:rPr>
          <w:rFonts w:ascii="Arial Narrow" w:hAnsi="Arial Narrow" w:cs="Calibri"/>
          <w:sz w:val="21"/>
          <w:szCs w:val="21"/>
        </w:rPr>
        <w:t>jateada</w:t>
      </w:r>
      <w:proofErr w:type="spellEnd"/>
      <w:r w:rsidRPr="00164B82">
        <w:rPr>
          <w:rFonts w:ascii="Arial Narrow" w:hAnsi="Arial Narrow" w:cs="Calibri"/>
          <w:sz w:val="21"/>
          <w:szCs w:val="21"/>
        </w:rPr>
        <w:t>)</w:t>
      </w:r>
      <w:r>
        <w:rPr>
          <w:rFonts w:ascii="Arial Narrow" w:hAnsi="Arial Narrow" w:cs="Calibri"/>
          <w:sz w:val="21"/>
          <w:szCs w:val="21"/>
        </w:rPr>
        <w:t>,</w:t>
      </w:r>
      <w:r w:rsidRPr="00164B82">
        <w:rPr>
          <w:rFonts w:ascii="Arial Narrow" w:hAnsi="Arial Narrow" w:cs="Calibri"/>
          <w:sz w:val="21"/>
          <w:szCs w:val="21"/>
        </w:rPr>
        <w:t xml:space="preserve"> Móveis Planejados (cozinha sob medida) e Materiais de identificação (Totem de Identificação Luminoso, Logo impressa e Letreiro de Fachada em PVC expandido 10 mm sem iluminação)</w:t>
      </w:r>
      <w:r>
        <w:rPr>
          <w:rFonts w:ascii="Arial Narrow" w:hAnsi="Arial Narrow" w:cs="Calibri"/>
          <w:sz w:val="21"/>
          <w:szCs w:val="21"/>
        </w:rPr>
        <w:t>,</w:t>
      </w:r>
      <w:r w:rsidRPr="00164B82">
        <w:rPr>
          <w:rFonts w:ascii="Arial Narrow" w:hAnsi="Arial Narrow" w:cs="Calibri"/>
          <w:sz w:val="21"/>
          <w:szCs w:val="21"/>
        </w:rPr>
        <w:t xml:space="preserve"> constituídos de Materiais, Confecção (quando for o caso), Mão de Obra e Instalação, para o Destacamento da Polícia Militar de Luzerna, situada à Av. Vigário Frei João, Centro, no Município de Luzerna/SC, conforme especificações constantes do Edital e Anexos que o integram</w:t>
      </w:r>
      <w:r w:rsidRPr="00164B82">
        <w:rPr>
          <w:rFonts w:ascii="Arial Narrow" w:hAnsi="Arial Narrow" w:cs="Arial"/>
          <w:sz w:val="21"/>
          <w:szCs w:val="21"/>
        </w:rPr>
        <w:t xml:space="preserve">, </w:t>
      </w:r>
      <w:r w:rsidRPr="00164B82">
        <w:rPr>
          <w:rFonts w:ascii="Arial Narrow" w:hAnsi="Arial Narrow"/>
          <w:sz w:val="21"/>
          <w:szCs w:val="21"/>
        </w:rPr>
        <w:t>constituindo-se em:</w:t>
      </w:r>
    </w:p>
    <w:p w14:paraId="740AA655" w14:textId="54B46F1F" w:rsidR="00242D9A" w:rsidRDefault="00242D9A" w:rsidP="00242D9A">
      <w:pPr>
        <w:jc w:val="both"/>
        <w:rPr>
          <w:rFonts w:ascii="Arial Narrow" w:hAnsi="Arial Narrow" w:cs="Arial"/>
          <w:sz w:val="21"/>
          <w:szCs w:val="21"/>
        </w:rPr>
      </w:pPr>
    </w:p>
    <w:tbl>
      <w:tblPr>
        <w:tblW w:w="864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40"/>
        <w:gridCol w:w="1088"/>
        <w:gridCol w:w="523"/>
        <w:gridCol w:w="4221"/>
        <w:gridCol w:w="1134"/>
        <w:gridCol w:w="1134"/>
      </w:tblGrid>
      <w:tr w:rsidR="00BF1969" w:rsidRPr="00CC51A7" w14:paraId="1E96E631" w14:textId="77777777" w:rsidTr="007255CA">
        <w:trPr>
          <w:trHeight w:val="123"/>
          <w:jc w:val="center"/>
        </w:trPr>
        <w:tc>
          <w:tcPr>
            <w:tcW w:w="8640" w:type="dxa"/>
            <w:gridSpan w:val="6"/>
            <w:tcBorders>
              <w:top w:val="single" w:sz="4" w:space="0" w:color="auto"/>
              <w:left w:val="single" w:sz="4" w:space="0" w:color="auto"/>
              <w:bottom w:val="single" w:sz="4" w:space="0" w:color="auto"/>
              <w:right w:val="single" w:sz="4" w:space="0" w:color="auto"/>
            </w:tcBorders>
            <w:vAlign w:val="center"/>
          </w:tcPr>
          <w:p w14:paraId="1090D061" w14:textId="77777777" w:rsidR="00BF1969" w:rsidRDefault="00BF1969" w:rsidP="007255CA">
            <w:pPr>
              <w:rPr>
                <w:rFonts w:ascii="Arial Narrow" w:hAnsi="Arial Narrow"/>
                <w:b/>
                <w:sz w:val="21"/>
                <w:szCs w:val="21"/>
              </w:rPr>
            </w:pPr>
            <w:r>
              <w:rPr>
                <w:rFonts w:ascii="Arial Narrow" w:hAnsi="Arial Narrow"/>
                <w:b/>
                <w:sz w:val="21"/>
                <w:szCs w:val="21"/>
              </w:rPr>
              <w:t>LOTE 1</w:t>
            </w:r>
          </w:p>
        </w:tc>
      </w:tr>
      <w:tr w:rsidR="00BF1969" w:rsidRPr="00CC51A7" w14:paraId="2F13852A" w14:textId="77777777" w:rsidTr="007255CA">
        <w:trPr>
          <w:trHeight w:val="123"/>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E09AE2F" w14:textId="77777777" w:rsidR="00BF1969" w:rsidRPr="00CC51A7" w:rsidRDefault="00BF1969" w:rsidP="007255CA">
            <w:pPr>
              <w:jc w:val="center"/>
              <w:rPr>
                <w:rFonts w:ascii="Arial Narrow" w:hAnsi="Arial Narrow"/>
                <w:b/>
                <w:bCs/>
                <w:sz w:val="21"/>
                <w:szCs w:val="21"/>
              </w:rPr>
            </w:pPr>
            <w:r w:rsidRPr="00CC51A7">
              <w:rPr>
                <w:rFonts w:ascii="Arial Narrow" w:hAnsi="Arial Narrow"/>
                <w:b/>
                <w:sz w:val="21"/>
                <w:szCs w:val="21"/>
              </w:rPr>
              <w:t>Item</w:t>
            </w:r>
          </w:p>
        </w:tc>
        <w:tc>
          <w:tcPr>
            <w:tcW w:w="1088" w:type="dxa"/>
            <w:tcBorders>
              <w:top w:val="single" w:sz="4" w:space="0" w:color="auto"/>
              <w:left w:val="single" w:sz="4" w:space="0" w:color="auto"/>
              <w:bottom w:val="single" w:sz="4" w:space="0" w:color="auto"/>
              <w:right w:val="single" w:sz="4" w:space="0" w:color="auto"/>
            </w:tcBorders>
            <w:vAlign w:val="center"/>
          </w:tcPr>
          <w:p w14:paraId="746C0661" w14:textId="77777777" w:rsidR="00BF1969" w:rsidRPr="00CC51A7" w:rsidRDefault="00BF1969" w:rsidP="007255CA">
            <w:pPr>
              <w:jc w:val="center"/>
              <w:rPr>
                <w:rFonts w:ascii="Arial Narrow" w:hAnsi="Arial Narrow"/>
                <w:b/>
                <w:sz w:val="21"/>
                <w:szCs w:val="21"/>
              </w:rPr>
            </w:pPr>
            <w:r>
              <w:rPr>
                <w:rFonts w:ascii="Arial Narrow" w:hAnsi="Arial Narrow"/>
                <w:b/>
                <w:sz w:val="21"/>
                <w:szCs w:val="21"/>
              </w:rPr>
              <w:t>Quantidade</w:t>
            </w:r>
          </w:p>
        </w:tc>
        <w:tc>
          <w:tcPr>
            <w:tcW w:w="523" w:type="dxa"/>
            <w:tcBorders>
              <w:top w:val="single" w:sz="4" w:space="0" w:color="auto"/>
              <w:left w:val="single" w:sz="4" w:space="0" w:color="auto"/>
              <w:bottom w:val="single" w:sz="4" w:space="0" w:color="auto"/>
              <w:right w:val="single" w:sz="4" w:space="0" w:color="auto"/>
            </w:tcBorders>
            <w:vAlign w:val="center"/>
          </w:tcPr>
          <w:p w14:paraId="6F3DB81D" w14:textId="77777777" w:rsidR="00BF1969" w:rsidRPr="00CC51A7" w:rsidRDefault="00BF1969" w:rsidP="007255CA">
            <w:pPr>
              <w:jc w:val="center"/>
              <w:rPr>
                <w:rFonts w:ascii="Arial Narrow" w:hAnsi="Arial Narrow"/>
                <w:b/>
                <w:sz w:val="21"/>
                <w:szCs w:val="21"/>
              </w:rPr>
            </w:pPr>
            <w:proofErr w:type="spellStart"/>
            <w:r>
              <w:rPr>
                <w:rFonts w:ascii="Arial Narrow" w:hAnsi="Arial Narrow"/>
                <w:b/>
                <w:sz w:val="21"/>
                <w:szCs w:val="21"/>
              </w:rPr>
              <w:t>Unid</w:t>
            </w:r>
            <w:proofErr w:type="spellEnd"/>
          </w:p>
        </w:tc>
        <w:tc>
          <w:tcPr>
            <w:tcW w:w="4221" w:type="dxa"/>
            <w:tcBorders>
              <w:top w:val="single" w:sz="4" w:space="0" w:color="auto"/>
              <w:left w:val="single" w:sz="4" w:space="0" w:color="auto"/>
              <w:bottom w:val="single" w:sz="4" w:space="0" w:color="auto"/>
              <w:right w:val="single" w:sz="4" w:space="0" w:color="auto"/>
            </w:tcBorders>
            <w:vAlign w:val="center"/>
            <w:hideMark/>
          </w:tcPr>
          <w:p w14:paraId="2DCD1A8F" w14:textId="77777777" w:rsidR="00BF1969" w:rsidRPr="00CC51A7" w:rsidRDefault="00BF1969" w:rsidP="007255CA">
            <w:pPr>
              <w:jc w:val="both"/>
              <w:rPr>
                <w:rFonts w:ascii="Arial Narrow" w:hAnsi="Arial Narrow"/>
                <w:b/>
                <w:bCs/>
                <w:sz w:val="21"/>
                <w:szCs w:val="21"/>
              </w:rPr>
            </w:pPr>
            <w:r w:rsidRPr="00CC51A7">
              <w:rPr>
                <w:rFonts w:ascii="Arial Narrow" w:hAnsi="Arial Narrow"/>
                <w:b/>
                <w:sz w:val="21"/>
                <w:szCs w:val="21"/>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0BAB0" w14:textId="53606AB0" w:rsidR="00BF1969" w:rsidRDefault="00BF1969" w:rsidP="007255CA">
            <w:pPr>
              <w:jc w:val="center"/>
              <w:rPr>
                <w:rFonts w:ascii="Arial Narrow" w:hAnsi="Arial Narrow"/>
                <w:b/>
                <w:sz w:val="21"/>
                <w:szCs w:val="21"/>
              </w:rPr>
            </w:pPr>
            <w:r>
              <w:rPr>
                <w:rFonts w:ascii="Arial Narrow" w:hAnsi="Arial Narrow"/>
                <w:b/>
                <w:sz w:val="21"/>
                <w:szCs w:val="21"/>
              </w:rPr>
              <w:t>Valor Unitário (R$)</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6CA80" w14:textId="34E9B170" w:rsidR="00BF1969" w:rsidRDefault="00BF1969" w:rsidP="007255CA">
            <w:pPr>
              <w:jc w:val="center"/>
              <w:rPr>
                <w:rFonts w:ascii="Arial Narrow" w:hAnsi="Arial Narrow"/>
                <w:b/>
                <w:sz w:val="21"/>
                <w:szCs w:val="21"/>
              </w:rPr>
            </w:pPr>
            <w:r>
              <w:rPr>
                <w:rFonts w:ascii="Arial Narrow" w:hAnsi="Arial Narrow"/>
                <w:b/>
                <w:sz w:val="21"/>
                <w:szCs w:val="21"/>
              </w:rPr>
              <w:t>Valor Total (R$)</w:t>
            </w:r>
          </w:p>
        </w:tc>
      </w:tr>
      <w:tr w:rsidR="00BF1969" w:rsidRPr="00CC51A7" w14:paraId="46C49203" w14:textId="77777777" w:rsidTr="007255CA">
        <w:trPr>
          <w:trHeight w:val="123"/>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AE86EFB" w14:textId="77777777" w:rsidR="00BF1969" w:rsidRPr="00767822" w:rsidRDefault="00BF1969" w:rsidP="007255CA">
            <w:pPr>
              <w:jc w:val="center"/>
              <w:rPr>
                <w:rFonts w:ascii="Arial Narrow" w:hAnsi="Arial Narrow"/>
                <w:sz w:val="21"/>
                <w:szCs w:val="21"/>
              </w:rPr>
            </w:pPr>
            <w:r w:rsidRPr="00767822">
              <w:rPr>
                <w:rFonts w:ascii="Arial Narrow" w:hAnsi="Arial Narrow"/>
                <w:sz w:val="21"/>
                <w:szCs w:val="21"/>
              </w:rPr>
              <w:t>1</w:t>
            </w:r>
          </w:p>
        </w:tc>
        <w:tc>
          <w:tcPr>
            <w:tcW w:w="1088" w:type="dxa"/>
            <w:tcBorders>
              <w:top w:val="single" w:sz="4" w:space="0" w:color="auto"/>
              <w:left w:val="single" w:sz="4" w:space="0" w:color="auto"/>
              <w:bottom w:val="single" w:sz="4" w:space="0" w:color="auto"/>
              <w:right w:val="single" w:sz="4" w:space="0" w:color="auto"/>
            </w:tcBorders>
            <w:vAlign w:val="center"/>
          </w:tcPr>
          <w:p w14:paraId="61F65B0A" w14:textId="77777777" w:rsidR="00BF1969" w:rsidRPr="008948DC" w:rsidRDefault="00BF1969" w:rsidP="007255CA">
            <w:pPr>
              <w:spacing w:before="100" w:beforeAutospacing="1" w:after="100" w:afterAutospacing="1"/>
              <w:jc w:val="center"/>
              <w:rPr>
                <w:rFonts w:ascii="Arial Narrow" w:hAnsi="Arial Narrow"/>
                <w:sz w:val="21"/>
                <w:szCs w:val="21"/>
              </w:rPr>
            </w:pPr>
            <w:r>
              <w:rPr>
                <w:rFonts w:ascii="Arial Narrow" w:hAnsi="Arial Narrow"/>
                <w:sz w:val="21"/>
                <w:szCs w:val="21"/>
              </w:rPr>
              <w:t>1,00</w:t>
            </w:r>
          </w:p>
        </w:tc>
        <w:tc>
          <w:tcPr>
            <w:tcW w:w="523" w:type="dxa"/>
            <w:tcBorders>
              <w:top w:val="single" w:sz="4" w:space="0" w:color="auto"/>
              <w:left w:val="single" w:sz="4" w:space="0" w:color="auto"/>
              <w:bottom w:val="single" w:sz="4" w:space="0" w:color="auto"/>
              <w:right w:val="single" w:sz="4" w:space="0" w:color="auto"/>
            </w:tcBorders>
            <w:vAlign w:val="center"/>
          </w:tcPr>
          <w:p w14:paraId="430F6FE4" w14:textId="77777777" w:rsidR="00BF1969" w:rsidRPr="008948DC" w:rsidRDefault="00BF1969" w:rsidP="007255CA">
            <w:pPr>
              <w:spacing w:before="100" w:beforeAutospacing="1" w:after="100" w:afterAutospacing="1"/>
              <w:jc w:val="center"/>
              <w:rPr>
                <w:rFonts w:ascii="Arial Narrow" w:hAnsi="Arial Narrow"/>
                <w:sz w:val="21"/>
                <w:szCs w:val="21"/>
              </w:rPr>
            </w:pPr>
            <w:r>
              <w:rPr>
                <w:rFonts w:ascii="Arial Narrow" w:hAnsi="Arial Narrow"/>
                <w:sz w:val="21"/>
                <w:szCs w:val="21"/>
              </w:rPr>
              <w:t>UN</w:t>
            </w:r>
          </w:p>
        </w:tc>
        <w:tc>
          <w:tcPr>
            <w:tcW w:w="4221" w:type="dxa"/>
            <w:tcBorders>
              <w:top w:val="single" w:sz="4" w:space="0" w:color="auto"/>
              <w:left w:val="single" w:sz="4" w:space="0" w:color="auto"/>
              <w:bottom w:val="single" w:sz="4" w:space="0" w:color="auto"/>
              <w:right w:val="single" w:sz="4" w:space="0" w:color="auto"/>
            </w:tcBorders>
            <w:vAlign w:val="center"/>
            <w:hideMark/>
          </w:tcPr>
          <w:p w14:paraId="42444ED3" w14:textId="77777777" w:rsidR="00BF1969" w:rsidRPr="00CC51A7" w:rsidRDefault="00BF1969" w:rsidP="007255CA">
            <w:pPr>
              <w:jc w:val="both"/>
              <w:rPr>
                <w:rFonts w:ascii="Arial Narrow" w:eastAsiaTheme="minorEastAsia" w:hAnsi="Arial Narrow"/>
                <w:sz w:val="21"/>
                <w:szCs w:val="21"/>
              </w:rPr>
            </w:pPr>
            <w:r w:rsidRPr="002E7208">
              <w:rPr>
                <w:rFonts w:ascii="Arial Narrow" w:eastAsiaTheme="minorEastAsia" w:hAnsi="Arial Narrow"/>
                <w:sz w:val="21"/>
                <w:szCs w:val="21"/>
              </w:rPr>
              <w:t>Totem de Identificação Luminoso PMSC</w:t>
            </w:r>
            <w:r>
              <w:rPr>
                <w:rFonts w:ascii="Arial Narrow" w:eastAsiaTheme="minorEastAsia" w:hAnsi="Arial Narrow"/>
                <w:sz w:val="21"/>
                <w:szCs w:val="21"/>
              </w:rPr>
              <w:t xml:space="preserve"> frente e verso com estrutura metálica em tubos galvanizados de 30mmx40mm com parede de 1,25mm. Tamanho total do Totem 108 cm x 230 cm. Base em chapa de ferro 4mm. Logo e placa luminosa com 12 cm de espessura em acrílico. Alumínio Composto (ACM) com cortes em máquinas de alta precisão e impressão de alta definição/resolução. Instalação inclusa. As impressões que contenham a logo e nome da Polícia Militar devem obedecer ao Manual da Marca PMSC – Manual da Identidade Visual.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90DC0D" w14:textId="557741D6" w:rsidR="00BF1969" w:rsidRPr="008D1D5F" w:rsidRDefault="00BF1969" w:rsidP="007255CA">
            <w:pPr>
              <w:spacing w:before="100" w:beforeAutospacing="1" w:after="100" w:afterAutospacing="1"/>
              <w:jc w:val="center"/>
              <w:rPr>
                <w:rFonts w:ascii="Arial Narrow" w:hAnsi="Arial Narrow"/>
                <w:b/>
                <w:bCs/>
                <w:sz w:val="21"/>
                <w:szCs w:val="21"/>
              </w:rPr>
            </w:pPr>
            <w:r>
              <w:rPr>
                <w:rFonts w:ascii="Arial Narrow" w:hAnsi="Arial Narrow"/>
                <w:b/>
                <w:bCs/>
                <w:sz w:val="21"/>
                <w:szCs w:val="21"/>
              </w:rPr>
              <w:t>9.100,00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56D20A" w14:textId="5D6285D2" w:rsidR="00BF1969" w:rsidRDefault="00BF1969" w:rsidP="007255CA">
            <w:pPr>
              <w:spacing w:before="100" w:beforeAutospacing="1" w:after="100" w:afterAutospacing="1"/>
              <w:jc w:val="center"/>
              <w:rPr>
                <w:rFonts w:ascii="Arial Narrow" w:hAnsi="Arial Narrow"/>
                <w:b/>
                <w:bCs/>
                <w:sz w:val="21"/>
                <w:szCs w:val="21"/>
              </w:rPr>
            </w:pPr>
            <w:r>
              <w:rPr>
                <w:rFonts w:ascii="Arial Narrow" w:hAnsi="Arial Narrow"/>
                <w:b/>
                <w:bCs/>
                <w:sz w:val="21"/>
                <w:szCs w:val="21"/>
              </w:rPr>
              <w:t>9.100,00</w:t>
            </w:r>
          </w:p>
        </w:tc>
      </w:tr>
      <w:tr w:rsidR="00BF1969" w:rsidRPr="00CC51A7" w14:paraId="22C26A1F" w14:textId="77777777" w:rsidTr="007255CA">
        <w:trPr>
          <w:trHeight w:val="123"/>
          <w:jc w:val="center"/>
        </w:trPr>
        <w:tc>
          <w:tcPr>
            <w:tcW w:w="540" w:type="dxa"/>
            <w:tcBorders>
              <w:top w:val="single" w:sz="4" w:space="0" w:color="auto"/>
              <w:left w:val="single" w:sz="4" w:space="0" w:color="auto"/>
              <w:bottom w:val="single" w:sz="4" w:space="0" w:color="auto"/>
              <w:right w:val="single" w:sz="4" w:space="0" w:color="auto"/>
            </w:tcBorders>
            <w:vAlign w:val="center"/>
          </w:tcPr>
          <w:p w14:paraId="7E2268C2" w14:textId="77777777" w:rsidR="00BF1969" w:rsidRPr="00CC51A7" w:rsidRDefault="00BF1969" w:rsidP="007255CA">
            <w:pPr>
              <w:jc w:val="center"/>
              <w:rPr>
                <w:rFonts w:ascii="Arial Narrow" w:hAnsi="Arial Narrow"/>
                <w:sz w:val="21"/>
                <w:szCs w:val="21"/>
              </w:rPr>
            </w:pPr>
            <w:r>
              <w:rPr>
                <w:rFonts w:ascii="Arial Narrow" w:hAnsi="Arial Narrow"/>
                <w:sz w:val="21"/>
                <w:szCs w:val="21"/>
              </w:rPr>
              <w:t>2</w:t>
            </w:r>
          </w:p>
        </w:tc>
        <w:tc>
          <w:tcPr>
            <w:tcW w:w="1088" w:type="dxa"/>
            <w:tcBorders>
              <w:top w:val="single" w:sz="4" w:space="0" w:color="auto"/>
              <w:left w:val="single" w:sz="4" w:space="0" w:color="auto"/>
              <w:bottom w:val="single" w:sz="4" w:space="0" w:color="auto"/>
              <w:right w:val="single" w:sz="4" w:space="0" w:color="auto"/>
            </w:tcBorders>
            <w:vAlign w:val="center"/>
          </w:tcPr>
          <w:p w14:paraId="0919DB5B" w14:textId="77777777" w:rsidR="00BF1969" w:rsidRDefault="00BF1969" w:rsidP="007255CA">
            <w:pPr>
              <w:spacing w:before="100" w:beforeAutospacing="1" w:after="100" w:afterAutospacing="1"/>
              <w:jc w:val="center"/>
              <w:rPr>
                <w:rFonts w:ascii="Arial Narrow" w:hAnsi="Arial Narrow"/>
                <w:sz w:val="21"/>
                <w:szCs w:val="21"/>
              </w:rPr>
            </w:pPr>
            <w:r>
              <w:rPr>
                <w:rFonts w:ascii="Arial Narrow" w:hAnsi="Arial Narrow"/>
                <w:sz w:val="21"/>
                <w:szCs w:val="21"/>
              </w:rPr>
              <w:t>1,00</w:t>
            </w:r>
          </w:p>
        </w:tc>
        <w:tc>
          <w:tcPr>
            <w:tcW w:w="523" w:type="dxa"/>
            <w:tcBorders>
              <w:top w:val="single" w:sz="4" w:space="0" w:color="auto"/>
              <w:left w:val="single" w:sz="4" w:space="0" w:color="auto"/>
              <w:bottom w:val="single" w:sz="4" w:space="0" w:color="auto"/>
              <w:right w:val="single" w:sz="4" w:space="0" w:color="auto"/>
            </w:tcBorders>
            <w:vAlign w:val="center"/>
          </w:tcPr>
          <w:p w14:paraId="4000F5B8" w14:textId="77777777" w:rsidR="00BF1969" w:rsidRDefault="00BF1969" w:rsidP="007255CA">
            <w:pPr>
              <w:spacing w:before="100" w:beforeAutospacing="1" w:after="100" w:afterAutospacing="1"/>
              <w:jc w:val="center"/>
              <w:rPr>
                <w:rFonts w:ascii="Arial Narrow" w:hAnsi="Arial Narrow"/>
                <w:sz w:val="21"/>
                <w:szCs w:val="21"/>
              </w:rPr>
            </w:pPr>
            <w:r>
              <w:rPr>
                <w:rFonts w:ascii="Arial Narrow" w:hAnsi="Arial Narrow"/>
                <w:sz w:val="21"/>
                <w:szCs w:val="21"/>
              </w:rPr>
              <w:t>UN</w:t>
            </w:r>
          </w:p>
        </w:tc>
        <w:tc>
          <w:tcPr>
            <w:tcW w:w="4221" w:type="dxa"/>
            <w:tcBorders>
              <w:top w:val="single" w:sz="4" w:space="0" w:color="auto"/>
              <w:left w:val="single" w:sz="4" w:space="0" w:color="auto"/>
              <w:bottom w:val="single" w:sz="4" w:space="0" w:color="auto"/>
              <w:right w:val="single" w:sz="4" w:space="0" w:color="auto"/>
            </w:tcBorders>
            <w:vAlign w:val="center"/>
          </w:tcPr>
          <w:p w14:paraId="7FDF6E81" w14:textId="77777777" w:rsidR="00BF1969" w:rsidRPr="008948DC" w:rsidRDefault="00BF1969" w:rsidP="007255CA">
            <w:pPr>
              <w:jc w:val="both"/>
              <w:rPr>
                <w:rFonts w:ascii="Arial Narrow" w:hAnsi="Arial Narrow"/>
                <w:sz w:val="21"/>
                <w:szCs w:val="21"/>
              </w:rPr>
            </w:pPr>
            <w:r w:rsidRPr="002E7208">
              <w:rPr>
                <w:rFonts w:ascii="Arial Narrow" w:hAnsi="Arial Narrow"/>
                <w:sz w:val="21"/>
                <w:szCs w:val="21"/>
              </w:rPr>
              <w:t>Logo</w:t>
            </w:r>
            <w:r>
              <w:rPr>
                <w:rFonts w:ascii="Arial Narrow" w:hAnsi="Arial Narrow"/>
                <w:sz w:val="21"/>
                <w:szCs w:val="21"/>
              </w:rPr>
              <w:t xml:space="preserve">marca nas medidas 120 cm x 120 cm com imagem impressa em alta definição/resolução, com cortes em máquinas de alta precisão, com verniz automotivo e proteção UV. </w:t>
            </w:r>
            <w:r>
              <w:rPr>
                <w:rFonts w:ascii="Arial Narrow" w:eastAsiaTheme="minorEastAsia" w:hAnsi="Arial Narrow"/>
                <w:sz w:val="21"/>
                <w:szCs w:val="21"/>
              </w:rPr>
              <w:t>Instalação inclusa. As impressões que contenham a logo e nome da Polícia Militar devem obedecer ao Manual da Marca PMSC – Manual da Identidade Visual.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9F42D3" w14:textId="52B212D3" w:rsidR="00BF1969" w:rsidRDefault="00BF1969" w:rsidP="007255CA">
            <w:pPr>
              <w:spacing w:before="100" w:beforeAutospacing="1" w:after="100" w:afterAutospacing="1"/>
              <w:jc w:val="center"/>
              <w:rPr>
                <w:rFonts w:ascii="Arial Narrow" w:hAnsi="Arial Narrow"/>
                <w:b/>
                <w:bCs/>
                <w:sz w:val="21"/>
                <w:szCs w:val="21"/>
              </w:rPr>
            </w:pPr>
            <w:r>
              <w:rPr>
                <w:rFonts w:ascii="Arial Narrow" w:hAnsi="Arial Narrow"/>
                <w:b/>
                <w:bCs/>
                <w:sz w:val="21"/>
                <w:szCs w:val="21"/>
              </w:rPr>
              <w:t>1.200,00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D36B26" w14:textId="4C0BDC45" w:rsidR="00BF1969" w:rsidRDefault="00BF1969" w:rsidP="007255CA">
            <w:pPr>
              <w:spacing w:before="100" w:beforeAutospacing="1" w:after="100" w:afterAutospacing="1"/>
              <w:jc w:val="center"/>
              <w:rPr>
                <w:rFonts w:ascii="Arial Narrow" w:hAnsi="Arial Narrow"/>
                <w:b/>
                <w:bCs/>
                <w:sz w:val="21"/>
                <w:szCs w:val="21"/>
              </w:rPr>
            </w:pPr>
            <w:r>
              <w:rPr>
                <w:rFonts w:ascii="Arial Narrow" w:hAnsi="Arial Narrow"/>
                <w:b/>
                <w:bCs/>
                <w:sz w:val="21"/>
                <w:szCs w:val="21"/>
              </w:rPr>
              <w:t>1.200,00</w:t>
            </w:r>
          </w:p>
        </w:tc>
      </w:tr>
      <w:tr w:rsidR="00BF1969" w:rsidRPr="00CC51A7" w14:paraId="5670D792" w14:textId="77777777" w:rsidTr="007255CA">
        <w:trPr>
          <w:trHeight w:val="123"/>
          <w:jc w:val="center"/>
        </w:trPr>
        <w:tc>
          <w:tcPr>
            <w:tcW w:w="540" w:type="dxa"/>
            <w:tcBorders>
              <w:top w:val="single" w:sz="4" w:space="0" w:color="auto"/>
              <w:left w:val="single" w:sz="4" w:space="0" w:color="auto"/>
              <w:bottom w:val="single" w:sz="4" w:space="0" w:color="auto"/>
              <w:right w:val="single" w:sz="4" w:space="0" w:color="auto"/>
            </w:tcBorders>
            <w:vAlign w:val="center"/>
          </w:tcPr>
          <w:p w14:paraId="176DEE85" w14:textId="77777777" w:rsidR="00BF1969" w:rsidRPr="00CC51A7" w:rsidRDefault="00BF1969" w:rsidP="007255CA">
            <w:pPr>
              <w:jc w:val="center"/>
              <w:rPr>
                <w:rFonts w:ascii="Arial Narrow" w:hAnsi="Arial Narrow"/>
                <w:sz w:val="21"/>
                <w:szCs w:val="21"/>
              </w:rPr>
            </w:pPr>
            <w:r>
              <w:rPr>
                <w:rFonts w:ascii="Arial Narrow" w:hAnsi="Arial Narrow"/>
                <w:sz w:val="21"/>
                <w:szCs w:val="21"/>
              </w:rPr>
              <w:t>3</w:t>
            </w:r>
          </w:p>
        </w:tc>
        <w:tc>
          <w:tcPr>
            <w:tcW w:w="1088" w:type="dxa"/>
            <w:tcBorders>
              <w:top w:val="single" w:sz="4" w:space="0" w:color="auto"/>
              <w:left w:val="single" w:sz="4" w:space="0" w:color="auto"/>
              <w:bottom w:val="single" w:sz="4" w:space="0" w:color="auto"/>
              <w:right w:val="single" w:sz="4" w:space="0" w:color="auto"/>
            </w:tcBorders>
            <w:vAlign w:val="center"/>
          </w:tcPr>
          <w:p w14:paraId="6F643430" w14:textId="77777777" w:rsidR="00BF1969" w:rsidRDefault="00BF1969" w:rsidP="007255CA">
            <w:pPr>
              <w:spacing w:before="100" w:beforeAutospacing="1" w:after="100" w:afterAutospacing="1"/>
              <w:jc w:val="center"/>
              <w:rPr>
                <w:rFonts w:ascii="Arial Narrow" w:hAnsi="Arial Narrow"/>
                <w:sz w:val="21"/>
                <w:szCs w:val="21"/>
              </w:rPr>
            </w:pPr>
            <w:r>
              <w:rPr>
                <w:rFonts w:ascii="Arial Narrow" w:hAnsi="Arial Narrow"/>
                <w:sz w:val="21"/>
                <w:szCs w:val="21"/>
              </w:rPr>
              <w:t>1,00</w:t>
            </w:r>
          </w:p>
        </w:tc>
        <w:tc>
          <w:tcPr>
            <w:tcW w:w="523" w:type="dxa"/>
            <w:tcBorders>
              <w:top w:val="single" w:sz="4" w:space="0" w:color="auto"/>
              <w:left w:val="single" w:sz="4" w:space="0" w:color="auto"/>
              <w:bottom w:val="single" w:sz="4" w:space="0" w:color="auto"/>
              <w:right w:val="single" w:sz="4" w:space="0" w:color="auto"/>
            </w:tcBorders>
            <w:vAlign w:val="center"/>
          </w:tcPr>
          <w:p w14:paraId="72330767" w14:textId="77777777" w:rsidR="00BF1969" w:rsidRDefault="00BF1969" w:rsidP="007255CA">
            <w:pPr>
              <w:spacing w:before="100" w:beforeAutospacing="1" w:after="100" w:afterAutospacing="1"/>
              <w:jc w:val="center"/>
              <w:rPr>
                <w:rFonts w:ascii="Arial Narrow" w:hAnsi="Arial Narrow"/>
                <w:sz w:val="21"/>
                <w:szCs w:val="21"/>
              </w:rPr>
            </w:pPr>
            <w:r>
              <w:rPr>
                <w:rFonts w:ascii="Arial Narrow" w:hAnsi="Arial Narrow"/>
                <w:sz w:val="21"/>
                <w:szCs w:val="21"/>
              </w:rPr>
              <w:t>UN</w:t>
            </w:r>
          </w:p>
        </w:tc>
        <w:tc>
          <w:tcPr>
            <w:tcW w:w="4221" w:type="dxa"/>
            <w:tcBorders>
              <w:top w:val="single" w:sz="4" w:space="0" w:color="auto"/>
              <w:left w:val="single" w:sz="4" w:space="0" w:color="auto"/>
              <w:bottom w:val="single" w:sz="4" w:space="0" w:color="auto"/>
              <w:right w:val="single" w:sz="4" w:space="0" w:color="auto"/>
            </w:tcBorders>
            <w:vAlign w:val="center"/>
          </w:tcPr>
          <w:p w14:paraId="2AAFDEE6" w14:textId="77777777" w:rsidR="00BF1969" w:rsidRPr="008948DC" w:rsidRDefault="00BF1969" w:rsidP="007255CA">
            <w:pPr>
              <w:jc w:val="both"/>
              <w:rPr>
                <w:rFonts w:ascii="Arial Narrow" w:hAnsi="Arial Narrow"/>
                <w:sz w:val="21"/>
                <w:szCs w:val="21"/>
              </w:rPr>
            </w:pPr>
            <w:r w:rsidRPr="002E7208">
              <w:rPr>
                <w:rFonts w:ascii="Arial Narrow" w:hAnsi="Arial Narrow"/>
                <w:sz w:val="21"/>
                <w:szCs w:val="21"/>
              </w:rPr>
              <w:t xml:space="preserve">Letreiro fachada </w:t>
            </w:r>
            <w:r>
              <w:rPr>
                <w:rFonts w:ascii="Arial Narrow" w:hAnsi="Arial Narrow"/>
                <w:sz w:val="21"/>
                <w:szCs w:val="21"/>
              </w:rPr>
              <w:t>233 cm x 53 cm</w:t>
            </w:r>
            <w:r w:rsidRPr="002E7208">
              <w:rPr>
                <w:rFonts w:ascii="Arial Narrow" w:hAnsi="Arial Narrow"/>
                <w:sz w:val="21"/>
                <w:szCs w:val="21"/>
              </w:rPr>
              <w:t xml:space="preserve"> em PVC expandido 10mm</w:t>
            </w:r>
            <w:r>
              <w:rPr>
                <w:rFonts w:ascii="Arial Narrow" w:hAnsi="Arial Narrow"/>
                <w:sz w:val="21"/>
                <w:szCs w:val="21"/>
              </w:rPr>
              <w:t xml:space="preserve">, com os dizeres “POLÍCIA MILITAR – </w:t>
            </w:r>
            <w:r>
              <w:rPr>
                <w:rFonts w:ascii="Arial Narrow" w:hAnsi="Arial Narrow"/>
                <w:sz w:val="21"/>
                <w:szCs w:val="21"/>
              </w:rPr>
              <w:lastRenderedPageBreak/>
              <w:t xml:space="preserve">LUZERNA” sem iluminação. Cortado em máquinas de alta precisão, com pintura automotiva PU e proteção UV. </w:t>
            </w:r>
            <w:r>
              <w:rPr>
                <w:rFonts w:ascii="Arial Narrow" w:eastAsiaTheme="minorEastAsia" w:hAnsi="Arial Narrow"/>
                <w:sz w:val="21"/>
                <w:szCs w:val="21"/>
              </w:rPr>
              <w:t>Instalação inclusa. As impressões que contenham a logo e nome da Polícia Militar devem obedecer ao Manual da Marca PMSC – Manual da Identidade Visual.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06E75C" w14:textId="1EE601F7" w:rsidR="00BF1969" w:rsidRDefault="00BF1969" w:rsidP="007255CA">
            <w:pPr>
              <w:spacing w:before="100" w:beforeAutospacing="1" w:after="100" w:afterAutospacing="1"/>
              <w:jc w:val="center"/>
              <w:rPr>
                <w:rFonts w:ascii="Arial Narrow" w:hAnsi="Arial Narrow"/>
                <w:b/>
                <w:bCs/>
                <w:sz w:val="21"/>
                <w:szCs w:val="21"/>
              </w:rPr>
            </w:pPr>
            <w:r>
              <w:rPr>
                <w:rFonts w:ascii="Arial Narrow" w:hAnsi="Arial Narrow"/>
                <w:b/>
                <w:bCs/>
                <w:sz w:val="21"/>
                <w:szCs w:val="21"/>
              </w:rPr>
              <w:lastRenderedPageBreak/>
              <w:t>1.300,00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E68B09" w14:textId="318A024E" w:rsidR="00BF1969" w:rsidRDefault="00BF1969" w:rsidP="007255CA">
            <w:pPr>
              <w:spacing w:before="100" w:beforeAutospacing="1" w:after="100" w:afterAutospacing="1"/>
              <w:jc w:val="center"/>
              <w:rPr>
                <w:rFonts w:ascii="Arial Narrow" w:hAnsi="Arial Narrow"/>
                <w:b/>
                <w:bCs/>
                <w:sz w:val="21"/>
                <w:szCs w:val="21"/>
              </w:rPr>
            </w:pPr>
            <w:r>
              <w:rPr>
                <w:rFonts w:ascii="Arial Narrow" w:hAnsi="Arial Narrow"/>
                <w:b/>
                <w:bCs/>
                <w:sz w:val="21"/>
                <w:szCs w:val="21"/>
              </w:rPr>
              <w:t>1.300,00</w:t>
            </w:r>
          </w:p>
        </w:tc>
      </w:tr>
    </w:tbl>
    <w:p w14:paraId="579C0144" w14:textId="77777777" w:rsidR="00242D9A" w:rsidRPr="0004341F" w:rsidRDefault="00242D9A" w:rsidP="00242D9A">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6E9673F" w14:textId="36498EB8" w:rsidR="00242D9A" w:rsidRPr="0028453A" w:rsidRDefault="00242D9A" w:rsidP="00242D9A">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01</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BF1969">
        <w:rPr>
          <w:rFonts w:ascii="Arial Narrow" w:hAnsi="Arial Narrow" w:cs="Arial"/>
          <w:b/>
          <w:bCs/>
          <w:sz w:val="21"/>
          <w:szCs w:val="21"/>
        </w:rPr>
        <w:t>11.600,00 (onze mil e seiscentos reais</w:t>
      </w:r>
      <w:r w:rsidRPr="0028453A">
        <w:rPr>
          <w:rFonts w:ascii="Arial Narrow" w:hAnsi="Arial Narrow" w:cs="Arial"/>
          <w:b/>
          <w:bCs/>
          <w:sz w:val="21"/>
          <w:szCs w:val="21"/>
        </w:rPr>
        <w:t>).</w:t>
      </w:r>
    </w:p>
    <w:p w14:paraId="132A91B0" w14:textId="77777777" w:rsidR="00242D9A" w:rsidRPr="0028453A" w:rsidRDefault="00242D9A" w:rsidP="00242D9A">
      <w:pPr>
        <w:pStyle w:val="Corpodetexto"/>
        <w:tabs>
          <w:tab w:val="left" w:pos="0"/>
          <w:tab w:val="left" w:pos="9072"/>
          <w:tab w:val="left" w:pos="9214"/>
        </w:tabs>
        <w:jc w:val="center"/>
        <w:rPr>
          <w:rFonts w:ascii="Arial Narrow" w:hAnsi="Arial Narrow"/>
          <w:b/>
          <w:sz w:val="21"/>
          <w:szCs w:val="21"/>
        </w:rPr>
      </w:pPr>
    </w:p>
    <w:p w14:paraId="6323D072" w14:textId="77777777" w:rsidR="00242D9A" w:rsidRPr="0028453A" w:rsidRDefault="00242D9A" w:rsidP="00242D9A">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70009880" w14:textId="77777777" w:rsidR="00242D9A" w:rsidRPr="0028453A" w:rsidRDefault="00242D9A" w:rsidP="00242D9A">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61E766B3" w14:textId="77777777" w:rsidR="00242D9A" w:rsidRPr="00E54FAE" w:rsidRDefault="00242D9A" w:rsidP="00242D9A">
      <w:pPr>
        <w:shd w:val="clear" w:color="auto" w:fill="FFFFFF"/>
        <w:tabs>
          <w:tab w:val="left" w:pos="180"/>
        </w:tabs>
        <w:suppressAutoHyphens/>
        <w:jc w:val="both"/>
        <w:rPr>
          <w:rFonts w:ascii="Arial Narrow" w:hAnsi="Arial Narrow" w:cs="Calibri"/>
          <w:sz w:val="21"/>
          <w:szCs w:val="21"/>
          <w:lang w:eastAsia="ar-SA"/>
        </w:rPr>
      </w:pPr>
    </w:p>
    <w:p w14:paraId="055BD924" w14:textId="77777777" w:rsidR="00242D9A" w:rsidRPr="00BF1969" w:rsidRDefault="00242D9A" w:rsidP="00242D9A">
      <w:pPr>
        <w:jc w:val="both"/>
        <w:rPr>
          <w:rFonts w:ascii="Arial Narrow" w:hAnsi="Arial Narrow"/>
          <w:b/>
          <w:iCs/>
          <w:sz w:val="21"/>
          <w:szCs w:val="21"/>
        </w:rPr>
      </w:pPr>
      <w:r w:rsidRPr="00BF1969">
        <w:rPr>
          <w:rFonts w:ascii="Arial Narrow" w:hAnsi="Arial Narrow"/>
          <w:b/>
          <w:iCs/>
          <w:sz w:val="21"/>
          <w:szCs w:val="21"/>
        </w:rPr>
        <w:t>2.1. LOTE 1 – TOTEM, LOGO IMPRESSA E LETREIRO DE FACHADA EM PVC EXPANDIDO</w:t>
      </w:r>
    </w:p>
    <w:p w14:paraId="2FA5F413" w14:textId="77777777" w:rsidR="00242D9A" w:rsidRPr="00373AF6" w:rsidRDefault="00242D9A" w:rsidP="00242D9A">
      <w:pPr>
        <w:jc w:val="both"/>
        <w:rPr>
          <w:rFonts w:ascii="Arial Narrow" w:hAnsi="Arial Narrow"/>
          <w:bCs/>
          <w:iCs/>
          <w:sz w:val="21"/>
          <w:szCs w:val="21"/>
        </w:rPr>
      </w:pPr>
    </w:p>
    <w:p w14:paraId="0C914703" w14:textId="77777777" w:rsidR="00242D9A" w:rsidRPr="00E54FAE" w:rsidRDefault="00242D9A" w:rsidP="00242D9A">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2.1.1</w:t>
      </w:r>
      <w:r w:rsidRPr="00354BEC">
        <w:rPr>
          <w:rFonts w:ascii="Arial Narrow" w:hAnsi="Arial Narrow" w:cs="Calibri"/>
          <w:sz w:val="21"/>
          <w:szCs w:val="21"/>
        </w:rPr>
        <w:t xml:space="preserve">. </w:t>
      </w:r>
      <w:r>
        <w:rPr>
          <w:rFonts w:ascii="Arial Narrow" w:hAnsi="Arial Narrow"/>
          <w:sz w:val="21"/>
          <w:szCs w:val="21"/>
        </w:rPr>
        <w:t xml:space="preserve">Antes do feitio dos itens pertencentes ao LOTE 1, deve ser encaminhado a arte/diagramação a ser executada, em projeto ou esboço para a Polícia Militar, ao servidor por ela designada para aprovação, no prazo de até </w:t>
      </w:r>
      <w:r w:rsidRPr="0047170B">
        <w:rPr>
          <w:rFonts w:ascii="Arial Narrow" w:hAnsi="Arial Narrow"/>
          <w:b/>
          <w:bCs/>
          <w:sz w:val="21"/>
          <w:szCs w:val="21"/>
        </w:rPr>
        <w:t>3 (três) dias úteis</w:t>
      </w:r>
      <w:r>
        <w:rPr>
          <w:rFonts w:ascii="Arial Narrow" w:hAnsi="Arial Narrow"/>
          <w:sz w:val="21"/>
          <w:szCs w:val="21"/>
        </w:rPr>
        <w:t>, a contar do recebimento da ordem de serviço.</w:t>
      </w:r>
    </w:p>
    <w:p w14:paraId="3C5DE3DB" w14:textId="77777777" w:rsidR="00242D9A" w:rsidRDefault="00242D9A" w:rsidP="00242D9A">
      <w:pPr>
        <w:shd w:val="clear" w:color="auto" w:fill="FFFFFF"/>
        <w:tabs>
          <w:tab w:val="left" w:pos="180"/>
        </w:tabs>
        <w:jc w:val="both"/>
        <w:rPr>
          <w:rFonts w:ascii="Arial Narrow" w:hAnsi="Arial Narrow"/>
          <w:sz w:val="21"/>
          <w:szCs w:val="21"/>
        </w:rPr>
      </w:pPr>
    </w:p>
    <w:p w14:paraId="78FB1103" w14:textId="77777777" w:rsidR="00242D9A" w:rsidRDefault="00242D9A" w:rsidP="00242D9A">
      <w:pPr>
        <w:shd w:val="clear" w:color="auto" w:fill="FFFFFF"/>
        <w:tabs>
          <w:tab w:val="left" w:pos="180"/>
        </w:tabs>
        <w:jc w:val="both"/>
        <w:rPr>
          <w:rFonts w:ascii="Arial Narrow" w:hAnsi="Arial Narrow"/>
          <w:sz w:val="21"/>
          <w:szCs w:val="21"/>
        </w:rPr>
      </w:pPr>
      <w:r>
        <w:rPr>
          <w:rFonts w:ascii="Arial Narrow" w:hAnsi="Arial Narrow"/>
          <w:sz w:val="21"/>
          <w:szCs w:val="21"/>
        </w:rPr>
        <w:t xml:space="preserve">2.1.2. </w:t>
      </w:r>
      <w:r w:rsidRPr="00E54FAE">
        <w:rPr>
          <w:rFonts w:ascii="Arial Narrow" w:hAnsi="Arial Narrow"/>
          <w:sz w:val="21"/>
          <w:szCs w:val="21"/>
        </w:rPr>
        <w:t>A proponente vencedora dev</w:t>
      </w:r>
      <w:r>
        <w:rPr>
          <w:rFonts w:ascii="Arial Narrow" w:hAnsi="Arial Narrow"/>
          <w:sz w:val="21"/>
          <w:szCs w:val="21"/>
        </w:rPr>
        <w:t>erá atender às especificações do</w:t>
      </w:r>
      <w:r w:rsidRPr="00E54FAE">
        <w:rPr>
          <w:rFonts w:ascii="Arial Narrow" w:hAnsi="Arial Narrow"/>
          <w:sz w:val="21"/>
          <w:szCs w:val="21"/>
        </w:rPr>
        <w:t xml:space="preserve"> </w:t>
      </w:r>
      <w:r>
        <w:rPr>
          <w:rFonts w:ascii="Arial Narrow" w:hAnsi="Arial Narrow"/>
          <w:sz w:val="21"/>
          <w:szCs w:val="21"/>
        </w:rPr>
        <w:t>Termo de Referência,</w:t>
      </w:r>
      <w:r w:rsidRPr="00E54FAE">
        <w:rPr>
          <w:rFonts w:ascii="Arial Narrow" w:hAnsi="Arial Narrow"/>
          <w:sz w:val="21"/>
          <w:szCs w:val="21"/>
        </w:rPr>
        <w:t xml:space="preserve"> sendo que o objeto licitado deverá ser fornecido de acordo com as necessidades do Município de Luzerna, </w:t>
      </w:r>
      <w:r>
        <w:rPr>
          <w:rFonts w:ascii="Arial Narrow" w:hAnsi="Arial Narrow"/>
          <w:sz w:val="21"/>
          <w:szCs w:val="21"/>
        </w:rPr>
        <w:t>entregando-os</w:t>
      </w:r>
      <w:r w:rsidRPr="00E54FAE">
        <w:rPr>
          <w:rFonts w:ascii="Arial Narrow" w:hAnsi="Arial Narrow"/>
          <w:sz w:val="21"/>
          <w:szCs w:val="21"/>
        </w:rPr>
        <w:t xml:space="preserve"> </w:t>
      </w:r>
      <w:r w:rsidRPr="00354BEC">
        <w:rPr>
          <w:rFonts w:ascii="Arial Narrow" w:hAnsi="Arial Narrow" w:cs="Calibri"/>
          <w:sz w:val="21"/>
          <w:szCs w:val="21"/>
        </w:rPr>
        <w:t xml:space="preserve">no </w:t>
      </w:r>
      <w:r w:rsidRPr="00A1491A">
        <w:rPr>
          <w:rFonts w:ascii="Arial Narrow" w:hAnsi="Arial Narrow" w:cs="Calibri"/>
          <w:b/>
          <w:bCs/>
          <w:sz w:val="21"/>
          <w:szCs w:val="21"/>
        </w:rPr>
        <w:t>prazo máximo de 30 (trinta) dias</w:t>
      </w:r>
      <w:r w:rsidRPr="00354BEC">
        <w:rPr>
          <w:rFonts w:ascii="Arial Narrow" w:hAnsi="Arial Narrow" w:cs="Calibri"/>
          <w:sz w:val="21"/>
          <w:szCs w:val="21"/>
        </w:rPr>
        <w:t xml:space="preserve">, após a </w:t>
      </w:r>
      <w:r>
        <w:rPr>
          <w:rFonts w:ascii="Arial Narrow" w:hAnsi="Arial Narrow" w:cs="Calibri"/>
          <w:sz w:val="21"/>
          <w:szCs w:val="21"/>
        </w:rPr>
        <w:t>aprovação do projeto ou esboço a ser aprovado pela Polícia Militar</w:t>
      </w:r>
      <w:r w:rsidRPr="00E54FAE">
        <w:rPr>
          <w:rFonts w:ascii="Arial Narrow" w:hAnsi="Arial Narrow"/>
          <w:sz w:val="21"/>
          <w:szCs w:val="21"/>
        </w:rPr>
        <w:t xml:space="preserve">, </w:t>
      </w:r>
      <w:r w:rsidRPr="00E54FAE">
        <w:rPr>
          <w:rFonts w:ascii="Arial Narrow" w:hAnsi="Arial Narrow"/>
          <w:b/>
          <w:sz w:val="21"/>
          <w:szCs w:val="21"/>
        </w:rPr>
        <w:t>sem a exigência de valor ou quantitativo mínimo, na quantidade e no local determinado pelo setor requisitante, sem custos adicionais</w:t>
      </w:r>
      <w:r w:rsidRPr="00E54FAE">
        <w:rPr>
          <w:rFonts w:ascii="Arial Narrow" w:hAnsi="Arial Narrow"/>
          <w:sz w:val="21"/>
          <w:szCs w:val="21"/>
        </w:rPr>
        <w:t>.</w:t>
      </w:r>
    </w:p>
    <w:p w14:paraId="52C892BB" w14:textId="77777777" w:rsidR="00242D9A" w:rsidRDefault="00242D9A" w:rsidP="00242D9A">
      <w:pPr>
        <w:jc w:val="both"/>
        <w:rPr>
          <w:rFonts w:ascii="Arial Narrow" w:hAnsi="Arial Narrow"/>
          <w:sz w:val="21"/>
          <w:szCs w:val="21"/>
        </w:rPr>
      </w:pPr>
      <w:r>
        <w:rPr>
          <w:rFonts w:ascii="Arial Narrow" w:hAnsi="Arial Narrow"/>
          <w:sz w:val="21"/>
          <w:szCs w:val="21"/>
        </w:rPr>
        <w:t xml:space="preserve">2.1.2.1. </w:t>
      </w:r>
      <w:r w:rsidRPr="00C84147">
        <w:rPr>
          <w:rFonts w:ascii="Arial Narrow" w:hAnsi="Arial Narrow"/>
          <w:sz w:val="21"/>
          <w:szCs w:val="21"/>
        </w:rPr>
        <w:t>O</w:t>
      </w:r>
      <w:r>
        <w:rPr>
          <w:rFonts w:ascii="Arial Narrow" w:hAnsi="Arial Narrow"/>
          <w:sz w:val="21"/>
          <w:szCs w:val="21"/>
        </w:rPr>
        <w:t xml:space="preserve"> objeto </w:t>
      </w:r>
      <w:r w:rsidRPr="00C84147">
        <w:rPr>
          <w:rFonts w:ascii="Arial Narrow" w:hAnsi="Arial Narrow"/>
          <w:sz w:val="21"/>
          <w:szCs w:val="21"/>
        </w:rPr>
        <w:t>deve</w:t>
      </w:r>
      <w:r>
        <w:rPr>
          <w:rFonts w:ascii="Arial Narrow" w:hAnsi="Arial Narrow"/>
          <w:sz w:val="21"/>
          <w:szCs w:val="21"/>
        </w:rPr>
        <w:t>rá</w:t>
      </w:r>
      <w:r w:rsidRPr="00C84147">
        <w:rPr>
          <w:rFonts w:ascii="Arial Narrow" w:hAnsi="Arial Narrow"/>
          <w:sz w:val="21"/>
          <w:szCs w:val="21"/>
        </w:rPr>
        <w:t xml:space="preserve"> ser entregue e instalado </w:t>
      </w:r>
      <w:r w:rsidRPr="00354BEC">
        <w:rPr>
          <w:rFonts w:ascii="Arial Narrow" w:hAnsi="Arial Narrow" w:cs="Calibri"/>
          <w:sz w:val="21"/>
          <w:szCs w:val="21"/>
        </w:rPr>
        <w:t>diretamente n</w:t>
      </w:r>
      <w:r>
        <w:rPr>
          <w:rFonts w:ascii="Arial Narrow" w:hAnsi="Arial Narrow" w:cs="Calibri"/>
          <w:sz w:val="21"/>
          <w:szCs w:val="21"/>
        </w:rPr>
        <w:t>o Destacamento da Polícia Militar de Luzerna/SC, situada à Av. Vigário Frei João, Centro, no Centro de Eventos São João Batista, no Município de Luzerna/SC.</w:t>
      </w:r>
    </w:p>
    <w:p w14:paraId="73B1E679" w14:textId="77777777" w:rsidR="00242D9A" w:rsidRDefault="00242D9A" w:rsidP="00242D9A">
      <w:pPr>
        <w:jc w:val="both"/>
        <w:rPr>
          <w:rFonts w:ascii="Arial Narrow" w:hAnsi="Arial Narrow"/>
          <w:sz w:val="21"/>
          <w:szCs w:val="21"/>
        </w:rPr>
      </w:pPr>
      <w:r>
        <w:rPr>
          <w:rFonts w:ascii="Arial Narrow" w:hAnsi="Arial Narrow"/>
          <w:sz w:val="21"/>
          <w:szCs w:val="21"/>
        </w:rPr>
        <w:t xml:space="preserve">2.1.2.2. </w:t>
      </w:r>
      <w:r w:rsidRPr="00C84147">
        <w:rPr>
          <w:rFonts w:ascii="Arial Narrow" w:hAnsi="Arial Narrow"/>
          <w:sz w:val="21"/>
          <w:szCs w:val="21"/>
        </w:rPr>
        <w:t xml:space="preserve">A entrega e instalação deverá ocorrer </w:t>
      </w:r>
      <w:r>
        <w:rPr>
          <w:rFonts w:ascii="Arial Narrow" w:hAnsi="Arial Narrow"/>
          <w:sz w:val="21"/>
          <w:szCs w:val="21"/>
        </w:rPr>
        <w:t>no</w:t>
      </w:r>
      <w:r w:rsidRPr="00C84147">
        <w:rPr>
          <w:rFonts w:ascii="Arial Narrow" w:hAnsi="Arial Narrow"/>
          <w:sz w:val="21"/>
          <w:szCs w:val="21"/>
        </w:rPr>
        <w:t xml:space="preserve"> horário </w:t>
      </w:r>
      <w:r>
        <w:rPr>
          <w:rFonts w:ascii="Arial Narrow" w:hAnsi="Arial Narrow"/>
          <w:sz w:val="21"/>
          <w:szCs w:val="21"/>
        </w:rPr>
        <w:t xml:space="preserve">definido pela Polícia Militar e </w:t>
      </w:r>
      <w:r w:rsidRPr="00C84147">
        <w:rPr>
          <w:rFonts w:ascii="Arial Narrow" w:hAnsi="Arial Narrow"/>
          <w:sz w:val="21"/>
          <w:szCs w:val="21"/>
        </w:rPr>
        <w:t>com o acompanhamento do servidor responsável</w:t>
      </w:r>
      <w:r>
        <w:rPr>
          <w:rFonts w:ascii="Arial Narrow" w:hAnsi="Arial Narrow"/>
          <w:sz w:val="21"/>
          <w:szCs w:val="21"/>
        </w:rPr>
        <w:t xml:space="preserve"> definido pela instituição</w:t>
      </w:r>
      <w:r w:rsidRPr="00C84147">
        <w:rPr>
          <w:rFonts w:ascii="Arial Narrow" w:hAnsi="Arial Narrow"/>
          <w:sz w:val="21"/>
          <w:szCs w:val="21"/>
        </w:rPr>
        <w:t>.</w:t>
      </w:r>
    </w:p>
    <w:p w14:paraId="0AE3A84C" w14:textId="77777777" w:rsidR="00242D9A" w:rsidRDefault="00242D9A" w:rsidP="00242D9A">
      <w:pPr>
        <w:jc w:val="both"/>
        <w:rPr>
          <w:rFonts w:ascii="Arial Narrow" w:hAnsi="Arial Narrow"/>
          <w:sz w:val="21"/>
          <w:szCs w:val="21"/>
        </w:rPr>
      </w:pPr>
    </w:p>
    <w:p w14:paraId="5ABC144B" w14:textId="77777777" w:rsidR="00242D9A" w:rsidRDefault="00242D9A" w:rsidP="00242D9A">
      <w:pPr>
        <w:jc w:val="both"/>
        <w:rPr>
          <w:rFonts w:ascii="Arial Narrow" w:hAnsi="Arial Narrow"/>
          <w:sz w:val="21"/>
          <w:szCs w:val="21"/>
        </w:rPr>
      </w:pPr>
      <w:r>
        <w:rPr>
          <w:rFonts w:ascii="Arial Narrow" w:hAnsi="Arial Narrow"/>
          <w:sz w:val="21"/>
          <w:szCs w:val="21"/>
        </w:rPr>
        <w:t>2.1.3. O item 1 do LOTE 1 (Totem), deverá ser fixado na base própria preparada para sua fixação.</w:t>
      </w:r>
    </w:p>
    <w:p w14:paraId="7C637349" w14:textId="77777777" w:rsidR="00242D9A" w:rsidRDefault="00242D9A" w:rsidP="00242D9A">
      <w:pPr>
        <w:jc w:val="both"/>
        <w:rPr>
          <w:rFonts w:ascii="Arial Narrow" w:hAnsi="Arial Narrow"/>
          <w:sz w:val="21"/>
          <w:szCs w:val="21"/>
        </w:rPr>
      </w:pPr>
      <w:r>
        <w:rPr>
          <w:rFonts w:ascii="Arial Narrow" w:hAnsi="Arial Narrow"/>
          <w:sz w:val="21"/>
          <w:szCs w:val="21"/>
        </w:rPr>
        <w:t>2.1.3. Os itens 2 e 3 do LOTE 1 (logo e letreiro), deverão ser instalados no local indicado pela Polícia Militar de Luzerna/SC.</w:t>
      </w:r>
    </w:p>
    <w:p w14:paraId="0E4AA2E5" w14:textId="77777777" w:rsidR="00242D9A" w:rsidRDefault="00242D9A" w:rsidP="00242D9A">
      <w:pPr>
        <w:jc w:val="both"/>
        <w:rPr>
          <w:rFonts w:ascii="Arial Narrow" w:hAnsi="Arial Narrow"/>
          <w:sz w:val="21"/>
          <w:szCs w:val="21"/>
        </w:rPr>
      </w:pPr>
    </w:p>
    <w:p w14:paraId="6057E9E8" w14:textId="77777777" w:rsidR="00242D9A" w:rsidRDefault="00242D9A" w:rsidP="00242D9A">
      <w:pPr>
        <w:jc w:val="both"/>
        <w:rPr>
          <w:rFonts w:ascii="Arial Narrow" w:hAnsi="Arial Narrow"/>
          <w:sz w:val="21"/>
          <w:szCs w:val="21"/>
        </w:rPr>
      </w:pPr>
      <w:r>
        <w:rPr>
          <w:rFonts w:ascii="Arial Narrow" w:hAnsi="Arial Narrow"/>
          <w:sz w:val="21"/>
          <w:szCs w:val="21"/>
        </w:rPr>
        <w:t xml:space="preserve">2.1.4. Caso a Proponente Vencedora venha a causar danos à base preparada para receber a fixação do Totem (como por exemplo: quebra do piso além das furações necessárias à fixação), ou às paredes onde serão instaladas a logo e letreiro, deverá efetuar a correção no prazo máximo de </w:t>
      </w:r>
      <w:r w:rsidRPr="00550562">
        <w:rPr>
          <w:rFonts w:ascii="Arial Narrow" w:hAnsi="Arial Narrow"/>
          <w:b/>
          <w:bCs/>
          <w:sz w:val="21"/>
          <w:szCs w:val="21"/>
        </w:rPr>
        <w:t>5 (cinco) dias</w:t>
      </w:r>
      <w:r>
        <w:rPr>
          <w:rFonts w:ascii="Arial Narrow" w:hAnsi="Arial Narrow"/>
          <w:sz w:val="21"/>
          <w:szCs w:val="21"/>
        </w:rPr>
        <w:t xml:space="preserve"> </w:t>
      </w:r>
      <w:r w:rsidRPr="007D6C9A">
        <w:rPr>
          <w:rFonts w:ascii="Arial Narrow" w:hAnsi="Arial Narrow"/>
          <w:b/>
          <w:bCs/>
          <w:sz w:val="21"/>
          <w:szCs w:val="21"/>
        </w:rPr>
        <w:t>úteis</w:t>
      </w:r>
      <w:r>
        <w:rPr>
          <w:rFonts w:ascii="Arial Narrow" w:hAnsi="Arial Narrow"/>
          <w:sz w:val="21"/>
          <w:szCs w:val="21"/>
        </w:rPr>
        <w:t>.</w:t>
      </w:r>
    </w:p>
    <w:p w14:paraId="27B54465" w14:textId="77777777" w:rsidR="00242D9A" w:rsidRDefault="00242D9A" w:rsidP="00242D9A">
      <w:pPr>
        <w:jc w:val="both"/>
        <w:rPr>
          <w:rFonts w:ascii="Arial Narrow" w:hAnsi="Arial Narrow"/>
          <w:sz w:val="21"/>
          <w:szCs w:val="21"/>
        </w:rPr>
      </w:pPr>
    </w:p>
    <w:p w14:paraId="700DABBB" w14:textId="77777777" w:rsidR="00242D9A" w:rsidRDefault="00242D9A" w:rsidP="00242D9A">
      <w:pPr>
        <w:jc w:val="both"/>
        <w:rPr>
          <w:rFonts w:ascii="Arial Narrow" w:hAnsi="Arial Narrow"/>
          <w:sz w:val="21"/>
          <w:szCs w:val="21"/>
        </w:rPr>
      </w:pPr>
      <w:r>
        <w:rPr>
          <w:rFonts w:ascii="Arial Narrow" w:hAnsi="Arial Narrow"/>
          <w:sz w:val="21"/>
          <w:szCs w:val="21"/>
        </w:rPr>
        <w:t>2.1.5. Os itens do LOTE 1 deverão observar o Manual da Marca PMSC – Manual da Identidade Visual.</w:t>
      </w:r>
    </w:p>
    <w:p w14:paraId="57822B5B" w14:textId="77777777" w:rsidR="00242D9A" w:rsidRDefault="00242D9A" w:rsidP="00242D9A">
      <w:pPr>
        <w:jc w:val="both"/>
        <w:rPr>
          <w:rFonts w:ascii="Arial Narrow" w:hAnsi="Arial Narrow"/>
          <w:sz w:val="21"/>
          <w:szCs w:val="21"/>
        </w:rPr>
      </w:pPr>
    </w:p>
    <w:p w14:paraId="37C616CE" w14:textId="77777777" w:rsidR="00242D9A" w:rsidRPr="004F2C95" w:rsidRDefault="00242D9A" w:rsidP="00242D9A">
      <w:pPr>
        <w:jc w:val="both"/>
        <w:rPr>
          <w:rFonts w:ascii="Arial Narrow" w:hAnsi="Arial Narrow"/>
          <w:b/>
          <w:sz w:val="21"/>
          <w:szCs w:val="21"/>
          <w:u w:val="single"/>
        </w:rPr>
      </w:pPr>
      <w:r>
        <w:rPr>
          <w:rFonts w:ascii="Arial Narrow" w:hAnsi="Arial Narrow"/>
          <w:sz w:val="21"/>
          <w:szCs w:val="21"/>
        </w:rPr>
        <w:t>2.1.6</w:t>
      </w:r>
      <w:r w:rsidRPr="004F2C95">
        <w:rPr>
          <w:rFonts w:ascii="Arial Narrow" w:hAnsi="Arial Narrow" w:cs="Arial"/>
          <w:sz w:val="21"/>
          <w:szCs w:val="21"/>
        </w:rPr>
        <w:t>.</w:t>
      </w:r>
      <w:r w:rsidRPr="004F2C95">
        <w:rPr>
          <w:rFonts w:ascii="Arial Narrow" w:hAnsi="Arial Narrow" w:cs="Arial"/>
          <w:b/>
          <w:sz w:val="21"/>
          <w:szCs w:val="21"/>
          <w:u w:val="single"/>
        </w:rPr>
        <w:t xml:space="preserve"> </w:t>
      </w:r>
      <w:r w:rsidRPr="004F2C95">
        <w:rPr>
          <w:rFonts w:ascii="Arial Narrow" w:hAnsi="Arial Narrow"/>
          <w:b/>
          <w:sz w:val="21"/>
          <w:szCs w:val="21"/>
          <w:u w:val="single"/>
        </w:rPr>
        <w:t>Para todos os itens que compõem o objeto deverão ser observadas as garantias de fabricação.</w:t>
      </w:r>
    </w:p>
    <w:p w14:paraId="4565A105" w14:textId="77777777" w:rsidR="00242D9A" w:rsidRDefault="00242D9A" w:rsidP="00242D9A">
      <w:pPr>
        <w:jc w:val="both"/>
        <w:rPr>
          <w:rFonts w:ascii="Arial Narrow" w:hAnsi="Arial Narrow" w:cs="Arial"/>
          <w:b/>
          <w:sz w:val="21"/>
          <w:szCs w:val="21"/>
          <w:u w:val="single"/>
        </w:rPr>
      </w:pPr>
      <w:r>
        <w:rPr>
          <w:rFonts w:ascii="Arial Narrow" w:hAnsi="Arial Narrow"/>
          <w:sz w:val="21"/>
          <w:szCs w:val="21"/>
        </w:rPr>
        <w:t>2.1.6</w:t>
      </w:r>
      <w:r w:rsidRPr="004F2C95">
        <w:rPr>
          <w:rFonts w:ascii="Arial Narrow" w:hAnsi="Arial Narrow"/>
          <w:sz w:val="21"/>
          <w:szCs w:val="21"/>
        </w:rPr>
        <w:t>.1.</w:t>
      </w:r>
      <w:r w:rsidRPr="004F2C95">
        <w:rPr>
          <w:rFonts w:ascii="Arial Narrow" w:hAnsi="Arial Narrow"/>
          <w:b/>
          <w:sz w:val="21"/>
          <w:szCs w:val="21"/>
          <w:u w:val="single"/>
        </w:rPr>
        <w:t xml:space="preserve"> </w:t>
      </w:r>
      <w:r>
        <w:rPr>
          <w:rFonts w:ascii="Arial Narrow" w:hAnsi="Arial Narrow" w:cs="Arial"/>
          <w:b/>
          <w:sz w:val="21"/>
          <w:szCs w:val="21"/>
          <w:u w:val="single"/>
        </w:rPr>
        <w:t xml:space="preserve">A garantia do objeto </w:t>
      </w:r>
      <w:r w:rsidRPr="004F2C95">
        <w:rPr>
          <w:rFonts w:ascii="Arial Narrow" w:hAnsi="Arial Narrow" w:cs="Arial"/>
          <w:b/>
          <w:sz w:val="21"/>
          <w:szCs w:val="21"/>
          <w:u w:val="single"/>
        </w:rPr>
        <w:t>deverá abranger peças e componentes contra defeitos de fabricação, funcionamento ou possíveis falhas que possam surgir com o uso dos mesmos.</w:t>
      </w:r>
    </w:p>
    <w:p w14:paraId="66DF21E5" w14:textId="77777777" w:rsidR="00242D9A" w:rsidRPr="0050309B" w:rsidRDefault="00242D9A" w:rsidP="00242D9A">
      <w:pPr>
        <w:widowControl w:val="0"/>
        <w:tabs>
          <w:tab w:val="left" w:pos="180"/>
          <w:tab w:val="left" w:pos="708"/>
          <w:tab w:val="left" w:pos="2270"/>
          <w:tab w:val="left" w:pos="4294"/>
        </w:tabs>
        <w:jc w:val="both"/>
        <w:rPr>
          <w:rFonts w:ascii="Arial Narrow" w:hAnsi="Arial Narrow"/>
          <w:sz w:val="21"/>
          <w:szCs w:val="21"/>
        </w:rPr>
      </w:pPr>
      <w:r>
        <w:rPr>
          <w:rFonts w:ascii="Arial Narrow" w:hAnsi="Arial Narrow"/>
          <w:sz w:val="21"/>
          <w:szCs w:val="21"/>
        </w:rPr>
        <w:t>2.1.6</w:t>
      </w:r>
      <w:r w:rsidRPr="0050309B">
        <w:rPr>
          <w:rFonts w:ascii="Arial Narrow" w:hAnsi="Arial Narrow"/>
          <w:sz w:val="21"/>
          <w:szCs w:val="21"/>
        </w:rPr>
        <w:t xml:space="preserve">.2. O prazo de garantia total e irrestrita será de </w:t>
      </w:r>
      <w:r w:rsidRPr="003B094E">
        <w:rPr>
          <w:rFonts w:ascii="Arial Narrow" w:hAnsi="Arial Narrow"/>
          <w:b/>
          <w:bCs/>
          <w:sz w:val="21"/>
          <w:szCs w:val="21"/>
        </w:rPr>
        <w:t>1</w:t>
      </w:r>
      <w:r w:rsidRPr="003110DD">
        <w:rPr>
          <w:rFonts w:ascii="Arial Narrow" w:hAnsi="Arial Narrow"/>
          <w:b/>
          <w:sz w:val="21"/>
          <w:szCs w:val="21"/>
        </w:rPr>
        <w:t xml:space="preserve"> (</w:t>
      </w:r>
      <w:r>
        <w:rPr>
          <w:rFonts w:ascii="Arial Narrow" w:hAnsi="Arial Narrow"/>
          <w:b/>
          <w:sz w:val="21"/>
          <w:szCs w:val="21"/>
        </w:rPr>
        <w:t>um</w:t>
      </w:r>
      <w:r w:rsidRPr="003110DD">
        <w:rPr>
          <w:rFonts w:ascii="Arial Narrow" w:hAnsi="Arial Narrow"/>
          <w:b/>
          <w:sz w:val="21"/>
          <w:szCs w:val="21"/>
        </w:rPr>
        <w:t>) ano</w:t>
      </w:r>
      <w:r w:rsidRPr="0050309B">
        <w:rPr>
          <w:rFonts w:ascii="Arial Narrow" w:hAnsi="Arial Narrow"/>
          <w:sz w:val="21"/>
          <w:szCs w:val="21"/>
        </w:rPr>
        <w:t xml:space="preserve"> contra defeitos de fabricação e para reposição de peças, contados do recebimento definitivo. Para cobertura da garantia, deverá ser utilizada assistência técnica autorizada do fabricante, com o fornecimento integral de peças, componentes e mão-de-obra, sem qualquer custo adicional aos apresentados na proposta de preços;</w:t>
      </w:r>
    </w:p>
    <w:p w14:paraId="0931D665" w14:textId="77777777" w:rsidR="00242D9A" w:rsidRDefault="00242D9A" w:rsidP="00242D9A">
      <w:pPr>
        <w:widowControl w:val="0"/>
        <w:tabs>
          <w:tab w:val="left" w:pos="180"/>
          <w:tab w:val="left" w:pos="708"/>
          <w:tab w:val="left" w:pos="2270"/>
          <w:tab w:val="left" w:pos="4294"/>
        </w:tabs>
        <w:jc w:val="both"/>
        <w:rPr>
          <w:rFonts w:ascii="Arial Narrow" w:hAnsi="Arial Narrow"/>
          <w:b/>
          <w:bCs/>
          <w:sz w:val="21"/>
          <w:szCs w:val="21"/>
          <w:u w:val="single"/>
        </w:rPr>
      </w:pPr>
      <w:r>
        <w:rPr>
          <w:rFonts w:ascii="Arial Narrow" w:hAnsi="Arial Narrow"/>
          <w:b/>
          <w:bCs/>
          <w:sz w:val="21"/>
          <w:szCs w:val="21"/>
          <w:u w:val="single"/>
        </w:rPr>
        <w:t>2</w:t>
      </w:r>
      <w:r w:rsidRPr="00E451A5">
        <w:rPr>
          <w:rFonts w:ascii="Arial Narrow" w:hAnsi="Arial Narrow"/>
          <w:b/>
          <w:bCs/>
          <w:sz w:val="21"/>
          <w:szCs w:val="21"/>
          <w:u w:val="single"/>
        </w:rPr>
        <w:t>.</w:t>
      </w:r>
      <w:r>
        <w:rPr>
          <w:rFonts w:ascii="Arial Narrow" w:hAnsi="Arial Narrow"/>
          <w:b/>
          <w:bCs/>
          <w:sz w:val="21"/>
          <w:szCs w:val="21"/>
          <w:u w:val="single"/>
        </w:rPr>
        <w:t>1.6</w:t>
      </w:r>
      <w:r w:rsidRPr="00E451A5">
        <w:rPr>
          <w:rFonts w:ascii="Arial Narrow" w:hAnsi="Arial Narrow"/>
          <w:b/>
          <w:bCs/>
          <w:sz w:val="21"/>
          <w:szCs w:val="21"/>
          <w:u w:val="single"/>
        </w:rPr>
        <w:t>.3. Caso a garantia prestada pelo fabricante seja menor que 1 (um) ano, o fornecedor dos produtos ou serviços será responsável pela garantia mínima, sem quaisquer ônus adicionais, independente de declaração expressa.</w:t>
      </w:r>
    </w:p>
    <w:p w14:paraId="4332BCDD" w14:textId="77777777" w:rsidR="00242D9A" w:rsidRDefault="00242D9A" w:rsidP="00242D9A">
      <w:pPr>
        <w:widowControl w:val="0"/>
        <w:tabs>
          <w:tab w:val="left" w:pos="180"/>
          <w:tab w:val="left" w:pos="708"/>
          <w:tab w:val="left" w:pos="2270"/>
          <w:tab w:val="left" w:pos="4294"/>
        </w:tabs>
        <w:jc w:val="both"/>
        <w:rPr>
          <w:rFonts w:ascii="Arial Narrow" w:hAnsi="Arial Narrow"/>
          <w:b/>
          <w:bCs/>
          <w:sz w:val="21"/>
          <w:szCs w:val="21"/>
          <w:u w:val="single"/>
        </w:rPr>
      </w:pPr>
    </w:p>
    <w:p w14:paraId="490DABCA" w14:textId="0FD9BD1E" w:rsidR="00242D9A" w:rsidRPr="00242D9A" w:rsidRDefault="00242D9A" w:rsidP="00242D9A">
      <w:pPr>
        <w:widowControl w:val="0"/>
        <w:tabs>
          <w:tab w:val="left" w:pos="180"/>
          <w:tab w:val="left" w:pos="708"/>
          <w:tab w:val="left" w:pos="2270"/>
          <w:tab w:val="left" w:pos="4294"/>
        </w:tabs>
        <w:jc w:val="both"/>
        <w:rPr>
          <w:rFonts w:ascii="Arial Narrow" w:hAnsi="Arial Narrow"/>
          <w:b/>
          <w:bCs/>
          <w:sz w:val="21"/>
          <w:szCs w:val="21"/>
          <w:u w:val="single"/>
        </w:rPr>
      </w:pPr>
      <w:r>
        <w:rPr>
          <w:rFonts w:ascii="Arial Narrow" w:hAnsi="Arial Narrow"/>
          <w:b/>
          <w:bCs/>
          <w:sz w:val="21"/>
          <w:szCs w:val="21"/>
          <w:u w:val="single"/>
        </w:rPr>
        <w:t xml:space="preserve">2.2. </w:t>
      </w:r>
      <w:r w:rsidRPr="00DA5EB1">
        <w:rPr>
          <w:rFonts w:ascii="Arial Narrow" w:hAnsi="Arial Narrow"/>
          <w:b/>
          <w:sz w:val="21"/>
          <w:szCs w:val="21"/>
          <w:u w:val="single"/>
        </w:rPr>
        <w:t>A proponente vencedora deverá arcar com as despesas de carga, descarga e frete referentes às entregas dos materiais, inclusive as oriundas da devolução e reposição de objeto recusado por não atenderem ao Edital.</w:t>
      </w:r>
    </w:p>
    <w:p w14:paraId="2C84426B" w14:textId="77777777" w:rsidR="00242D9A" w:rsidRDefault="00242D9A" w:rsidP="00242D9A">
      <w:pPr>
        <w:pStyle w:val="PargrafodaLista"/>
        <w:shd w:val="clear" w:color="auto" w:fill="FFFFFF"/>
        <w:tabs>
          <w:tab w:val="left" w:pos="180"/>
        </w:tabs>
        <w:ind w:left="0"/>
        <w:jc w:val="both"/>
        <w:rPr>
          <w:rFonts w:ascii="Arial Narrow" w:hAnsi="Arial Narrow" w:cs="Calibri"/>
          <w:sz w:val="21"/>
          <w:szCs w:val="21"/>
        </w:rPr>
      </w:pPr>
    </w:p>
    <w:p w14:paraId="086ED610" w14:textId="4BB27385" w:rsidR="00242D9A" w:rsidRP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sz w:val="21"/>
          <w:szCs w:val="21"/>
        </w:rPr>
        <w:lastRenderedPageBreak/>
        <w:t xml:space="preserve">Os materiais fornecidos deverão ser de </w:t>
      </w:r>
      <w:r w:rsidRPr="00242D9A">
        <w:rPr>
          <w:rFonts w:ascii="Arial Narrow" w:hAnsi="Arial Narrow"/>
          <w:b/>
          <w:sz w:val="21"/>
          <w:szCs w:val="21"/>
        </w:rPr>
        <w:t>primeira qualidade</w:t>
      </w:r>
      <w:r w:rsidRPr="00242D9A">
        <w:rPr>
          <w:rFonts w:ascii="Arial Narrow" w:hAnsi="Arial Narrow"/>
          <w:sz w:val="21"/>
          <w:szCs w:val="21"/>
        </w:rPr>
        <w:t xml:space="preserve"> e estar de acordo com as normas e legislação pertinentes para cada um e apresentar as características originais do fabricante quando aplicável</w:t>
      </w:r>
      <w:r>
        <w:rPr>
          <w:rFonts w:ascii="Arial Narrow" w:hAnsi="Arial Narrow"/>
          <w:sz w:val="21"/>
          <w:szCs w:val="21"/>
        </w:rPr>
        <w:t>.</w:t>
      </w:r>
    </w:p>
    <w:p w14:paraId="1806826C" w14:textId="77777777" w:rsidR="00242D9A" w:rsidRPr="00242D9A" w:rsidRDefault="00242D9A" w:rsidP="00242D9A">
      <w:pPr>
        <w:pStyle w:val="PargrafodaLista"/>
        <w:shd w:val="clear" w:color="auto" w:fill="FFFFFF"/>
        <w:tabs>
          <w:tab w:val="left" w:pos="180"/>
        </w:tabs>
        <w:ind w:left="0"/>
        <w:jc w:val="both"/>
        <w:rPr>
          <w:rFonts w:ascii="Arial Narrow" w:hAnsi="Arial Narrow" w:cs="Calibri"/>
          <w:sz w:val="21"/>
          <w:szCs w:val="21"/>
        </w:rPr>
      </w:pPr>
    </w:p>
    <w:p w14:paraId="00E0BF13" w14:textId="77777777" w:rsid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sz w:val="21"/>
          <w:szCs w:val="21"/>
        </w:rPr>
        <w:t xml:space="preserve">Não serão aceitos produtos clonados, reciclados, recondicionados, </w:t>
      </w:r>
      <w:proofErr w:type="spellStart"/>
      <w:r w:rsidRPr="00242D9A">
        <w:rPr>
          <w:rFonts w:ascii="Arial Narrow" w:hAnsi="Arial Narrow"/>
          <w:sz w:val="21"/>
          <w:szCs w:val="21"/>
        </w:rPr>
        <w:t>remanufaturados</w:t>
      </w:r>
      <w:proofErr w:type="spellEnd"/>
      <w:r w:rsidRPr="00242D9A">
        <w:rPr>
          <w:rFonts w:ascii="Arial Narrow" w:hAnsi="Arial Narrow"/>
          <w:sz w:val="21"/>
          <w:szCs w:val="21"/>
        </w:rPr>
        <w:t xml:space="preserve"> ou que tenham sofrido qualquer alteração em suas características originais.</w:t>
      </w:r>
    </w:p>
    <w:p w14:paraId="490EFD2A" w14:textId="77777777" w:rsidR="00242D9A" w:rsidRPr="00242D9A" w:rsidRDefault="00242D9A" w:rsidP="00242D9A">
      <w:pPr>
        <w:pStyle w:val="PargrafodaLista"/>
        <w:ind w:left="0"/>
        <w:rPr>
          <w:rFonts w:ascii="Arial Narrow" w:hAnsi="Arial Narrow"/>
          <w:sz w:val="21"/>
          <w:szCs w:val="21"/>
        </w:rPr>
      </w:pPr>
    </w:p>
    <w:p w14:paraId="6A65D339" w14:textId="77777777" w:rsid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sz w:val="21"/>
          <w:szCs w:val="21"/>
        </w:rPr>
        <w:t xml:space="preserve">A proponente vencedora deverá ainda, sempre que aplicável ao objeto, </w:t>
      </w:r>
      <w:r w:rsidRPr="00242D9A">
        <w:rPr>
          <w:rFonts w:ascii="Arial Narrow" w:hAnsi="Arial Narrow"/>
          <w:b/>
          <w:sz w:val="21"/>
          <w:szCs w:val="21"/>
          <w:u w:val="single"/>
        </w:rPr>
        <w:t>entregar produtos</w:t>
      </w:r>
      <w:r w:rsidRPr="00242D9A">
        <w:rPr>
          <w:rFonts w:ascii="Arial Narrow" w:hAnsi="Arial Narrow"/>
          <w:sz w:val="21"/>
          <w:szCs w:val="21"/>
        </w:rPr>
        <w:t xml:space="preserve"> que possuam selo INMETRO e tenham sido </w:t>
      </w:r>
      <w:r w:rsidRPr="00242D9A">
        <w:rPr>
          <w:rFonts w:ascii="Arial Narrow" w:hAnsi="Arial Narrow"/>
          <w:b/>
          <w:sz w:val="21"/>
          <w:szCs w:val="21"/>
          <w:u w:val="single"/>
        </w:rPr>
        <w:t>fabricados dentro dos padrões ABNT</w:t>
      </w:r>
      <w:r w:rsidRPr="00242D9A">
        <w:rPr>
          <w:rFonts w:ascii="Arial Narrow" w:hAnsi="Arial Narrow"/>
          <w:sz w:val="21"/>
          <w:szCs w:val="21"/>
        </w:rPr>
        <w:t>, ANVISA ou de acordo com as determinações de outros órgãos, agências ou congêneres que regulamentem, padronizem e/ou fiscalizem-nos.</w:t>
      </w:r>
      <w:r w:rsidRPr="004F36C4">
        <w:t xml:space="preserve"> </w:t>
      </w:r>
    </w:p>
    <w:p w14:paraId="5F651EE0" w14:textId="77777777" w:rsidR="00242D9A" w:rsidRPr="00242D9A" w:rsidRDefault="00242D9A" w:rsidP="00242D9A">
      <w:pPr>
        <w:pStyle w:val="PargrafodaLista"/>
        <w:ind w:left="0"/>
        <w:rPr>
          <w:rFonts w:ascii="Arial Narrow" w:hAnsi="Arial Narrow"/>
          <w:sz w:val="21"/>
          <w:szCs w:val="21"/>
        </w:rPr>
      </w:pPr>
    </w:p>
    <w:p w14:paraId="1EFCBD62" w14:textId="77777777" w:rsid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sz w:val="21"/>
          <w:szCs w:val="21"/>
        </w:rPr>
        <w:t>Na execução dos serviços deverão ser observadas, de modo geral, as especificações das normas técnicas legais vigentes da Associação Brasileira de Normas Técnicas – ABNT, e aquelas complementares e pertinentes aos respectivos projetos e serviços ora licitados, bem como, as instruções, recomendações e determinações da fiscalização, dos órgãos ambientais de controle e demais aplicáveis à espécie.</w:t>
      </w:r>
    </w:p>
    <w:p w14:paraId="60FA25DA" w14:textId="77777777" w:rsidR="00242D9A" w:rsidRPr="00242D9A" w:rsidRDefault="00242D9A" w:rsidP="00242D9A">
      <w:pPr>
        <w:pStyle w:val="PargrafodaLista"/>
        <w:ind w:left="0"/>
        <w:rPr>
          <w:rFonts w:ascii="Arial Narrow" w:hAnsi="Arial Narrow"/>
          <w:sz w:val="21"/>
          <w:szCs w:val="21"/>
        </w:rPr>
      </w:pPr>
    </w:p>
    <w:p w14:paraId="467FD10A" w14:textId="77777777" w:rsid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sz w:val="21"/>
          <w:szCs w:val="21"/>
        </w:rPr>
        <w:t>As instalações deverão atender a todas as normas técnicas aplicáveis, inclusive às de segurança na execução e especificações do fabricante, a fim de dar qualidade aos serviços bem como preservar a integridade dos instaladores e a garantia dos objetos licitados.</w:t>
      </w:r>
    </w:p>
    <w:p w14:paraId="308356CF" w14:textId="77777777" w:rsidR="00242D9A" w:rsidRPr="00242D9A" w:rsidRDefault="00242D9A" w:rsidP="00242D9A">
      <w:pPr>
        <w:pStyle w:val="PargrafodaLista"/>
        <w:ind w:left="0"/>
        <w:rPr>
          <w:rFonts w:ascii="Arial Narrow" w:hAnsi="Arial Narrow"/>
          <w:sz w:val="21"/>
          <w:szCs w:val="21"/>
        </w:rPr>
      </w:pPr>
    </w:p>
    <w:p w14:paraId="0BB3AA0C" w14:textId="77777777" w:rsid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Pr>
          <w:rFonts w:ascii="Arial Narrow" w:hAnsi="Arial Narrow"/>
          <w:sz w:val="21"/>
          <w:szCs w:val="21"/>
        </w:rPr>
        <w:t>A</w:t>
      </w:r>
      <w:r w:rsidRPr="00242D9A">
        <w:rPr>
          <w:rFonts w:ascii="Arial Narrow" w:hAnsi="Arial Narrow"/>
          <w:sz w:val="21"/>
          <w:szCs w:val="21"/>
        </w:rPr>
        <w:t xml:space="preserve"> prestação dos serviços e/ou o fornecimento de materiais de forma inadequada que não atenderem às exigibilidades </w:t>
      </w:r>
      <w:r w:rsidRPr="00242D9A">
        <w:rPr>
          <w:rFonts w:ascii="Arial Narrow" w:hAnsi="Arial Narrow"/>
          <w:b/>
          <w:bCs/>
          <w:sz w:val="21"/>
          <w:szCs w:val="21"/>
          <w:u w:val="single"/>
        </w:rPr>
        <w:t>não serão recebidos e o pagamento ficará suspenso até sua regularização de forma integral.</w:t>
      </w:r>
    </w:p>
    <w:p w14:paraId="068F3387" w14:textId="77777777" w:rsidR="00242D9A" w:rsidRPr="00242D9A" w:rsidRDefault="00242D9A" w:rsidP="00242D9A">
      <w:pPr>
        <w:pStyle w:val="PargrafodaLista"/>
        <w:ind w:left="0"/>
        <w:rPr>
          <w:rFonts w:ascii="Arial Narrow" w:hAnsi="Arial Narrow"/>
          <w:sz w:val="21"/>
          <w:szCs w:val="21"/>
        </w:rPr>
      </w:pPr>
    </w:p>
    <w:p w14:paraId="5577A966" w14:textId="77777777" w:rsid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sz w:val="21"/>
          <w:szCs w:val="21"/>
        </w:rPr>
        <w:t>O FORNECEDOR, que for executar serviços ao município, fica responsável por deixar o local limpo e organizado após a conclusão destes, recolhendo todo e qualquer resíduo de material que restar;</w:t>
      </w:r>
    </w:p>
    <w:p w14:paraId="6AAA856B" w14:textId="77777777" w:rsidR="00242D9A" w:rsidRPr="00242D9A" w:rsidRDefault="00242D9A" w:rsidP="00242D9A">
      <w:pPr>
        <w:pStyle w:val="PargrafodaLista"/>
        <w:ind w:left="0"/>
        <w:rPr>
          <w:rFonts w:ascii="Arial Narrow" w:hAnsi="Arial Narrow"/>
          <w:sz w:val="21"/>
          <w:szCs w:val="21"/>
        </w:rPr>
      </w:pPr>
    </w:p>
    <w:p w14:paraId="53C33973" w14:textId="77777777" w:rsidR="00242D9A" w:rsidRP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sz w:val="21"/>
          <w:szCs w:val="21"/>
        </w:rPr>
        <w:t xml:space="preserve">A proponente vencedora deverá fornecer e disponibilizar, em tempo integral, todos os EPIs e </w:t>
      </w:r>
      <w:proofErr w:type="spellStart"/>
      <w:r w:rsidRPr="00242D9A">
        <w:rPr>
          <w:rFonts w:ascii="Arial Narrow" w:hAnsi="Arial Narrow"/>
          <w:sz w:val="21"/>
          <w:szCs w:val="21"/>
        </w:rPr>
        <w:t>EPC’s</w:t>
      </w:r>
      <w:proofErr w:type="spellEnd"/>
      <w:r w:rsidRPr="00242D9A">
        <w:rPr>
          <w:rFonts w:ascii="Arial Narrow" w:hAnsi="Arial Narrow"/>
          <w:sz w:val="21"/>
          <w:szCs w:val="21"/>
        </w:rPr>
        <w:t>, em conformidade com a legislação vigente, de forma a atender toda a equipe, orientando-a sobre seu correto e indispensável uso;</w:t>
      </w:r>
      <w:r w:rsidRPr="00242D9A">
        <w:rPr>
          <w:rFonts w:ascii="Arial Narrow" w:hAnsi="Arial Narrow"/>
          <w:sz w:val="21"/>
          <w:szCs w:val="21"/>
        </w:rPr>
        <w:tab/>
      </w:r>
    </w:p>
    <w:p w14:paraId="037FDCAE" w14:textId="77777777" w:rsidR="00242D9A" w:rsidRPr="00242D9A" w:rsidRDefault="00242D9A" w:rsidP="00242D9A">
      <w:pPr>
        <w:pStyle w:val="PargrafodaLista"/>
        <w:ind w:left="0"/>
        <w:rPr>
          <w:rFonts w:ascii="Arial Narrow" w:hAnsi="Arial Narrow"/>
          <w:snapToGrid w:val="0"/>
          <w:sz w:val="21"/>
          <w:szCs w:val="21"/>
        </w:rPr>
      </w:pPr>
    </w:p>
    <w:p w14:paraId="1261F598" w14:textId="77777777" w:rsidR="00242D9A" w:rsidRP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snapToGrid w:val="0"/>
          <w:sz w:val="21"/>
          <w:szCs w:val="21"/>
        </w:rPr>
        <w:t>A proponente vencedora levará em consideração as normas e regulamentos governamentais decorrentes da Lei nº 6.514/77, e Normas Regulamentadoras (NR) aprovadas pela Portaria nº 3.214/78, do Ministério do Trabalho e Emprego (MTE).</w:t>
      </w:r>
    </w:p>
    <w:p w14:paraId="53178CED" w14:textId="77777777" w:rsidR="00242D9A" w:rsidRPr="00242D9A" w:rsidRDefault="00242D9A" w:rsidP="00242D9A">
      <w:pPr>
        <w:pStyle w:val="PargrafodaLista"/>
        <w:ind w:left="0"/>
        <w:rPr>
          <w:rFonts w:ascii="Arial Narrow" w:hAnsi="Arial Narrow"/>
          <w:snapToGrid w:val="0"/>
          <w:sz w:val="21"/>
          <w:szCs w:val="21"/>
        </w:rPr>
      </w:pPr>
    </w:p>
    <w:p w14:paraId="3EB841C4" w14:textId="77777777" w:rsid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snapToGrid w:val="0"/>
          <w:sz w:val="21"/>
          <w:szCs w:val="21"/>
        </w:rPr>
        <w:t xml:space="preserve"> </w:t>
      </w:r>
      <w:r w:rsidRPr="00242D9A">
        <w:rPr>
          <w:rFonts w:ascii="Arial Narrow" w:hAnsi="Arial Narrow"/>
          <w:b/>
          <w:snapToGrid w:val="0"/>
          <w:sz w:val="21"/>
          <w:szCs w:val="21"/>
        </w:rPr>
        <w:t>Os empregados da empresa contratada, ao prestarem serviços em campo, deverão dispor de uniforme, identificação e equipamentos de proteção individual, além de possuir as ferramentas necessárias à perfeita execução dos serviços.</w:t>
      </w:r>
    </w:p>
    <w:p w14:paraId="3DBFC4F5" w14:textId="77777777" w:rsidR="00242D9A" w:rsidRPr="00242D9A" w:rsidRDefault="00242D9A" w:rsidP="00242D9A">
      <w:pPr>
        <w:pStyle w:val="PargrafodaLista"/>
        <w:ind w:left="0"/>
        <w:rPr>
          <w:rFonts w:ascii="Arial Narrow" w:hAnsi="Arial Narrow"/>
          <w:sz w:val="21"/>
          <w:szCs w:val="21"/>
          <w:lang w:eastAsia="ar-SA"/>
        </w:rPr>
      </w:pPr>
    </w:p>
    <w:p w14:paraId="7FD2BFED" w14:textId="77777777" w:rsidR="00242D9A" w:rsidRP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sz w:val="21"/>
          <w:szCs w:val="21"/>
          <w:lang w:eastAsia="ar-SA"/>
        </w:rPr>
        <w:t>Quando da realização de trabalho em altura, este deverá ser executado por profissional habilitado e certificado, com curso de NR 35 para trabalho em altura, com Atestado de Saúde Ocupacional (ASO), expedido por profissional legalmente habilitado, ambos dentro do prazo de validade, sendo que, somente este profissional poderá executar tais serviços.</w:t>
      </w:r>
    </w:p>
    <w:p w14:paraId="5319F5E9" w14:textId="77777777" w:rsidR="00242D9A" w:rsidRPr="00242D9A" w:rsidRDefault="00242D9A" w:rsidP="00242D9A">
      <w:pPr>
        <w:pStyle w:val="PargrafodaLista"/>
        <w:ind w:left="0"/>
        <w:rPr>
          <w:rFonts w:ascii="Arial Narrow" w:hAnsi="Arial Narrow"/>
          <w:bCs/>
          <w:sz w:val="21"/>
          <w:szCs w:val="21"/>
        </w:rPr>
      </w:pPr>
    </w:p>
    <w:p w14:paraId="15996931" w14:textId="77777777" w:rsid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bCs/>
          <w:sz w:val="21"/>
          <w:szCs w:val="21"/>
        </w:rPr>
        <w:t xml:space="preserve">Antes da execução do trabalho em altura, deverá ser entregue ao setor requisitante cópia do Certificado do Curso de NR 35 e do </w:t>
      </w:r>
      <w:r w:rsidRPr="00242D9A">
        <w:rPr>
          <w:rFonts w:ascii="Arial Narrow" w:hAnsi="Arial Narrow"/>
          <w:sz w:val="21"/>
          <w:szCs w:val="21"/>
        </w:rPr>
        <w:t xml:space="preserve">Atestado de Saúde Ocupacional (ASO) do profissional que irá realizar o serviço, bem como, </w:t>
      </w:r>
      <w:r w:rsidRPr="00242D9A">
        <w:rPr>
          <w:rFonts w:ascii="Arial Narrow" w:hAnsi="Arial Narrow"/>
          <w:b/>
          <w:sz w:val="21"/>
          <w:szCs w:val="21"/>
          <w:u w:val="single"/>
        </w:rPr>
        <w:t>Cópia da Carteira de Trabalho ou outro documento legal</w:t>
      </w:r>
      <w:r w:rsidRPr="00242D9A">
        <w:rPr>
          <w:rFonts w:ascii="Arial Narrow" w:hAnsi="Arial Narrow"/>
          <w:bCs/>
          <w:sz w:val="21"/>
          <w:szCs w:val="21"/>
          <w:u w:val="single"/>
        </w:rPr>
        <w:t xml:space="preserve"> </w:t>
      </w:r>
      <w:r w:rsidRPr="00242D9A">
        <w:rPr>
          <w:rFonts w:ascii="Arial Narrow" w:hAnsi="Arial Narrow"/>
          <w:bCs/>
          <w:sz w:val="21"/>
          <w:szCs w:val="21"/>
        </w:rPr>
        <w:t>que comprove, nos termos da legislação vigente, que o profissional detentor do certificado do curso de NR 35 e ASO (conforme item 2.4.9) pertence ao quadro de funcionários da empresa.</w:t>
      </w:r>
    </w:p>
    <w:p w14:paraId="39653E5D" w14:textId="77777777" w:rsidR="00242D9A" w:rsidRPr="00242D9A" w:rsidRDefault="00242D9A" w:rsidP="00242D9A">
      <w:pPr>
        <w:pStyle w:val="PargrafodaLista"/>
        <w:ind w:left="0"/>
        <w:rPr>
          <w:rFonts w:ascii="Arial Narrow" w:hAnsi="Arial Narrow" w:cs="Calibri"/>
          <w:sz w:val="21"/>
          <w:szCs w:val="21"/>
          <w:lang w:eastAsia="ar-SA"/>
        </w:rPr>
      </w:pPr>
    </w:p>
    <w:p w14:paraId="55378281" w14:textId="77777777" w:rsid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cs="Calibri"/>
          <w:sz w:val="21"/>
          <w:szCs w:val="21"/>
          <w:lang w:eastAsia="ar-SA"/>
        </w:rPr>
        <w:t>A Administração Municipal de Luzerna reserva-se o direito de realizar diligência a qualquer momento, para comprovar o cumprimento das condições estabelecidas</w:t>
      </w:r>
      <w:r>
        <w:rPr>
          <w:rFonts w:ascii="Arial Narrow" w:hAnsi="Arial Narrow" w:cs="Calibri"/>
          <w:sz w:val="21"/>
          <w:szCs w:val="21"/>
          <w:lang w:eastAsia="ar-SA"/>
        </w:rPr>
        <w:t xml:space="preserve"> para a </w:t>
      </w:r>
      <w:r w:rsidRPr="00242D9A">
        <w:rPr>
          <w:rFonts w:ascii="Arial Narrow" w:hAnsi="Arial Narrow" w:cs="Calibri"/>
          <w:sz w:val="21"/>
          <w:szCs w:val="21"/>
          <w:lang w:eastAsia="ar-SA"/>
        </w:rPr>
        <w:t>proponente vencedora.</w:t>
      </w:r>
    </w:p>
    <w:p w14:paraId="4D96767D" w14:textId="77777777" w:rsidR="00242D9A" w:rsidRPr="00242D9A" w:rsidRDefault="00242D9A" w:rsidP="00242D9A">
      <w:pPr>
        <w:pStyle w:val="PargrafodaLista"/>
        <w:ind w:left="0"/>
        <w:rPr>
          <w:rFonts w:ascii="Arial Narrow" w:hAnsi="Arial Narrow" w:cs="Calibri"/>
          <w:sz w:val="21"/>
          <w:szCs w:val="21"/>
          <w:lang w:eastAsia="ar-SA"/>
        </w:rPr>
      </w:pPr>
    </w:p>
    <w:p w14:paraId="5634E168" w14:textId="77777777" w:rsid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cs="Calibri"/>
          <w:sz w:val="21"/>
          <w:szCs w:val="21"/>
          <w:lang w:eastAsia="ar-SA"/>
        </w:rPr>
        <w:t xml:space="preserve">Caberá exclusivamente à empresa contratada, na prestação dos serviços, a responsabilidade pelo pagamento dos encargos trabalhistas, previdenciários e de acidentes do trabalho, referentes ao pessoal </w:t>
      </w:r>
      <w:r w:rsidRPr="00242D9A">
        <w:rPr>
          <w:rFonts w:ascii="Arial Narrow" w:hAnsi="Arial Narrow" w:cs="Calibri"/>
          <w:sz w:val="21"/>
          <w:szCs w:val="21"/>
          <w:lang w:eastAsia="ar-SA"/>
        </w:rPr>
        <w:lastRenderedPageBreak/>
        <w:t>integrante de sua sociedade, e bem assim, empregados, funcionários, prepostos ou terceiros que a empresa contratada colocar a serviço no atendimento do objeto.</w:t>
      </w:r>
    </w:p>
    <w:p w14:paraId="45B83370" w14:textId="77777777" w:rsidR="00242D9A" w:rsidRPr="00242D9A" w:rsidRDefault="00242D9A" w:rsidP="00242D9A">
      <w:pPr>
        <w:pStyle w:val="PargrafodaLista"/>
        <w:ind w:left="0"/>
        <w:rPr>
          <w:rFonts w:ascii="Arial Narrow" w:hAnsi="Arial Narrow" w:cs="Calibri"/>
          <w:sz w:val="21"/>
          <w:szCs w:val="21"/>
          <w:lang w:eastAsia="ar-SA"/>
        </w:rPr>
      </w:pPr>
    </w:p>
    <w:p w14:paraId="7A10A382" w14:textId="77777777" w:rsid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cs="Calibri"/>
          <w:sz w:val="21"/>
          <w:szCs w:val="21"/>
          <w:lang w:eastAsia="ar-SA"/>
        </w:rPr>
        <w:t>O FORNECEDOR deverá responder por quaisquer acidentes de que possam ser vítimas seus empregados quando em serviço, bem como, terceiros, quando ocasionados por seus colaboradores e/ou prepostos, ainda que intencionalmente.</w:t>
      </w:r>
    </w:p>
    <w:p w14:paraId="6B5DBA85" w14:textId="77777777" w:rsidR="00242D9A" w:rsidRPr="00242D9A" w:rsidRDefault="00242D9A" w:rsidP="00242D9A">
      <w:pPr>
        <w:pStyle w:val="PargrafodaLista"/>
        <w:ind w:left="0"/>
        <w:rPr>
          <w:rFonts w:ascii="Arial Narrow" w:hAnsi="Arial Narrow" w:cs="Calibri"/>
          <w:sz w:val="21"/>
          <w:szCs w:val="21"/>
        </w:rPr>
      </w:pPr>
    </w:p>
    <w:p w14:paraId="3A06DB92" w14:textId="77777777" w:rsid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cs="Calibri"/>
          <w:sz w:val="21"/>
          <w:szCs w:val="21"/>
        </w:rPr>
        <w:t>As despesas de locomoção, diárias, hospedagem e alimentação, quando do deslocamento e permanência no Município para a execução do objeto, são de inteira responsabilidade da empresa contratada.</w:t>
      </w:r>
    </w:p>
    <w:p w14:paraId="342232F3" w14:textId="77777777" w:rsidR="00242D9A" w:rsidRPr="00242D9A" w:rsidRDefault="00242D9A" w:rsidP="00242D9A">
      <w:pPr>
        <w:pStyle w:val="PargrafodaLista"/>
        <w:ind w:left="0"/>
        <w:rPr>
          <w:rFonts w:ascii="Arial Narrow" w:hAnsi="Arial Narrow" w:cs="Calibri"/>
          <w:sz w:val="21"/>
          <w:szCs w:val="21"/>
        </w:rPr>
      </w:pPr>
    </w:p>
    <w:p w14:paraId="4093F2AE" w14:textId="77777777" w:rsid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cs="Calibri"/>
          <w:sz w:val="21"/>
          <w:szCs w:val="21"/>
        </w:rPr>
        <w:t>Caberá à empresa contratada fornecer, às suas expensas, os veículos para o transporte de materiais e pessoal, as ferramentas, e equipamentos, necessários à execução dos serviços ora contratados sendo que a Proponente Vencedora se responsabilizará por todos os materiais, acessórios, peças, equipamentos, insumos e outros que se façam necessários à ordem do fornecimento, sem ônus para o município;</w:t>
      </w:r>
    </w:p>
    <w:p w14:paraId="06D1C42C" w14:textId="77777777" w:rsidR="00242D9A" w:rsidRPr="00242D9A" w:rsidRDefault="00242D9A" w:rsidP="00242D9A">
      <w:pPr>
        <w:pStyle w:val="PargrafodaLista"/>
        <w:ind w:left="0"/>
        <w:rPr>
          <w:rFonts w:ascii="Arial Narrow" w:hAnsi="Arial Narrow" w:cs="Calibri"/>
          <w:sz w:val="21"/>
          <w:szCs w:val="21"/>
        </w:rPr>
      </w:pPr>
    </w:p>
    <w:p w14:paraId="720A9254" w14:textId="77777777" w:rsid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cs="Calibri"/>
          <w:sz w:val="21"/>
          <w:szCs w:val="21"/>
        </w:rPr>
        <w:t>O município não cederá pessoal, ferramenta ou qualquer outro equipamento necessário à realização dos serviços prestados;</w:t>
      </w:r>
    </w:p>
    <w:p w14:paraId="1A9C9E3F" w14:textId="77777777" w:rsidR="00242D9A" w:rsidRPr="00242D9A" w:rsidRDefault="00242D9A" w:rsidP="00242D9A">
      <w:pPr>
        <w:pStyle w:val="PargrafodaLista"/>
        <w:ind w:left="0"/>
        <w:rPr>
          <w:rFonts w:ascii="Arial Narrow" w:hAnsi="Arial Narrow" w:cs="Calibri"/>
          <w:sz w:val="21"/>
          <w:szCs w:val="21"/>
        </w:rPr>
      </w:pPr>
    </w:p>
    <w:p w14:paraId="0DBDDE50" w14:textId="77777777" w:rsid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cs="Calibri"/>
          <w:sz w:val="21"/>
          <w:szCs w:val="21"/>
        </w:rPr>
        <w:t>Não haverá interrupção das atividades internas da edificação, portanto todos os cuidados deverão ser tomados para evitar danos aos servidores, à edificação existente e a terceiros, por ocasião da execução dos serviços, ficando o ônus dos reparos por conta da futura contratada.</w:t>
      </w:r>
    </w:p>
    <w:p w14:paraId="480655F0" w14:textId="77777777" w:rsidR="00242D9A" w:rsidRPr="00242D9A" w:rsidRDefault="00242D9A" w:rsidP="00242D9A">
      <w:pPr>
        <w:pStyle w:val="PargrafodaLista"/>
        <w:ind w:left="0"/>
        <w:rPr>
          <w:rFonts w:ascii="Arial Narrow" w:hAnsi="Arial Narrow" w:cs="Calibri"/>
          <w:sz w:val="21"/>
          <w:szCs w:val="21"/>
        </w:rPr>
      </w:pPr>
    </w:p>
    <w:p w14:paraId="3B70D895" w14:textId="77777777" w:rsid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cs="Calibri"/>
          <w:sz w:val="21"/>
          <w:szCs w:val="21"/>
        </w:rPr>
        <w:t>Serão de total responsabilidade da empresa contratada, eventuais danos decorrentes de acidentes de veículos quando do deslocamento para realização do objeto contratado, sejam eles pessoais, materiais ou morais, inclusive de terceiros, além de notificações por infrações ao Código de Trânsito Brasileiro.</w:t>
      </w:r>
    </w:p>
    <w:p w14:paraId="73319508" w14:textId="77777777" w:rsidR="00242D9A" w:rsidRPr="00242D9A" w:rsidRDefault="00242D9A" w:rsidP="00242D9A">
      <w:pPr>
        <w:pStyle w:val="PargrafodaLista"/>
        <w:ind w:left="0"/>
        <w:rPr>
          <w:rFonts w:ascii="Arial Narrow" w:hAnsi="Arial Narrow"/>
          <w:sz w:val="21"/>
          <w:szCs w:val="21"/>
        </w:rPr>
      </w:pPr>
    </w:p>
    <w:p w14:paraId="4CEA92FC" w14:textId="77777777" w:rsid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sz w:val="21"/>
          <w:szCs w:val="21"/>
        </w:rPr>
        <w:t>Caberá ao FORNECEDOR obedecer ao objeto do edital e as disposições legais contratuais, prestando-os dentro dos padrões de qualidade, continuidade e regularidade.</w:t>
      </w:r>
    </w:p>
    <w:p w14:paraId="5E15A2F7" w14:textId="77777777" w:rsidR="00242D9A" w:rsidRPr="00242D9A" w:rsidRDefault="00242D9A" w:rsidP="00242D9A">
      <w:pPr>
        <w:pStyle w:val="PargrafodaLista"/>
        <w:ind w:left="0"/>
        <w:rPr>
          <w:rFonts w:ascii="Arial Narrow" w:hAnsi="Arial Narrow" w:cs="Arial"/>
          <w:sz w:val="21"/>
          <w:szCs w:val="21"/>
        </w:rPr>
      </w:pPr>
    </w:p>
    <w:p w14:paraId="4DDE2152" w14:textId="77777777" w:rsid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5DB136CE" w14:textId="77777777" w:rsidR="00242D9A" w:rsidRPr="00242D9A" w:rsidRDefault="00242D9A" w:rsidP="00242D9A">
      <w:pPr>
        <w:pStyle w:val="PargrafodaLista"/>
        <w:ind w:left="0"/>
        <w:rPr>
          <w:rFonts w:ascii="Arial Narrow" w:hAnsi="Arial Narrow" w:cs="Arial"/>
          <w:sz w:val="21"/>
          <w:szCs w:val="21"/>
        </w:rPr>
      </w:pPr>
    </w:p>
    <w:p w14:paraId="329BA64C" w14:textId="77777777" w:rsid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18478708" w14:textId="77777777" w:rsidR="00242D9A" w:rsidRPr="00242D9A" w:rsidRDefault="00242D9A" w:rsidP="00242D9A">
      <w:pPr>
        <w:pStyle w:val="PargrafodaLista"/>
        <w:ind w:left="0"/>
        <w:rPr>
          <w:rFonts w:ascii="Arial Narrow" w:hAnsi="Arial Narrow" w:cs="Arial"/>
          <w:sz w:val="21"/>
          <w:szCs w:val="21"/>
        </w:rPr>
      </w:pPr>
    </w:p>
    <w:p w14:paraId="364002FB" w14:textId="5230BBA6" w:rsidR="00242D9A" w:rsidRPr="00242D9A" w:rsidRDefault="00242D9A" w:rsidP="00242D9A">
      <w:pPr>
        <w:pStyle w:val="PargrafodaLista"/>
        <w:numPr>
          <w:ilvl w:val="2"/>
          <w:numId w:val="5"/>
        </w:numPr>
        <w:shd w:val="clear" w:color="auto" w:fill="FFFFFF"/>
        <w:tabs>
          <w:tab w:val="left" w:pos="180"/>
        </w:tabs>
        <w:ind w:left="0" w:firstLine="0"/>
        <w:jc w:val="both"/>
        <w:rPr>
          <w:rFonts w:ascii="Arial Narrow" w:hAnsi="Arial Narrow" w:cs="Calibri"/>
          <w:sz w:val="21"/>
          <w:szCs w:val="21"/>
        </w:rPr>
      </w:pPr>
      <w:r w:rsidRPr="00242D9A">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50BF3777" w14:textId="77777777" w:rsidR="00242D9A" w:rsidRPr="00AF516B" w:rsidRDefault="00242D9A" w:rsidP="00242D9A">
      <w:pPr>
        <w:shd w:val="clear" w:color="auto" w:fill="FFFFFF"/>
        <w:tabs>
          <w:tab w:val="left" w:pos="180"/>
        </w:tabs>
        <w:jc w:val="both"/>
        <w:rPr>
          <w:rFonts w:ascii="Arial Narrow" w:hAnsi="Arial Narrow" w:cs="Calibri"/>
          <w:sz w:val="21"/>
          <w:szCs w:val="21"/>
        </w:rPr>
      </w:pPr>
    </w:p>
    <w:p w14:paraId="52BFB9BB" w14:textId="77777777" w:rsidR="00242D9A" w:rsidRPr="0028453A" w:rsidRDefault="00242D9A" w:rsidP="00242D9A">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20450B2F" w14:textId="77777777" w:rsidR="00242D9A" w:rsidRDefault="00242D9A" w:rsidP="00242D9A">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3CAD229" w14:textId="77777777" w:rsidR="00242D9A" w:rsidRPr="0028453A" w:rsidRDefault="00242D9A" w:rsidP="00242D9A">
      <w:pPr>
        <w:pStyle w:val="Corpodetexto"/>
        <w:tabs>
          <w:tab w:val="left" w:pos="0"/>
          <w:tab w:val="left" w:pos="9072"/>
          <w:tab w:val="left" w:pos="9214"/>
        </w:tabs>
        <w:jc w:val="center"/>
        <w:rPr>
          <w:rFonts w:ascii="Arial Narrow" w:hAnsi="Arial Narrow"/>
          <w:b/>
          <w:sz w:val="21"/>
          <w:szCs w:val="21"/>
        </w:rPr>
      </w:pPr>
    </w:p>
    <w:p w14:paraId="66ED1854" w14:textId="77777777" w:rsidR="00242D9A" w:rsidRDefault="00242D9A" w:rsidP="00242D9A">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 O recebimento do objeto </w:t>
      </w:r>
      <w:r w:rsidRPr="00296BDA">
        <w:rPr>
          <w:rFonts w:ascii="Arial Narrow" w:hAnsi="Arial Narrow"/>
          <w:sz w:val="21"/>
          <w:szCs w:val="21"/>
        </w:rPr>
        <w:t>seguirá o disposto nos ar</w:t>
      </w:r>
      <w:r>
        <w:rPr>
          <w:rFonts w:ascii="Arial Narrow" w:hAnsi="Arial Narrow"/>
          <w:sz w:val="21"/>
          <w:szCs w:val="21"/>
        </w:rPr>
        <w:t>tigos 73 a 76 da Lei 8.666/93, e</w:t>
      </w:r>
      <w:r w:rsidRPr="00296BDA">
        <w:rPr>
          <w:rFonts w:ascii="Arial Narrow" w:hAnsi="Arial Narrow"/>
          <w:sz w:val="21"/>
          <w:szCs w:val="21"/>
        </w:rPr>
        <w:t xml:space="preserve"> será realizado da seguinte forma:</w:t>
      </w:r>
    </w:p>
    <w:p w14:paraId="30CB3984" w14:textId="77777777" w:rsidR="00242D9A" w:rsidRDefault="00242D9A" w:rsidP="00242D9A">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3.1.1. </w:t>
      </w:r>
      <w:r w:rsidRPr="00963EC7">
        <w:rPr>
          <w:rFonts w:ascii="Arial Narrow" w:hAnsi="Arial Narrow"/>
          <w:b/>
          <w:i/>
          <w:sz w:val="21"/>
          <w:szCs w:val="21"/>
        </w:rPr>
        <w:t>Provisoriamente</w:t>
      </w:r>
      <w:r w:rsidRPr="00296BDA">
        <w:rPr>
          <w:rFonts w:ascii="Arial Narrow" w:hAnsi="Arial Narrow"/>
          <w:sz w:val="21"/>
          <w:szCs w:val="21"/>
        </w:rPr>
        <w:t>: Assim que efetuada a entrega, para efeito de posterior verificação da conformidade com as especificações;</w:t>
      </w:r>
    </w:p>
    <w:p w14:paraId="7F6A3F1C" w14:textId="77777777" w:rsidR="00242D9A" w:rsidRPr="00296BDA" w:rsidRDefault="00242D9A" w:rsidP="00242D9A">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3.1.2. </w:t>
      </w:r>
      <w:r w:rsidRPr="00963EC7">
        <w:rPr>
          <w:rFonts w:ascii="Arial Narrow" w:hAnsi="Arial Narrow"/>
          <w:b/>
          <w:i/>
          <w:sz w:val="21"/>
          <w:szCs w:val="21"/>
        </w:rPr>
        <w:t>Definitivamente</w:t>
      </w:r>
      <w:r w:rsidRPr="00296BDA">
        <w:rPr>
          <w:rFonts w:ascii="Arial Narrow" w:hAnsi="Arial Narrow"/>
          <w:sz w:val="21"/>
          <w:szCs w:val="21"/>
        </w:rPr>
        <w:t xml:space="preserve">: até </w:t>
      </w:r>
      <w:r w:rsidRPr="00F15540">
        <w:rPr>
          <w:rFonts w:ascii="Arial Narrow" w:hAnsi="Arial Narrow"/>
          <w:b/>
          <w:sz w:val="21"/>
          <w:szCs w:val="21"/>
        </w:rPr>
        <w:t>10 (dez)</w:t>
      </w:r>
      <w:r w:rsidRPr="00F15540">
        <w:rPr>
          <w:rFonts w:ascii="Arial Narrow" w:hAnsi="Arial Narrow"/>
          <w:sz w:val="21"/>
          <w:szCs w:val="21"/>
        </w:rPr>
        <w:t xml:space="preserve"> </w:t>
      </w:r>
      <w:r w:rsidRPr="00F15540">
        <w:rPr>
          <w:rFonts w:ascii="Arial Narrow" w:hAnsi="Arial Narrow"/>
          <w:b/>
          <w:sz w:val="21"/>
          <w:szCs w:val="21"/>
        </w:rPr>
        <w:t>dias úteis</w:t>
      </w:r>
      <w:r w:rsidRPr="00296BDA">
        <w:rPr>
          <w:rFonts w:ascii="Arial Narrow" w:hAnsi="Arial Narrow"/>
          <w:sz w:val="21"/>
          <w:szCs w:val="21"/>
        </w:rPr>
        <w:t xml:space="preserve"> da entrega, após verificaç</w:t>
      </w:r>
      <w:r>
        <w:rPr>
          <w:rFonts w:ascii="Arial Narrow" w:hAnsi="Arial Narrow"/>
          <w:sz w:val="21"/>
          <w:szCs w:val="21"/>
        </w:rPr>
        <w:t>ão de qualidade e do atendimento às especificações do Edital, bem como a</w:t>
      </w:r>
      <w:r w:rsidRPr="00296BDA">
        <w:rPr>
          <w:rFonts w:ascii="Arial Narrow" w:hAnsi="Arial Narrow"/>
          <w:sz w:val="21"/>
          <w:szCs w:val="21"/>
        </w:rPr>
        <w:t xml:space="preserve"> consequente aceitação.</w:t>
      </w:r>
    </w:p>
    <w:p w14:paraId="2A042449" w14:textId="77777777" w:rsidR="00242D9A" w:rsidRDefault="00242D9A" w:rsidP="00242D9A">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3.1.3. </w:t>
      </w:r>
      <w:r w:rsidRPr="00296BDA">
        <w:rPr>
          <w:rFonts w:ascii="Arial Narrow" w:hAnsi="Arial Narrow"/>
          <w:sz w:val="21"/>
          <w:szCs w:val="21"/>
        </w:rPr>
        <w:t xml:space="preserve">No caso de considerada insatisfatória as condições </w:t>
      </w:r>
      <w:r>
        <w:rPr>
          <w:rFonts w:ascii="Arial Narrow" w:hAnsi="Arial Narrow"/>
          <w:sz w:val="21"/>
          <w:szCs w:val="21"/>
        </w:rPr>
        <w:t>dos produtos</w:t>
      </w:r>
      <w:r w:rsidRPr="00296BDA">
        <w:rPr>
          <w:rFonts w:ascii="Arial Narrow" w:hAnsi="Arial Narrow"/>
          <w:sz w:val="21"/>
          <w:szCs w:val="21"/>
        </w:rPr>
        <w:t xml:space="preserve"> recebido</w:t>
      </w:r>
      <w:r>
        <w:rPr>
          <w:rFonts w:ascii="Arial Narrow" w:hAnsi="Arial Narrow"/>
          <w:sz w:val="21"/>
          <w:szCs w:val="21"/>
        </w:rPr>
        <w:t>s</w:t>
      </w:r>
      <w:r w:rsidRPr="00296BDA">
        <w:rPr>
          <w:rFonts w:ascii="Arial Narrow" w:hAnsi="Arial Narrow"/>
          <w:sz w:val="21"/>
          <w:szCs w:val="21"/>
        </w:rPr>
        <w:t xml:space="preserve"> provisoriamente, será lavrado termo de recusa, no qual se consignarão as desconformidades, devendo o</w:t>
      </w:r>
      <w:r>
        <w:rPr>
          <w:rFonts w:ascii="Arial Narrow" w:hAnsi="Arial Narrow"/>
          <w:sz w:val="21"/>
          <w:szCs w:val="21"/>
        </w:rPr>
        <w:t>s produtos</w:t>
      </w:r>
      <w:r w:rsidRPr="00296BDA">
        <w:rPr>
          <w:rFonts w:ascii="Arial Narrow" w:hAnsi="Arial Narrow"/>
          <w:sz w:val="21"/>
          <w:szCs w:val="21"/>
        </w:rPr>
        <w:t xml:space="preserve"> ser</w:t>
      </w:r>
      <w:r>
        <w:rPr>
          <w:rFonts w:ascii="Arial Narrow" w:hAnsi="Arial Narrow"/>
          <w:sz w:val="21"/>
          <w:szCs w:val="21"/>
        </w:rPr>
        <w:t>em</w:t>
      </w:r>
      <w:r w:rsidRPr="00296BDA">
        <w:rPr>
          <w:rFonts w:ascii="Arial Narrow" w:hAnsi="Arial Narrow"/>
          <w:sz w:val="21"/>
          <w:szCs w:val="21"/>
        </w:rPr>
        <w:t xml:space="preserve"> recolhido</w:t>
      </w:r>
      <w:r>
        <w:rPr>
          <w:rFonts w:ascii="Arial Narrow" w:hAnsi="Arial Narrow"/>
          <w:sz w:val="21"/>
          <w:szCs w:val="21"/>
        </w:rPr>
        <w:t>s</w:t>
      </w:r>
      <w:r w:rsidRPr="00296BDA">
        <w:rPr>
          <w:rFonts w:ascii="Arial Narrow" w:hAnsi="Arial Narrow"/>
          <w:sz w:val="21"/>
          <w:szCs w:val="21"/>
        </w:rPr>
        <w:t xml:space="preserve"> e substituído</w:t>
      </w:r>
      <w:r>
        <w:rPr>
          <w:rFonts w:ascii="Arial Narrow" w:hAnsi="Arial Narrow"/>
          <w:sz w:val="21"/>
          <w:szCs w:val="21"/>
        </w:rPr>
        <w:t>s</w:t>
      </w:r>
      <w:r w:rsidRPr="00296BDA">
        <w:rPr>
          <w:rFonts w:ascii="Arial Narrow" w:hAnsi="Arial Narrow"/>
          <w:sz w:val="21"/>
          <w:szCs w:val="21"/>
        </w:rPr>
        <w:t>.</w:t>
      </w:r>
    </w:p>
    <w:p w14:paraId="7BF0DBF5" w14:textId="77777777" w:rsidR="00242D9A" w:rsidRDefault="00242D9A" w:rsidP="00242D9A">
      <w:pPr>
        <w:pStyle w:val="Corpodetexto"/>
        <w:tabs>
          <w:tab w:val="left" w:pos="0"/>
          <w:tab w:val="left" w:pos="9072"/>
          <w:tab w:val="left" w:pos="9214"/>
        </w:tabs>
        <w:rPr>
          <w:rFonts w:ascii="Arial Narrow" w:hAnsi="Arial Narrow"/>
          <w:sz w:val="21"/>
          <w:szCs w:val="21"/>
        </w:rPr>
      </w:pPr>
    </w:p>
    <w:p w14:paraId="6233453B" w14:textId="77777777" w:rsidR="00242D9A" w:rsidRDefault="00242D9A" w:rsidP="00242D9A">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3.2. </w:t>
      </w:r>
      <w:r w:rsidRPr="00771D3E">
        <w:rPr>
          <w:rFonts w:ascii="Arial Narrow" w:hAnsi="Arial Narrow"/>
          <w:i/>
          <w:sz w:val="21"/>
          <w:szCs w:val="21"/>
          <w:u w:val="single"/>
        </w:rPr>
        <w:t xml:space="preserve">Por ocasião do </w:t>
      </w:r>
      <w:r>
        <w:rPr>
          <w:rFonts w:ascii="Arial Narrow" w:hAnsi="Arial Narrow"/>
          <w:i/>
          <w:sz w:val="21"/>
          <w:szCs w:val="21"/>
          <w:u w:val="single"/>
        </w:rPr>
        <w:t>recebimento do objeto,</w:t>
      </w:r>
      <w:r w:rsidRPr="00771D3E">
        <w:rPr>
          <w:rFonts w:ascii="Arial Narrow" w:hAnsi="Arial Narrow"/>
          <w:i/>
          <w:sz w:val="21"/>
          <w:szCs w:val="21"/>
          <w:u w:val="single"/>
        </w:rPr>
        <w:t xml:space="preserve"> o Município, por intermédio de servidor designado</w:t>
      </w:r>
      <w:r w:rsidRPr="00771D3E">
        <w:rPr>
          <w:i/>
          <w:u w:val="single"/>
        </w:rPr>
        <w:t xml:space="preserve">, </w:t>
      </w:r>
      <w:r w:rsidRPr="00771D3E">
        <w:rPr>
          <w:rFonts w:ascii="Arial Narrow" w:hAnsi="Arial Narrow"/>
          <w:i/>
          <w:sz w:val="21"/>
          <w:szCs w:val="21"/>
          <w:u w:val="single"/>
        </w:rPr>
        <w:t>reserva-se no direito d</w:t>
      </w:r>
      <w:r>
        <w:rPr>
          <w:rFonts w:ascii="Arial Narrow" w:hAnsi="Arial Narrow"/>
          <w:i/>
          <w:sz w:val="21"/>
          <w:szCs w:val="21"/>
          <w:u w:val="single"/>
        </w:rPr>
        <w:t xml:space="preserve">e exercer ampla fiscalização de sua entrega, </w:t>
      </w:r>
      <w:r w:rsidRPr="00771D3E">
        <w:rPr>
          <w:rFonts w:ascii="Arial Narrow" w:hAnsi="Arial Narrow"/>
          <w:i/>
          <w:sz w:val="21"/>
          <w:szCs w:val="21"/>
          <w:u w:val="single"/>
        </w:rPr>
        <w:t>verificando se estão sendo cumpridos os termos contratuais, não se excluindo a empresa contratada da responsabilidade por qualquer irregularidade. Constata</w:t>
      </w:r>
      <w:r>
        <w:rPr>
          <w:rFonts w:ascii="Arial Narrow" w:hAnsi="Arial Narrow"/>
          <w:i/>
          <w:sz w:val="21"/>
          <w:szCs w:val="21"/>
          <w:u w:val="single"/>
        </w:rPr>
        <w:t xml:space="preserve">do o fornecimento de materiais </w:t>
      </w:r>
      <w:r w:rsidRPr="00771D3E">
        <w:rPr>
          <w:rFonts w:ascii="Arial Narrow" w:hAnsi="Arial Narrow"/>
          <w:i/>
          <w:sz w:val="21"/>
          <w:szCs w:val="21"/>
          <w:u w:val="single"/>
        </w:rPr>
        <w:t>de má qualidade, o Município poderá utilizar-se do disposto na Lei 8.078/90 – Código de Defesa do Consumidor.</w:t>
      </w:r>
    </w:p>
    <w:p w14:paraId="63F3D2C1" w14:textId="77777777" w:rsidR="00242D9A" w:rsidRDefault="00242D9A" w:rsidP="00242D9A">
      <w:pPr>
        <w:pStyle w:val="Corpodetexto"/>
        <w:tabs>
          <w:tab w:val="left" w:pos="0"/>
          <w:tab w:val="left" w:pos="9072"/>
          <w:tab w:val="left" w:pos="9214"/>
        </w:tabs>
        <w:rPr>
          <w:rFonts w:ascii="Arial Narrow" w:hAnsi="Arial Narrow"/>
          <w:b/>
          <w:sz w:val="21"/>
          <w:szCs w:val="21"/>
        </w:rPr>
      </w:pPr>
    </w:p>
    <w:p w14:paraId="1BE92CA7" w14:textId="77777777" w:rsidR="00242D9A" w:rsidRDefault="00242D9A" w:rsidP="00242D9A">
      <w:pPr>
        <w:pStyle w:val="Corpodetexto"/>
        <w:tabs>
          <w:tab w:val="left" w:pos="0"/>
          <w:tab w:val="left" w:pos="9072"/>
          <w:tab w:val="left" w:pos="9214"/>
        </w:tabs>
        <w:rPr>
          <w:rFonts w:ascii="Arial Narrow" w:hAnsi="Arial Narrow"/>
          <w:b/>
          <w:sz w:val="21"/>
          <w:szCs w:val="21"/>
        </w:rPr>
      </w:pPr>
      <w:r>
        <w:rPr>
          <w:rFonts w:ascii="Arial Narrow" w:hAnsi="Arial Narrow"/>
          <w:sz w:val="21"/>
          <w:szCs w:val="21"/>
        </w:rPr>
        <w:t>3</w:t>
      </w:r>
      <w:r w:rsidRPr="00771D3E">
        <w:rPr>
          <w:rFonts w:ascii="Arial Narrow" w:hAnsi="Arial Narrow"/>
          <w:sz w:val="21"/>
          <w:szCs w:val="21"/>
        </w:rPr>
        <w:t>.</w:t>
      </w:r>
      <w:r>
        <w:rPr>
          <w:rFonts w:ascii="Arial Narrow" w:hAnsi="Arial Narrow"/>
          <w:sz w:val="21"/>
          <w:szCs w:val="21"/>
        </w:rPr>
        <w:t>3</w:t>
      </w:r>
      <w:r w:rsidRPr="00771D3E">
        <w:rPr>
          <w:rFonts w:ascii="Arial Narrow" w:hAnsi="Arial Narrow"/>
          <w:sz w:val="21"/>
          <w:szCs w:val="21"/>
        </w:rPr>
        <w:t>.</w:t>
      </w:r>
      <w:r>
        <w:rPr>
          <w:rFonts w:ascii="Arial Narrow" w:hAnsi="Arial Narrow"/>
          <w:b/>
          <w:sz w:val="21"/>
          <w:szCs w:val="21"/>
        </w:rPr>
        <w:t xml:space="preserve"> O</w:t>
      </w:r>
      <w:r w:rsidRPr="00424485">
        <w:rPr>
          <w:rFonts w:ascii="Arial Narrow" w:hAnsi="Arial Narrow"/>
          <w:b/>
          <w:sz w:val="21"/>
          <w:szCs w:val="21"/>
        </w:rPr>
        <w:t xml:space="preserve"> FORNECEDOR</w:t>
      </w:r>
      <w:r w:rsidRPr="009C67B6">
        <w:rPr>
          <w:rFonts w:ascii="Arial Narrow" w:hAnsi="Arial Narrow"/>
          <w:b/>
          <w:sz w:val="21"/>
          <w:szCs w:val="21"/>
        </w:rPr>
        <w:t xml:space="preserve"> deverá responsabilizar-se pela substituição e/ou retirada dos </w:t>
      </w:r>
      <w:r>
        <w:rPr>
          <w:rFonts w:ascii="Arial Narrow" w:hAnsi="Arial Narrow"/>
          <w:b/>
          <w:sz w:val="21"/>
          <w:szCs w:val="21"/>
        </w:rPr>
        <w:t>produtos utilizados na prestação de serviços, quando na ocasião da fiscalização</w:t>
      </w:r>
      <w:r w:rsidRPr="009C67B6">
        <w:rPr>
          <w:rFonts w:ascii="Arial Narrow" w:hAnsi="Arial Narrow"/>
          <w:b/>
          <w:sz w:val="21"/>
          <w:szCs w:val="21"/>
        </w:rPr>
        <w:t>, for constatado que encontra</w:t>
      </w:r>
      <w:r>
        <w:rPr>
          <w:rFonts w:ascii="Arial Narrow" w:hAnsi="Arial Narrow"/>
          <w:b/>
          <w:sz w:val="21"/>
          <w:szCs w:val="21"/>
        </w:rPr>
        <w:t>m</w:t>
      </w:r>
      <w:r w:rsidRPr="009C67B6">
        <w:rPr>
          <w:rFonts w:ascii="Arial Narrow" w:hAnsi="Arial Narrow"/>
          <w:b/>
          <w:sz w:val="21"/>
          <w:szCs w:val="21"/>
        </w:rPr>
        <w:t>-se com defeito, diferente da solicitação ou em desacordo com qualquer das especificações, sob pena de pagamento de multa diária, à título de depósito, sem prejuízo da incidência de multa diária por atraso na entrega, à contar da data efetiva do pedido</w:t>
      </w:r>
      <w:r w:rsidRPr="00296BDA">
        <w:rPr>
          <w:rFonts w:ascii="Arial Narrow" w:hAnsi="Arial Narrow"/>
          <w:b/>
          <w:sz w:val="21"/>
          <w:szCs w:val="21"/>
        </w:rPr>
        <w:t>.</w:t>
      </w:r>
    </w:p>
    <w:p w14:paraId="5B62C3C8" w14:textId="77777777" w:rsidR="00242D9A" w:rsidRPr="002D08F9" w:rsidRDefault="00242D9A" w:rsidP="00242D9A">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.3.1. A prestação dos serviços e/ou o fornecimento de materiais de forma inadequada que não atenderem às exigibilidades não serão recebidos e o pagamento ficará suspenso até sua regularização de forma integral.</w:t>
      </w:r>
    </w:p>
    <w:p w14:paraId="76FDA393" w14:textId="77777777" w:rsidR="00242D9A" w:rsidRDefault="00242D9A" w:rsidP="00242D9A">
      <w:pPr>
        <w:pStyle w:val="Corpodetexto"/>
        <w:tabs>
          <w:tab w:val="left" w:pos="0"/>
          <w:tab w:val="left" w:pos="9072"/>
          <w:tab w:val="left" w:pos="9214"/>
        </w:tabs>
        <w:rPr>
          <w:rFonts w:ascii="Arial Narrow" w:hAnsi="Arial Narrow"/>
          <w:b/>
          <w:sz w:val="21"/>
          <w:szCs w:val="21"/>
        </w:rPr>
      </w:pPr>
    </w:p>
    <w:p w14:paraId="7B792906" w14:textId="77777777" w:rsidR="00242D9A" w:rsidRDefault="00242D9A" w:rsidP="00242D9A">
      <w:pPr>
        <w:pStyle w:val="Corpodetexto"/>
        <w:tabs>
          <w:tab w:val="left" w:pos="0"/>
          <w:tab w:val="left" w:pos="9072"/>
          <w:tab w:val="left" w:pos="9214"/>
        </w:tabs>
        <w:rPr>
          <w:rFonts w:ascii="Arial Narrow" w:hAnsi="Arial Narrow"/>
          <w:sz w:val="21"/>
          <w:szCs w:val="21"/>
        </w:rPr>
      </w:pPr>
    </w:p>
    <w:p w14:paraId="7227B74C" w14:textId="77777777" w:rsidR="00242D9A" w:rsidRDefault="00242D9A" w:rsidP="00242D9A">
      <w:pPr>
        <w:pStyle w:val="Corpodetexto"/>
        <w:tabs>
          <w:tab w:val="left" w:pos="0"/>
          <w:tab w:val="left" w:pos="9072"/>
          <w:tab w:val="left" w:pos="9214"/>
        </w:tabs>
        <w:rPr>
          <w:rFonts w:ascii="Arial Narrow" w:hAnsi="Arial Narrow"/>
          <w:b/>
          <w:sz w:val="21"/>
          <w:szCs w:val="21"/>
          <w:u w:val="single"/>
        </w:rPr>
      </w:pPr>
      <w:r>
        <w:rPr>
          <w:rFonts w:ascii="Arial Narrow" w:hAnsi="Arial Narrow"/>
          <w:sz w:val="21"/>
          <w:szCs w:val="21"/>
        </w:rPr>
        <w:t xml:space="preserve">3.4. </w:t>
      </w:r>
      <w:r w:rsidRPr="00296BDA">
        <w:rPr>
          <w:rFonts w:ascii="Arial Narrow" w:hAnsi="Arial Narrow"/>
          <w:sz w:val="21"/>
          <w:szCs w:val="21"/>
        </w:rPr>
        <w:t>O aceite do</w:t>
      </w:r>
      <w:r>
        <w:rPr>
          <w:rFonts w:ascii="Arial Narrow" w:hAnsi="Arial Narrow"/>
          <w:sz w:val="21"/>
          <w:szCs w:val="21"/>
        </w:rPr>
        <w:t>s produtos</w:t>
      </w:r>
      <w:r w:rsidRPr="00296BDA">
        <w:rPr>
          <w:rFonts w:ascii="Arial Narrow" w:hAnsi="Arial Narrow"/>
          <w:sz w:val="21"/>
          <w:szCs w:val="21"/>
        </w:rPr>
        <w:t xml:space="preserve"> não exclui a responsabilidade civil do fornecedor por vícios de quantidade, de qualidade ou técnico dos produtos, ou por desacordo com as especificações estabelecidas neste Edital, verificadas posteriormente, e por danos deles decorrentes.</w:t>
      </w:r>
    </w:p>
    <w:p w14:paraId="78AFE301" w14:textId="77777777" w:rsidR="00242D9A" w:rsidRDefault="00242D9A" w:rsidP="00242D9A">
      <w:pPr>
        <w:pStyle w:val="Corpodetexto"/>
        <w:tabs>
          <w:tab w:val="left" w:pos="0"/>
          <w:tab w:val="left" w:pos="9072"/>
          <w:tab w:val="left" w:pos="9214"/>
        </w:tabs>
        <w:rPr>
          <w:rFonts w:ascii="Arial Narrow" w:hAnsi="Arial Narrow"/>
          <w:sz w:val="21"/>
          <w:szCs w:val="21"/>
        </w:rPr>
      </w:pPr>
    </w:p>
    <w:p w14:paraId="0EA49C12" w14:textId="77777777" w:rsidR="00242D9A" w:rsidRDefault="00242D9A" w:rsidP="00242D9A">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3.5. </w:t>
      </w:r>
      <w:r w:rsidRPr="00296BDA">
        <w:rPr>
          <w:rFonts w:ascii="Arial Narrow" w:hAnsi="Arial Narrow"/>
          <w:sz w:val="21"/>
          <w:szCs w:val="21"/>
        </w:rPr>
        <w:t xml:space="preserve">Caso </w:t>
      </w:r>
      <w:r>
        <w:rPr>
          <w:rFonts w:ascii="Arial Narrow" w:hAnsi="Arial Narrow"/>
          <w:sz w:val="21"/>
          <w:szCs w:val="21"/>
        </w:rPr>
        <w:t xml:space="preserve">o objeto </w:t>
      </w:r>
      <w:r w:rsidRPr="00296BDA">
        <w:rPr>
          <w:rFonts w:ascii="Arial Narrow" w:hAnsi="Arial Narrow"/>
          <w:sz w:val="21"/>
          <w:szCs w:val="21"/>
        </w:rPr>
        <w:t>seja recusado ou o documento fiscal apresente incorreção, o prazo de pagamento será contado a partir da data da regularização da entrega ou do documento fiscal, a depender do evento.</w:t>
      </w:r>
    </w:p>
    <w:p w14:paraId="5C041802" w14:textId="77777777" w:rsidR="00242D9A" w:rsidRDefault="00242D9A" w:rsidP="00242D9A">
      <w:pPr>
        <w:pStyle w:val="Corpodetexto"/>
        <w:tabs>
          <w:tab w:val="left" w:pos="0"/>
          <w:tab w:val="left" w:pos="9072"/>
          <w:tab w:val="left" w:pos="9214"/>
        </w:tabs>
        <w:rPr>
          <w:rFonts w:ascii="Arial Narrow" w:hAnsi="Arial Narrow"/>
          <w:b/>
          <w:sz w:val="21"/>
          <w:szCs w:val="21"/>
          <w:u w:val="single"/>
        </w:rPr>
      </w:pPr>
    </w:p>
    <w:p w14:paraId="2419EAC8" w14:textId="77777777" w:rsidR="00242D9A" w:rsidRDefault="00242D9A" w:rsidP="00242D9A">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3.6. </w:t>
      </w:r>
      <w:r w:rsidRPr="00296BDA">
        <w:rPr>
          <w:rFonts w:ascii="Arial Narrow" w:hAnsi="Arial Narrow"/>
          <w:sz w:val="21"/>
          <w:szCs w:val="21"/>
        </w:rPr>
        <w:t xml:space="preserve">As quantidades a serem fornecidas constantes do </w:t>
      </w:r>
      <w:r>
        <w:rPr>
          <w:rFonts w:ascii="Arial Narrow" w:hAnsi="Arial Narrow"/>
          <w:sz w:val="21"/>
          <w:szCs w:val="21"/>
        </w:rPr>
        <w:t>Termo de Referência</w:t>
      </w:r>
      <w:r w:rsidRPr="00296BDA">
        <w:rPr>
          <w:rFonts w:ascii="Arial Narrow" w:hAnsi="Arial Narrow"/>
          <w:sz w:val="21"/>
          <w:szCs w:val="21"/>
        </w:rPr>
        <w:t xml:space="preserve"> que acompanhou o Edital da licitação são estimadas, podendo, nos limites do § 1º do art. 65 da Lei nº 8.666/93, ser acrescidas ou suprimidas em conformidade com a demanda do período de vigência da Ata de Registro de Preço (ARP).</w:t>
      </w:r>
    </w:p>
    <w:p w14:paraId="1150BD45" w14:textId="77777777" w:rsidR="00242D9A" w:rsidRPr="008E6C4A" w:rsidRDefault="00242D9A" w:rsidP="00242D9A">
      <w:pPr>
        <w:pStyle w:val="Corpodetexto"/>
        <w:tabs>
          <w:tab w:val="left" w:pos="0"/>
          <w:tab w:val="left" w:pos="9072"/>
          <w:tab w:val="left" w:pos="9214"/>
        </w:tabs>
        <w:rPr>
          <w:rFonts w:ascii="Arial Narrow" w:hAnsi="Arial Narrow"/>
          <w:b/>
          <w:sz w:val="21"/>
          <w:szCs w:val="21"/>
          <w:u w:val="single"/>
        </w:rPr>
      </w:pPr>
    </w:p>
    <w:p w14:paraId="6179C5E6" w14:textId="77777777" w:rsidR="00242D9A" w:rsidRPr="0003778A" w:rsidRDefault="00242D9A" w:rsidP="00242D9A">
      <w:pPr>
        <w:pStyle w:val="Corpodetexto"/>
        <w:tabs>
          <w:tab w:val="left" w:pos="0"/>
          <w:tab w:val="left" w:pos="9072"/>
          <w:tab w:val="left" w:pos="9214"/>
        </w:tabs>
        <w:rPr>
          <w:rFonts w:ascii="Arial Narrow" w:hAnsi="Arial Narrow"/>
          <w:b/>
          <w:sz w:val="21"/>
          <w:szCs w:val="21"/>
          <w:u w:val="single"/>
        </w:rPr>
      </w:pPr>
    </w:p>
    <w:p w14:paraId="17A9ED7C" w14:textId="77777777" w:rsidR="00242D9A" w:rsidRPr="0028453A" w:rsidRDefault="00242D9A" w:rsidP="00242D9A">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D087B38" w14:textId="77777777" w:rsidR="00242D9A" w:rsidRPr="0028453A" w:rsidRDefault="00242D9A" w:rsidP="00242D9A">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796C16FD" w14:textId="77777777" w:rsidR="00242D9A" w:rsidRDefault="00242D9A" w:rsidP="00242D9A">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42BAEDA8" w14:textId="77777777" w:rsidR="00242D9A" w:rsidRPr="0003778A" w:rsidRDefault="00242D9A" w:rsidP="00242D9A">
      <w:pPr>
        <w:tabs>
          <w:tab w:val="left" w:pos="9072"/>
          <w:tab w:val="left" w:pos="9214"/>
        </w:tabs>
        <w:jc w:val="both"/>
        <w:rPr>
          <w:rFonts w:ascii="Arial Narrow" w:hAnsi="Arial Narrow"/>
          <w:sz w:val="21"/>
          <w:szCs w:val="21"/>
        </w:rPr>
      </w:pPr>
    </w:p>
    <w:p w14:paraId="183C28B7" w14:textId="77777777" w:rsidR="00242D9A" w:rsidRPr="00967D75" w:rsidRDefault="00242D9A" w:rsidP="00242D9A">
      <w:pPr>
        <w:tabs>
          <w:tab w:val="left" w:pos="9072"/>
          <w:tab w:val="left" w:pos="9214"/>
        </w:tabs>
        <w:ind w:firstLine="567"/>
        <w:jc w:val="both"/>
        <w:rPr>
          <w:rFonts w:ascii="Arial Narrow" w:hAnsi="Arial Narrow"/>
          <w:i/>
          <w:sz w:val="21"/>
          <w:szCs w:val="21"/>
        </w:rPr>
      </w:pPr>
      <w:r>
        <w:rPr>
          <w:rFonts w:ascii="Arial Narrow" w:hAnsi="Arial Narrow"/>
          <w:i/>
          <w:sz w:val="21"/>
          <w:szCs w:val="21"/>
        </w:rPr>
        <w:t>Jefferson Tedesco</w:t>
      </w:r>
    </w:p>
    <w:p w14:paraId="56F2B06C" w14:textId="77777777" w:rsidR="00242D9A" w:rsidRDefault="00242D9A" w:rsidP="00242D9A">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 xml:space="preserve">Fone: </w:t>
      </w:r>
      <w:r w:rsidRPr="001E6492">
        <w:rPr>
          <w:rFonts w:ascii="Arial Narrow" w:hAnsi="Arial Narrow"/>
          <w:sz w:val="21"/>
          <w:szCs w:val="21"/>
        </w:rPr>
        <w:t>(49) 3523-1231</w:t>
      </w:r>
    </w:p>
    <w:p w14:paraId="37670510" w14:textId="77777777" w:rsidR="00242D9A" w:rsidRPr="00FF7872" w:rsidRDefault="00242D9A" w:rsidP="00242D9A">
      <w:pPr>
        <w:tabs>
          <w:tab w:val="left" w:pos="9072"/>
          <w:tab w:val="left" w:pos="9214"/>
        </w:tabs>
        <w:ind w:firstLine="567"/>
        <w:jc w:val="both"/>
        <w:rPr>
          <w:rStyle w:val="Hyperlink"/>
          <w:rFonts w:ascii="Arial Narrow" w:hAnsi="Arial Narrow"/>
          <w:color w:val="FF0000"/>
          <w:sz w:val="21"/>
          <w:szCs w:val="21"/>
        </w:rPr>
      </w:pPr>
      <w:r w:rsidRPr="00967D75">
        <w:rPr>
          <w:rFonts w:ascii="Arial Narrow" w:hAnsi="Arial Narrow"/>
          <w:sz w:val="21"/>
          <w:szCs w:val="21"/>
        </w:rPr>
        <w:t xml:space="preserve">E-mail: </w:t>
      </w:r>
      <w:hyperlink r:id="rId7" w:history="1">
        <w:r w:rsidRPr="007D3505">
          <w:rPr>
            <w:rStyle w:val="Hyperlink"/>
            <w:rFonts w:ascii="Arial Narrow" w:hAnsi="Arial Narrow"/>
            <w:i/>
            <w:iCs/>
            <w:sz w:val="21"/>
            <w:szCs w:val="21"/>
          </w:rPr>
          <w:t>26b1c4p5g@pm.sc.gov.br</w:t>
        </w:r>
      </w:hyperlink>
    </w:p>
    <w:p w14:paraId="063A0AE3" w14:textId="77777777" w:rsidR="00242D9A" w:rsidRPr="00216DF2" w:rsidRDefault="00242D9A" w:rsidP="00242D9A">
      <w:pPr>
        <w:tabs>
          <w:tab w:val="left" w:pos="9072"/>
          <w:tab w:val="left" w:pos="9214"/>
        </w:tabs>
        <w:jc w:val="both"/>
        <w:rPr>
          <w:rFonts w:ascii="Arial Narrow" w:hAnsi="Arial Narrow"/>
          <w:b/>
          <w:sz w:val="21"/>
          <w:szCs w:val="21"/>
        </w:rPr>
      </w:pPr>
    </w:p>
    <w:p w14:paraId="7BC0524B" w14:textId="77777777" w:rsidR="00242D9A" w:rsidRDefault="00242D9A" w:rsidP="00242D9A">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 xml:space="preserve">o(s) </w:t>
      </w:r>
      <w:r w:rsidRPr="00B40542">
        <w:rPr>
          <w:rFonts w:ascii="Arial Narrow" w:hAnsi="Arial Narrow"/>
          <w:sz w:val="21"/>
          <w:szCs w:val="21"/>
        </w:rPr>
        <w:t>fisca</w:t>
      </w:r>
      <w:r>
        <w:rPr>
          <w:rFonts w:ascii="Arial Narrow" w:hAnsi="Arial Narrow"/>
          <w:sz w:val="21"/>
          <w:szCs w:val="21"/>
        </w:rPr>
        <w:t>l(</w:t>
      </w:r>
      <w:proofErr w:type="spellStart"/>
      <w:r>
        <w:rPr>
          <w:rFonts w:ascii="Arial Narrow" w:hAnsi="Arial Narrow"/>
          <w:sz w:val="21"/>
          <w:szCs w:val="21"/>
        </w:rPr>
        <w:t>is</w:t>
      </w:r>
      <w:proofErr w:type="spellEnd"/>
      <w:r>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1C22116B" w14:textId="77777777" w:rsidR="00242D9A" w:rsidRDefault="00242D9A" w:rsidP="00242D9A">
      <w:pPr>
        <w:tabs>
          <w:tab w:val="left" w:pos="9072"/>
          <w:tab w:val="left" w:pos="9214"/>
        </w:tabs>
        <w:jc w:val="both"/>
        <w:rPr>
          <w:rFonts w:ascii="Arial Narrow" w:hAnsi="Arial Narrow"/>
          <w:sz w:val="21"/>
          <w:szCs w:val="21"/>
        </w:rPr>
      </w:pPr>
    </w:p>
    <w:p w14:paraId="6202E73F" w14:textId="77777777" w:rsidR="00242D9A" w:rsidRDefault="00242D9A" w:rsidP="00242D9A">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246E50A1" w14:textId="77777777" w:rsidR="00242D9A" w:rsidRPr="0028453A" w:rsidRDefault="00242D9A" w:rsidP="00242D9A">
      <w:pPr>
        <w:tabs>
          <w:tab w:val="left" w:pos="9072"/>
          <w:tab w:val="left" w:pos="9214"/>
        </w:tabs>
        <w:jc w:val="both"/>
        <w:rPr>
          <w:rFonts w:ascii="Arial Narrow" w:hAnsi="Arial Narrow" w:cs="Arial"/>
          <w:sz w:val="21"/>
          <w:szCs w:val="21"/>
        </w:rPr>
      </w:pPr>
    </w:p>
    <w:p w14:paraId="3717E3D1" w14:textId="77777777" w:rsidR="00242D9A" w:rsidRPr="0028453A" w:rsidRDefault="00242D9A" w:rsidP="00242D9A">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2A8B8CAA" w14:textId="77777777" w:rsidR="00242D9A" w:rsidRPr="0028453A" w:rsidRDefault="00242D9A" w:rsidP="00242D9A">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46A01107" w14:textId="77777777" w:rsidR="00242D9A" w:rsidRPr="0028453A" w:rsidRDefault="00242D9A" w:rsidP="00242D9A">
      <w:pPr>
        <w:jc w:val="center"/>
        <w:rPr>
          <w:rFonts w:ascii="Arial Narrow" w:hAnsi="Arial Narrow"/>
          <w:sz w:val="21"/>
          <w:szCs w:val="21"/>
        </w:rPr>
      </w:pPr>
    </w:p>
    <w:p w14:paraId="05BA0706" w14:textId="77777777" w:rsidR="00242D9A" w:rsidRPr="0028453A" w:rsidRDefault="00242D9A" w:rsidP="00242D9A">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4CAC1D9D" w14:textId="77777777" w:rsidR="00242D9A" w:rsidRPr="0028453A" w:rsidRDefault="00242D9A" w:rsidP="00242D9A">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01F8DEDD" w14:textId="77777777" w:rsidR="00242D9A" w:rsidRPr="0028453A" w:rsidRDefault="00242D9A" w:rsidP="00242D9A">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438A7B0F" w14:textId="77777777" w:rsidR="00242D9A" w:rsidRPr="0028453A" w:rsidRDefault="00242D9A" w:rsidP="00242D9A">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329FBFD3" w14:textId="77777777" w:rsidR="00242D9A" w:rsidRPr="0028453A" w:rsidRDefault="00242D9A" w:rsidP="00242D9A">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358ED62C" w14:textId="77777777" w:rsidR="00242D9A" w:rsidRPr="0028453A" w:rsidRDefault="00242D9A" w:rsidP="00242D9A">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43BB2BA1" w14:textId="77777777" w:rsidR="00242D9A" w:rsidRPr="0028453A" w:rsidRDefault="00242D9A" w:rsidP="00242D9A">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E858A90" w14:textId="77777777" w:rsidR="00242D9A" w:rsidRPr="0028453A" w:rsidRDefault="00242D9A" w:rsidP="00242D9A">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6421B6AA" w14:textId="77777777" w:rsidR="00242D9A" w:rsidRPr="0028453A" w:rsidRDefault="00242D9A" w:rsidP="00242D9A">
      <w:pPr>
        <w:autoSpaceDE w:val="0"/>
        <w:autoSpaceDN w:val="0"/>
        <w:adjustRightInd w:val="0"/>
        <w:jc w:val="center"/>
        <w:rPr>
          <w:rFonts w:ascii="Arial Narrow" w:hAnsi="Arial Narrow" w:cs="Arial"/>
          <w:b/>
          <w:bCs/>
          <w:sz w:val="21"/>
          <w:szCs w:val="21"/>
        </w:rPr>
      </w:pPr>
      <w:r>
        <w:rPr>
          <w:rFonts w:ascii="Arial Narrow" w:hAnsi="Arial Narrow" w:cs="Arial"/>
          <w:b/>
          <w:bCs/>
          <w:sz w:val="21"/>
          <w:szCs w:val="21"/>
        </w:rPr>
        <w:t>C</w:t>
      </w:r>
      <w:r w:rsidRPr="0028453A">
        <w:rPr>
          <w:rFonts w:ascii="Arial Narrow" w:hAnsi="Arial Narrow" w:cs="Arial"/>
          <w:b/>
          <w:bCs/>
          <w:sz w:val="21"/>
          <w:szCs w:val="21"/>
        </w:rPr>
        <w:t>LÁUSULA S</w:t>
      </w:r>
      <w:r>
        <w:rPr>
          <w:rFonts w:ascii="Arial Narrow" w:hAnsi="Arial Narrow" w:cs="Arial"/>
          <w:b/>
          <w:bCs/>
          <w:sz w:val="21"/>
          <w:szCs w:val="21"/>
        </w:rPr>
        <w:t>EXTA</w:t>
      </w:r>
    </w:p>
    <w:p w14:paraId="7C697770" w14:textId="77777777" w:rsidR="00242D9A" w:rsidRPr="0028453A" w:rsidRDefault="00242D9A" w:rsidP="00242D9A">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7518022A" w14:textId="77777777" w:rsidR="00242D9A" w:rsidRPr="0028453A" w:rsidRDefault="00242D9A" w:rsidP="00242D9A">
      <w:pPr>
        <w:autoSpaceDE w:val="0"/>
        <w:autoSpaceDN w:val="0"/>
        <w:adjustRightInd w:val="0"/>
        <w:jc w:val="center"/>
        <w:rPr>
          <w:rFonts w:ascii="Arial Narrow" w:hAnsi="Arial Narrow" w:cs="Arial"/>
          <w:b/>
          <w:bCs/>
          <w:sz w:val="21"/>
          <w:szCs w:val="21"/>
        </w:rPr>
      </w:pPr>
    </w:p>
    <w:p w14:paraId="3517F67A" w14:textId="77777777" w:rsidR="00242D9A" w:rsidRDefault="00242D9A" w:rsidP="00242D9A">
      <w:pPr>
        <w:pStyle w:val="PargrafodaLista"/>
        <w:ind w:left="0"/>
        <w:jc w:val="both"/>
        <w:rPr>
          <w:rFonts w:ascii="Arial Narrow" w:hAnsi="Arial Narrow"/>
          <w:sz w:val="21"/>
          <w:szCs w:val="21"/>
        </w:rPr>
      </w:pPr>
      <w:r>
        <w:rPr>
          <w:rFonts w:ascii="Arial Narrow" w:hAnsi="Arial Narrow"/>
          <w:sz w:val="21"/>
          <w:szCs w:val="21"/>
        </w:rPr>
        <w:t xml:space="preserve">6.1.1. QUANDO SE TRATAR DE </w:t>
      </w:r>
      <w:r w:rsidRPr="009F2DEF">
        <w:rPr>
          <w:rFonts w:ascii="Arial Narrow" w:hAnsi="Arial Narrow"/>
          <w:b/>
          <w:bCs/>
          <w:sz w:val="21"/>
          <w:szCs w:val="21"/>
        </w:rPr>
        <w:t>FORNECIMENTO DE PRODUTO</w:t>
      </w:r>
      <w:r>
        <w:rPr>
          <w:rFonts w:ascii="Arial Narrow" w:hAnsi="Arial Narrow"/>
          <w:sz w:val="21"/>
          <w:szCs w:val="21"/>
        </w:rPr>
        <w:t xml:space="preserve">, </w:t>
      </w:r>
      <w:r w:rsidRPr="00341DC6">
        <w:rPr>
          <w:rFonts w:ascii="Arial Narrow" w:hAnsi="Arial Narrow"/>
          <w:sz w:val="21"/>
          <w:szCs w:val="21"/>
        </w:rPr>
        <w:t xml:space="preserve">O DOCUMENTO FISCAL DEVERÁ SER </w:t>
      </w:r>
      <w:r w:rsidRPr="009F2DEF">
        <w:rPr>
          <w:rFonts w:ascii="Arial Narrow" w:hAnsi="Arial Narrow"/>
          <w:b/>
          <w:bCs/>
          <w:sz w:val="21"/>
          <w:szCs w:val="21"/>
        </w:rPr>
        <w:t>EMITIDO</w:t>
      </w:r>
      <w:r w:rsidRPr="00341DC6">
        <w:rPr>
          <w:rFonts w:ascii="Arial Narrow" w:hAnsi="Arial Narrow"/>
          <w:sz w:val="21"/>
          <w:szCs w:val="21"/>
        </w:rPr>
        <w:t xml:space="preserve"> PELA </w:t>
      </w:r>
      <w:r w:rsidRPr="009F2DEF">
        <w:rPr>
          <w:rFonts w:ascii="Arial Narrow" w:hAnsi="Arial Narrow"/>
          <w:b/>
          <w:bCs/>
          <w:sz w:val="21"/>
          <w:szCs w:val="21"/>
        </w:rPr>
        <w:t>FAZENDA DO ESTADO</w:t>
      </w:r>
      <w:r w:rsidRPr="00341DC6">
        <w:rPr>
          <w:rFonts w:ascii="Arial Narrow" w:hAnsi="Arial Narrow"/>
          <w:sz w:val="21"/>
          <w:szCs w:val="21"/>
        </w:rPr>
        <w:t>, COM A IDENTIFICAÇÃO DA INSCRIÇÃO ESTADUAL E O RECOLHIMENTO DE ICMS.</w:t>
      </w:r>
    </w:p>
    <w:p w14:paraId="73576B7A" w14:textId="77777777" w:rsidR="00242D9A" w:rsidRDefault="00242D9A" w:rsidP="00242D9A">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w:t>
      </w:r>
      <w:r w:rsidRPr="009F2DEF">
        <w:rPr>
          <w:rFonts w:ascii="Arial Narrow" w:hAnsi="Arial Narrow"/>
          <w:b/>
          <w:bCs/>
          <w:sz w:val="21"/>
          <w:szCs w:val="21"/>
        </w:rPr>
        <w:t>PRESTAÇÃO DE SERVIÇOS</w:t>
      </w:r>
      <w:r w:rsidRPr="00341DC6">
        <w:rPr>
          <w:rFonts w:ascii="Arial Narrow" w:hAnsi="Arial Narrow"/>
          <w:sz w:val="21"/>
          <w:szCs w:val="21"/>
        </w:rPr>
        <w:t xml:space="preserve">, O DOCUMENTO FISCAL DEVERÁ SER </w:t>
      </w:r>
      <w:r w:rsidRPr="009F2DEF">
        <w:rPr>
          <w:rFonts w:ascii="Arial Narrow" w:hAnsi="Arial Narrow"/>
          <w:b/>
          <w:bCs/>
          <w:sz w:val="21"/>
          <w:szCs w:val="21"/>
        </w:rPr>
        <w:t>EMITIDO</w:t>
      </w:r>
      <w:r w:rsidRPr="00341DC6">
        <w:rPr>
          <w:rFonts w:ascii="Arial Narrow" w:hAnsi="Arial Narrow"/>
          <w:sz w:val="21"/>
          <w:szCs w:val="21"/>
        </w:rPr>
        <w:t xml:space="preserve"> PELA </w:t>
      </w:r>
      <w:r w:rsidRPr="009F2DEF">
        <w:rPr>
          <w:rFonts w:ascii="Arial Narrow" w:hAnsi="Arial Narrow"/>
          <w:b/>
          <w:bCs/>
          <w:sz w:val="21"/>
          <w:szCs w:val="21"/>
        </w:rPr>
        <w:t>FAZENDA DO MUNICÍPIO</w:t>
      </w:r>
      <w:r w:rsidRPr="00341DC6">
        <w:rPr>
          <w:rFonts w:ascii="Arial Narrow" w:hAnsi="Arial Narrow"/>
          <w:sz w:val="21"/>
          <w:szCs w:val="21"/>
        </w:rPr>
        <w:t xml:space="preserve">, COM A IDENTIFICAÇÃO DA INSCRIÇÃO MUNICIPAL E O RECOLHIMENTO DE ISS. </w:t>
      </w:r>
    </w:p>
    <w:p w14:paraId="7BC31A42" w14:textId="77777777" w:rsidR="00242D9A" w:rsidRDefault="00242D9A" w:rsidP="00242D9A">
      <w:pPr>
        <w:pStyle w:val="PargrafodaLista"/>
        <w:ind w:left="0"/>
        <w:jc w:val="both"/>
        <w:rPr>
          <w:rFonts w:ascii="Arial Narrow" w:hAnsi="Arial Narrow"/>
          <w:sz w:val="21"/>
          <w:szCs w:val="21"/>
        </w:rPr>
      </w:pPr>
      <w:r>
        <w:rPr>
          <w:rFonts w:ascii="Arial Narrow" w:hAnsi="Arial Narrow"/>
          <w:sz w:val="21"/>
          <w:szCs w:val="21"/>
        </w:rPr>
        <w:t xml:space="preserve">6.1.3. QUANDO SE TRATAR DE </w:t>
      </w:r>
      <w:r w:rsidRPr="009F2DEF">
        <w:rPr>
          <w:rFonts w:ascii="Arial Narrow" w:hAnsi="Arial Narrow"/>
          <w:b/>
          <w:bCs/>
          <w:sz w:val="21"/>
          <w:szCs w:val="21"/>
        </w:rPr>
        <w:t>FORNECIMENTO DE PRODUTOS E SERVIÇOS</w:t>
      </w:r>
      <w:r>
        <w:rPr>
          <w:rFonts w:ascii="Arial Narrow" w:hAnsi="Arial Narrow"/>
          <w:sz w:val="21"/>
          <w:szCs w:val="21"/>
        </w:rPr>
        <w:t xml:space="preserve">, </w:t>
      </w:r>
      <w:r w:rsidRPr="00341DC6">
        <w:rPr>
          <w:rFonts w:ascii="Arial Narrow" w:hAnsi="Arial Narrow"/>
          <w:sz w:val="21"/>
          <w:szCs w:val="21"/>
        </w:rPr>
        <w:t xml:space="preserve">AS NOTAS APRESENTADAS (PRODUTOS E SERVIÇOS) DEVERÃO </w:t>
      </w:r>
      <w:r w:rsidRPr="009F2DEF">
        <w:rPr>
          <w:rFonts w:ascii="Arial Narrow" w:hAnsi="Arial Narrow"/>
          <w:b/>
          <w:bCs/>
          <w:sz w:val="21"/>
          <w:szCs w:val="21"/>
        </w:rPr>
        <w:t>TOTALIZAR O VALOR DA PROPOSTA VENCEDORA</w:t>
      </w:r>
      <w:r w:rsidRPr="00341DC6">
        <w:rPr>
          <w:rFonts w:ascii="Arial Narrow" w:hAnsi="Arial Narrow"/>
          <w:sz w:val="21"/>
          <w:szCs w:val="21"/>
        </w:rPr>
        <w:t>.</w:t>
      </w:r>
    </w:p>
    <w:p w14:paraId="06D34865" w14:textId="77777777" w:rsidR="00242D9A" w:rsidRPr="00835A5F" w:rsidRDefault="00242D9A" w:rsidP="00242D9A">
      <w:pPr>
        <w:jc w:val="both"/>
        <w:rPr>
          <w:rFonts w:ascii="Arial Narrow" w:hAnsi="Arial Narrow"/>
          <w:sz w:val="21"/>
          <w:szCs w:val="21"/>
        </w:rPr>
      </w:pPr>
    </w:p>
    <w:p w14:paraId="728D0C40" w14:textId="77777777" w:rsidR="00242D9A" w:rsidRPr="00835A5F" w:rsidRDefault="00242D9A" w:rsidP="00242D9A">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281BF0FB" w14:textId="77777777" w:rsidR="00242D9A" w:rsidRPr="0028453A" w:rsidRDefault="00242D9A" w:rsidP="00242D9A">
      <w:pPr>
        <w:jc w:val="both"/>
        <w:rPr>
          <w:rFonts w:ascii="Arial Narrow" w:hAnsi="Arial Narrow"/>
          <w:sz w:val="21"/>
          <w:szCs w:val="21"/>
        </w:rPr>
      </w:pPr>
      <w:r>
        <w:rPr>
          <w:rFonts w:ascii="Arial Narrow" w:hAnsi="Arial Narrow"/>
          <w:sz w:val="21"/>
          <w:szCs w:val="21"/>
        </w:rPr>
        <w:t xml:space="preserve">6.2.1. </w:t>
      </w:r>
      <w:r w:rsidRPr="00045E69">
        <w:rPr>
          <w:rFonts w:ascii="Arial Narrow" w:hAnsi="Arial Narrow"/>
          <w:sz w:val="21"/>
          <w:szCs w:val="21"/>
          <w:u w:val="single"/>
        </w:rPr>
        <w:t>O FORNECEDOR deverá constar na Nota Fiscal as informações que o município vir a requisitar que constem no referido documento</w:t>
      </w:r>
      <w:r>
        <w:rPr>
          <w:rFonts w:ascii="Arial Narrow" w:hAnsi="Arial Narrow"/>
          <w:sz w:val="21"/>
          <w:szCs w:val="21"/>
        </w:rPr>
        <w:t>.</w:t>
      </w:r>
    </w:p>
    <w:p w14:paraId="52F89F3B" w14:textId="77777777" w:rsidR="00242D9A" w:rsidRPr="0028453A" w:rsidRDefault="00242D9A" w:rsidP="00242D9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2701704E" w14:textId="77777777" w:rsidR="00242D9A" w:rsidRPr="0028453A" w:rsidRDefault="00242D9A" w:rsidP="00242D9A">
      <w:pPr>
        <w:jc w:val="both"/>
        <w:rPr>
          <w:rFonts w:ascii="Arial Narrow" w:hAnsi="Arial Narrow"/>
          <w:sz w:val="21"/>
          <w:szCs w:val="21"/>
        </w:rPr>
      </w:pPr>
    </w:p>
    <w:p w14:paraId="7D3E19F4" w14:textId="77777777" w:rsidR="00242D9A" w:rsidRDefault="00242D9A" w:rsidP="00242D9A">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527699A1" w14:textId="77777777" w:rsidR="00242D9A" w:rsidRPr="0028453A" w:rsidRDefault="00242D9A" w:rsidP="00242D9A">
      <w:pPr>
        <w:jc w:val="both"/>
        <w:rPr>
          <w:rFonts w:ascii="Arial Narrow" w:hAnsi="Arial Narrow"/>
          <w:sz w:val="21"/>
          <w:szCs w:val="21"/>
        </w:rPr>
      </w:pPr>
    </w:p>
    <w:p w14:paraId="2AF09639" w14:textId="77777777" w:rsidR="00242D9A" w:rsidRPr="0028453A" w:rsidRDefault="00242D9A" w:rsidP="00242D9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6ABFCF4A" w14:textId="77777777" w:rsidR="00242D9A" w:rsidRPr="0028453A" w:rsidRDefault="00242D9A" w:rsidP="00242D9A">
      <w:pPr>
        <w:jc w:val="both"/>
        <w:rPr>
          <w:rFonts w:ascii="Arial Narrow" w:hAnsi="Arial Narrow"/>
          <w:sz w:val="21"/>
          <w:szCs w:val="21"/>
        </w:rPr>
      </w:pPr>
    </w:p>
    <w:p w14:paraId="5B8027C4" w14:textId="77777777" w:rsidR="00242D9A" w:rsidRPr="0028453A" w:rsidRDefault="00242D9A" w:rsidP="00242D9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5E827AE5" w14:textId="77777777" w:rsidR="00242D9A" w:rsidRDefault="00242D9A" w:rsidP="00242D9A">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0B2A612B" w14:textId="77777777" w:rsidR="00242D9A" w:rsidRPr="002E1AF8" w:rsidRDefault="00242D9A" w:rsidP="00242D9A">
      <w:pPr>
        <w:jc w:val="both"/>
        <w:rPr>
          <w:rFonts w:ascii="Arial Narrow" w:hAnsi="Arial Narrow"/>
          <w:sz w:val="21"/>
          <w:szCs w:val="21"/>
        </w:rPr>
      </w:pPr>
    </w:p>
    <w:p w14:paraId="73DE55A8" w14:textId="77777777" w:rsidR="00242D9A" w:rsidRPr="0028453A" w:rsidRDefault="00242D9A" w:rsidP="00242D9A">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33890039" w14:textId="77777777" w:rsidR="00242D9A" w:rsidRPr="0028453A" w:rsidRDefault="00242D9A" w:rsidP="00242D9A">
      <w:pPr>
        <w:jc w:val="center"/>
        <w:rPr>
          <w:rFonts w:ascii="Arial Narrow" w:hAnsi="Arial Narrow"/>
          <w:b/>
          <w:sz w:val="21"/>
          <w:szCs w:val="21"/>
        </w:rPr>
      </w:pPr>
      <w:r w:rsidRPr="0028453A">
        <w:rPr>
          <w:rFonts w:ascii="Arial Narrow" w:hAnsi="Arial Narrow"/>
          <w:b/>
          <w:sz w:val="21"/>
          <w:szCs w:val="21"/>
        </w:rPr>
        <w:t xml:space="preserve"> DAS OBRIGAÇÕES </w:t>
      </w:r>
    </w:p>
    <w:p w14:paraId="29DA5DA8" w14:textId="77777777" w:rsidR="00242D9A" w:rsidRPr="0028453A" w:rsidRDefault="00242D9A" w:rsidP="00242D9A">
      <w:pPr>
        <w:jc w:val="center"/>
        <w:rPr>
          <w:rFonts w:ascii="Arial Narrow" w:hAnsi="Arial Narrow"/>
          <w:b/>
          <w:sz w:val="21"/>
          <w:szCs w:val="21"/>
        </w:rPr>
      </w:pPr>
    </w:p>
    <w:p w14:paraId="3947AC6E" w14:textId="77777777" w:rsidR="00242D9A" w:rsidRPr="0028453A" w:rsidRDefault="00242D9A" w:rsidP="00242D9A">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0DAECCDC" w14:textId="77777777" w:rsidR="00242D9A" w:rsidRPr="0028453A" w:rsidRDefault="00242D9A" w:rsidP="00242D9A">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05F5BFAF" w14:textId="77777777" w:rsidR="00242D9A" w:rsidRPr="0028453A" w:rsidRDefault="00242D9A" w:rsidP="00242D9A">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C7530C" w14:textId="77777777" w:rsidR="00242D9A" w:rsidRPr="0028453A" w:rsidRDefault="00242D9A" w:rsidP="00242D9A">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5CC9CF38" w14:textId="77777777" w:rsidR="00242D9A" w:rsidRPr="0028453A" w:rsidRDefault="00242D9A" w:rsidP="00242D9A">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.1.4. Efetuar o pagamento do FORNECEDOR de acordo com o estipulado neste Edital;</w:t>
      </w:r>
    </w:p>
    <w:p w14:paraId="451F8BB5" w14:textId="77777777" w:rsidR="00242D9A" w:rsidRPr="0028453A" w:rsidRDefault="00242D9A" w:rsidP="00242D9A">
      <w:pPr>
        <w:tabs>
          <w:tab w:val="left" w:pos="9072"/>
          <w:tab w:val="left" w:pos="9214"/>
        </w:tabs>
        <w:jc w:val="both"/>
        <w:rPr>
          <w:rFonts w:ascii="Arial Narrow" w:hAnsi="Arial Narrow" w:cs="Arial"/>
          <w:sz w:val="21"/>
          <w:szCs w:val="21"/>
        </w:rPr>
      </w:pPr>
      <w:r>
        <w:rPr>
          <w:rFonts w:ascii="Arial Narrow" w:hAnsi="Arial Narrow" w:cs="Arial"/>
          <w:sz w:val="21"/>
          <w:szCs w:val="21"/>
        </w:rPr>
        <w:lastRenderedPageBreak/>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63F7BF6" w14:textId="77777777" w:rsidR="00242D9A" w:rsidRPr="0028453A" w:rsidRDefault="00242D9A" w:rsidP="00242D9A">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2C838B13" w14:textId="77777777" w:rsidR="00242D9A" w:rsidRPr="0028453A" w:rsidRDefault="00242D9A" w:rsidP="00242D9A">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D7B114C" w14:textId="77777777" w:rsidR="00242D9A" w:rsidRPr="0028453A" w:rsidRDefault="00242D9A" w:rsidP="00242D9A">
      <w:pPr>
        <w:tabs>
          <w:tab w:val="left" w:pos="709"/>
          <w:tab w:val="left" w:pos="9072"/>
          <w:tab w:val="left" w:pos="9214"/>
        </w:tabs>
        <w:jc w:val="both"/>
        <w:rPr>
          <w:rFonts w:ascii="Arial Narrow" w:hAnsi="Arial Narrow" w:cs="Arial"/>
          <w:bCs/>
          <w:sz w:val="21"/>
          <w:szCs w:val="21"/>
        </w:rPr>
      </w:pPr>
    </w:p>
    <w:p w14:paraId="05536FB3" w14:textId="77777777" w:rsidR="00242D9A" w:rsidRPr="00E35AFA" w:rsidRDefault="00242D9A" w:rsidP="00242D9A">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E35AFA">
        <w:rPr>
          <w:rFonts w:ascii="Arial Narrow" w:hAnsi="Arial Narrow" w:cs="Arial"/>
          <w:bCs/>
          <w:sz w:val="21"/>
          <w:szCs w:val="21"/>
        </w:rPr>
        <w:t xml:space="preserve">.2. </w:t>
      </w:r>
      <w:r w:rsidRPr="00E35AFA">
        <w:rPr>
          <w:rFonts w:ascii="Arial Narrow" w:hAnsi="Arial Narrow" w:cs="Arial"/>
          <w:b/>
          <w:bCs/>
          <w:sz w:val="21"/>
          <w:szCs w:val="21"/>
        </w:rPr>
        <w:t>Cabe ao FORNECEDOR</w:t>
      </w:r>
      <w:r w:rsidRPr="00E35AFA">
        <w:rPr>
          <w:rFonts w:ascii="Arial Narrow" w:hAnsi="Arial Narrow" w:cs="Arial"/>
          <w:b/>
          <w:bCs/>
          <w:i/>
          <w:sz w:val="21"/>
          <w:szCs w:val="21"/>
        </w:rPr>
        <w:t>:</w:t>
      </w:r>
    </w:p>
    <w:p w14:paraId="6CF0C665" w14:textId="77777777" w:rsidR="00242D9A" w:rsidRPr="00E35AFA" w:rsidRDefault="00242D9A" w:rsidP="00242D9A">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6BF7FC83" w14:textId="77777777" w:rsidR="00242D9A" w:rsidRPr="00E35AFA" w:rsidRDefault="00242D9A" w:rsidP="00242D9A">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239F161E" w14:textId="77777777" w:rsidR="00242D9A" w:rsidRPr="00E35AFA" w:rsidRDefault="00242D9A" w:rsidP="00242D9A">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29203F5D" w14:textId="77777777" w:rsidR="00242D9A" w:rsidRPr="00E35AFA" w:rsidRDefault="00242D9A" w:rsidP="00242D9A">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552B8AAE" w14:textId="77777777" w:rsidR="00242D9A" w:rsidRPr="00E35AFA" w:rsidRDefault="00242D9A" w:rsidP="00242D9A">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2742263" w14:textId="77777777" w:rsidR="00242D9A" w:rsidRPr="00C64514" w:rsidRDefault="00242D9A" w:rsidP="00242D9A">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3C57D607" w14:textId="77777777" w:rsidR="00242D9A" w:rsidRPr="001D7A08" w:rsidRDefault="00242D9A" w:rsidP="00242D9A">
      <w:pPr>
        <w:tabs>
          <w:tab w:val="left" w:pos="851"/>
          <w:tab w:val="left" w:pos="9072"/>
          <w:tab w:val="left" w:pos="9214"/>
        </w:tabs>
        <w:suppressAutoHyphens/>
        <w:jc w:val="both"/>
        <w:rPr>
          <w:rFonts w:ascii="Arial Narrow" w:hAnsi="Arial Narrow" w:cs="Arial"/>
          <w:bCs/>
          <w:sz w:val="21"/>
          <w:szCs w:val="21"/>
          <w:lang w:eastAsia="ar-SA"/>
        </w:rPr>
      </w:pPr>
    </w:p>
    <w:p w14:paraId="10BAAEE1" w14:textId="77777777" w:rsidR="00242D9A" w:rsidRPr="0028453A" w:rsidRDefault="00242D9A" w:rsidP="00242D9A">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64D39A2B" w14:textId="77777777" w:rsidR="00242D9A" w:rsidRPr="0028453A" w:rsidRDefault="00242D9A" w:rsidP="00242D9A">
      <w:pPr>
        <w:jc w:val="center"/>
        <w:rPr>
          <w:rFonts w:ascii="Arial Narrow" w:hAnsi="Arial Narrow"/>
          <w:b/>
          <w:sz w:val="21"/>
          <w:szCs w:val="21"/>
        </w:rPr>
      </w:pPr>
      <w:r w:rsidRPr="0028453A">
        <w:rPr>
          <w:rFonts w:ascii="Arial Narrow" w:hAnsi="Arial Narrow"/>
          <w:b/>
          <w:sz w:val="21"/>
          <w:szCs w:val="21"/>
        </w:rPr>
        <w:t>DAS SANÇÕES ADMINISTRATIVAS</w:t>
      </w:r>
    </w:p>
    <w:p w14:paraId="24CE58D0" w14:textId="77777777" w:rsidR="00242D9A" w:rsidRPr="0028453A" w:rsidRDefault="00242D9A" w:rsidP="00242D9A">
      <w:pPr>
        <w:jc w:val="center"/>
        <w:rPr>
          <w:rFonts w:ascii="Arial Narrow" w:hAnsi="Arial Narrow"/>
          <w:b/>
          <w:sz w:val="21"/>
          <w:szCs w:val="21"/>
        </w:rPr>
      </w:pPr>
    </w:p>
    <w:p w14:paraId="1B31DA56" w14:textId="77777777" w:rsidR="00242D9A" w:rsidRPr="0028453A" w:rsidRDefault="00242D9A" w:rsidP="00242D9A">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6291E69D" w14:textId="77777777" w:rsidR="00242D9A" w:rsidRPr="0028453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1248F8EB" w14:textId="77777777" w:rsidR="00242D9A" w:rsidRPr="0028453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148207B8" w14:textId="77777777" w:rsidR="00242D9A" w:rsidRPr="0028453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5B6EE819" w14:textId="77777777" w:rsidR="00242D9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48CAE125" w14:textId="77777777" w:rsidR="00242D9A" w:rsidRPr="0028453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p>
    <w:p w14:paraId="2A2C2F05" w14:textId="77777777" w:rsidR="00242D9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7C149FD7" w14:textId="77777777" w:rsidR="00242D9A" w:rsidRPr="0028453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p>
    <w:p w14:paraId="3E44F0D1" w14:textId="77777777" w:rsidR="00242D9A" w:rsidRPr="0028453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75D7698C" w14:textId="77777777" w:rsidR="00242D9A" w:rsidRPr="0028453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63F92814" w14:textId="77777777" w:rsidR="00242D9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88369CB" w14:textId="77777777" w:rsidR="00242D9A" w:rsidRPr="0028453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147E8B7B" w14:textId="77777777" w:rsidR="00242D9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5B9B564" w14:textId="77777777" w:rsidR="00242D9A" w:rsidRPr="0028453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507090A6" w14:textId="77777777" w:rsidR="00242D9A" w:rsidRPr="0028453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w:t>
      </w:r>
      <w:r w:rsidRPr="0028453A">
        <w:rPr>
          <w:rFonts w:ascii="Arial Narrow" w:hAnsi="Arial Narrow"/>
          <w:sz w:val="21"/>
          <w:szCs w:val="21"/>
          <w:lang w:eastAsia="ar-SA"/>
        </w:rPr>
        <w:lastRenderedPageBreak/>
        <w:t>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096A098C" w14:textId="77777777" w:rsidR="00242D9A" w:rsidRPr="0028453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43FD0026" w14:textId="77777777" w:rsidR="00242D9A" w:rsidRPr="0028453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5BFB85CC" w14:textId="77777777" w:rsidR="00242D9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B48D4B3" w14:textId="77777777" w:rsidR="00242D9A" w:rsidRPr="0028453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que o mesmo encontram-se com defeito, diferentes da solicitação ou em desacordo com qualquer das especificações </w:t>
      </w:r>
      <w:proofErr w:type="spellStart"/>
      <w:r w:rsidRPr="0028453A">
        <w:rPr>
          <w:rFonts w:ascii="Arial Narrow" w:hAnsi="Arial Narrow"/>
          <w:sz w:val="21"/>
          <w:szCs w:val="21"/>
        </w:rPr>
        <w:t>editalícias</w:t>
      </w:r>
      <w:proofErr w:type="spellEnd"/>
      <w:r w:rsidRPr="0028453A">
        <w:rPr>
          <w:rFonts w:ascii="Arial Narrow" w:hAnsi="Arial Narrow"/>
          <w:sz w:val="21"/>
          <w:szCs w:val="21"/>
        </w:rPr>
        <w:t xml:space="preserve">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1414BEF5" w14:textId="77777777" w:rsidR="00242D9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AEE6E01" w14:textId="77777777" w:rsidR="00242D9A" w:rsidRPr="0028453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27FF14A0" w14:textId="77777777" w:rsidR="00242D9A" w:rsidRPr="0028453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7FC70621" w14:textId="77777777" w:rsidR="00242D9A" w:rsidRPr="0028453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11430F2F" w14:textId="77777777" w:rsidR="00242D9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4AA46D4" w14:textId="77777777" w:rsidR="00242D9A" w:rsidRPr="0028453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236C1B2B" w14:textId="77777777" w:rsidR="00242D9A" w:rsidRPr="0028453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055B0688" w14:textId="77777777" w:rsidR="00242D9A" w:rsidRPr="004B3A2A" w:rsidRDefault="00242D9A" w:rsidP="00242D9A">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43C56A9B" w14:textId="77777777" w:rsidR="00242D9A" w:rsidRPr="0028453A" w:rsidRDefault="00242D9A" w:rsidP="00242D9A">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079799F9" w14:textId="77777777" w:rsidR="00242D9A" w:rsidRPr="0028453A" w:rsidRDefault="00242D9A" w:rsidP="00242D9A">
      <w:pPr>
        <w:jc w:val="center"/>
        <w:rPr>
          <w:rFonts w:ascii="Arial Narrow" w:hAnsi="Arial Narrow"/>
          <w:b/>
          <w:sz w:val="21"/>
          <w:szCs w:val="21"/>
        </w:rPr>
      </w:pPr>
      <w:r w:rsidRPr="0028453A">
        <w:rPr>
          <w:rFonts w:ascii="Arial Narrow" w:hAnsi="Arial Narrow"/>
          <w:b/>
          <w:sz w:val="21"/>
          <w:szCs w:val="21"/>
        </w:rPr>
        <w:t>DAS ALTERAÇÕES</w:t>
      </w:r>
    </w:p>
    <w:p w14:paraId="5DFA9AE1" w14:textId="77777777" w:rsidR="00242D9A" w:rsidRPr="0028453A" w:rsidRDefault="00242D9A" w:rsidP="00242D9A">
      <w:pPr>
        <w:jc w:val="center"/>
        <w:rPr>
          <w:rFonts w:ascii="Arial Narrow" w:hAnsi="Arial Narrow"/>
          <w:b/>
          <w:sz w:val="21"/>
          <w:szCs w:val="21"/>
        </w:rPr>
      </w:pPr>
    </w:p>
    <w:p w14:paraId="72149721" w14:textId="77777777" w:rsidR="00242D9A" w:rsidRPr="0028453A" w:rsidRDefault="00242D9A" w:rsidP="00242D9A">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1AF6D4B0" w14:textId="77777777" w:rsidR="00242D9A" w:rsidRPr="0028453A" w:rsidRDefault="00242D9A" w:rsidP="00242D9A">
      <w:pPr>
        <w:autoSpaceDE w:val="0"/>
        <w:autoSpaceDN w:val="0"/>
        <w:adjustRightInd w:val="0"/>
        <w:jc w:val="both"/>
        <w:rPr>
          <w:rFonts w:ascii="Arial Narrow" w:hAnsi="Arial Narrow" w:cs="Arial"/>
          <w:sz w:val="21"/>
          <w:szCs w:val="21"/>
        </w:rPr>
      </w:pPr>
    </w:p>
    <w:p w14:paraId="0A4A159E" w14:textId="77777777" w:rsidR="00242D9A" w:rsidRPr="0028453A" w:rsidRDefault="00242D9A" w:rsidP="00242D9A">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572C1248" w14:textId="77777777" w:rsidR="00242D9A" w:rsidRDefault="00242D9A" w:rsidP="00242D9A">
      <w:pPr>
        <w:autoSpaceDE w:val="0"/>
        <w:autoSpaceDN w:val="0"/>
        <w:adjustRightInd w:val="0"/>
        <w:jc w:val="center"/>
        <w:rPr>
          <w:rFonts w:ascii="Arial Narrow" w:hAnsi="Arial Narrow"/>
          <w:b/>
          <w:sz w:val="21"/>
          <w:szCs w:val="21"/>
        </w:rPr>
      </w:pPr>
    </w:p>
    <w:p w14:paraId="50C643B9" w14:textId="77777777" w:rsidR="00242D9A" w:rsidRPr="0028453A" w:rsidRDefault="00242D9A" w:rsidP="00242D9A">
      <w:pPr>
        <w:autoSpaceDE w:val="0"/>
        <w:autoSpaceDN w:val="0"/>
        <w:adjustRightInd w:val="0"/>
        <w:jc w:val="center"/>
        <w:rPr>
          <w:rFonts w:ascii="Arial Narrow" w:hAnsi="Arial Narrow"/>
          <w:b/>
          <w:sz w:val="21"/>
          <w:szCs w:val="21"/>
        </w:rPr>
      </w:pPr>
    </w:p>
    <w:p w14:paraId="6120FBCD" w14:textId="77777777" w:rsidR="00242D9A" w:rsidRPr="0028453A" w:rsidRDefault="00242D9A" w:rsidP="00242D9A">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4968E161" w14:textId="77777777" w:rsidR="00242D9A" w:rsidRPr="0028453A" w:rsidRDefault="00242D9A" w:rsidP="00242D9A">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579B3462" w14:textId="77777777" w:rsidR="00242D9A" w:rsidRPr="0028453A" w:rsidRDefault="00242D9A" w:rsidP="00242D9A">
      <w:pPr>
        <w:pStyle w:val="SemEspaamento"/>
        <w:jc w:val="center"/>
        <w:rPr>
          <w:rFonts w:ascii="Arial Narrow" w:hAnsi="Arial Narrow"/>
          <w:b/>
          <w:sz w:val="21"/>
          <w:szCs w:val="21"/>
        </w:rPr>
      </w:pPr>
    </w:p>
    <w:p w14:paraId="78356DE3" w14:textId="77777777" w:rsidR="00242D9A" w:rsidRPr="0028453A" w:rsidRDefault="00242D9A" w:rsidP="00242D9A">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34C598F3" w14:textId="77777777" w:rsidR="00242D9A" w:rsidRPr="0028453A" w:rsidRDefault="00242D9A" w:rsidP="00242D9A">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1B8962F1" w14:textId="77777777" w:rsidR="00242D9A" w:rsidRPr="0028453A" w:rsidRDefault="00242D9A" w:rsidP="00242D9A">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00A58807" w14:textId="77777777" w:rsidR="00242D9A" w:rsidRPr="0028453A" w:rsidRDefault="00242D9A" w:rsidP="00242D9A">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69602B2A" w14:textId="77777777" w:rsidR="00242D9A" w:rsidRPr="0028453A" w:rsidRDefault="00242D9A" w:rsidP="00242D9A">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2964D40F" w14:textId="77777777" w:rsidR="00242D9A" w:rsidRPr="0028453A" w:rsidRDefault="00242D9A" w:rsidP="00242D9A">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1C2814AD" w14:textId="77777777" w:rsidR="00242D9A" w:rsidRPr="0028453A" w:rsidRDefault="00242D9A" w:rsidP="00242D9A">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48ADE06D" w14:textId="77777777" w:rsidR="00242D9A" w:rsidRPr="0028453A" w:rsidRDefault="00242D9A" w:rsidP="00242D9A">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51879C8C" w14:textId="77777777" w:rsidR="00242D9A" w:rsidRDefault="00242D9A" w:rsidP="00242D9A">
      <w:pPr>
        <w:autoSpaceDE w:val="0"/>
        <w:autoSpaceDN w:val="0"/>
        <w:adjustRightInd w:val="0"/>
        <w:jc w:val="both"/>
        <w:rPr>
          <w:rFonts w:ascii="Arial Narrow" w:hAnsi="Arial Narrow" w:cs="Arial"/>
          <w:bCs/>
          <w:sz w:val="21"/>
          <w:szCs w:val="21"/>
        </w:rPr>
      </w:pPr>
    </w:p>
    <w:p w14:paraId="5A8D96BA" w14:textId="77777777" w:rsidR="00242D9A" w:rsidRPr="0028453A" w:rsidRDefault="00242D9A" w:rsidP="00242D9A">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04DC3EAE" w14:textId="77777777" w:rsidR="00242D9A" w:rsidRDefault="00242D9A" w:rsidP="00242D9A">
      <w:pPr>
        <w:autoSpaceDE w:val="0"/>
        <w:autoSpaceDN w:val="0"/>
        <w:adjustRightInd w:val="0"/>
        <w:jc w:val="both"/>
        <w:rPr>
          <w:rFonts w:ascii="Arial Narrow" w:hAnsi="Arial Narrow" w:cs="Arial"/>
          <w:bCs/>
          <w:sz w:val="21"/>
          <w:szCs w:val="21"/>
        </w:rPr>
      </w:pPr>
    </w:p>
    <w:p w14:paraId="105D5C46" w14:textId="77777777" w:rsidR="00242D9A" w:rsidRPr="0028453A" w:rsidRDefault="00242D9A" w:rsidP="00242D9A">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efetuar-se-á por escrito, juntando-se o comprovante de recebimento.</w:t>
      </w:r>
    </w:p>
    <w:p w14:paraId="68A9B2B5" w14:textId="77777777" w:rsidR="00242D9A" w:rsidRDefault="00242D9A" w:rsidP="00242D9A">
      <w:pPr>
        <w:autoSpaceDE w:val="0"/>
        <w:autoSpaceDN w:val="0"/>
        <w:adjustRightInd w:val="0"/>
        <w:jc w:val="both"/>
        <w:rPr>
          <w:rFonts w:ascii="Arial Narrow" w:hAnsi="Arial Narrow" w:cs="Arial"/>
          <w:bCs/>
          <w:sz w:val="21"/>
          <w:szCs w:val="21"/>
        </w:rPr>
      </w:pPr>
    </w:p>
    <w:p w14:paraId="5139BC52" w14:textId="77777777" w:rsidR="00242D9A" w:rsidRPr="0028453A" w:rsidRDefault="00242D9A" w:rsidP="00242D9A">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2EFA6537" w14:textId="77777777" w:rsidR="00242D9A" w:rsidRDefault="00242D9A" w:rsidP="00242D9A">
      <w:pPr>
        <w:pStyle w:val="Corpodetexto2"/>
        <w:spacing w:after="0" w:line="240" w:lineRule="auto"/>
        <w:jc w:val="both"/>
        <w:rPr>
          <w:rFonts w:ascii="Arial Narrow" w:hAnsi="Arial Narrow" w:cs="Arial"/>
          <w:bCs/>
          <w:sz w:val="21"/>
          <w:szCs w:val="21"/>
        </w:rPr>
      </w:pPr>
    </w:p>
    <w:p w14:paraId="5709B723" w14:textId="77777777" w:rsidR="00242D9A" w:rsidRPr="0028453A" w:rsidRDefault="00242D9A" w:rsidP="00242D9A">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2AC3907C" w14:textId="77777777" w:rsidR="00242D9A" w:rsidRDefault="00242D9A" w:rsidP="00242D9A">
      <w:pPr>
        <w:autoSpaceDE w:val="0"/>
        <w:autoSpaceDN w:val="0"/>
        <w:adjustRightInd w:val="0"/>
        <w:jc w:val="both"/>
        <w:rPr>
          <w:rFonts w:ascii="Arial Narrow" w:hAnsi="Arial Narrow" w:cs="Arial"/>
          <w:bCs/>
          <w:sz w:val="21"/>
          <w:szCs w:val="21"/>
        </w:rPr>
      </w:pPr>
    </w:p>
    <w:p w14:paraId="2B8AA590" w14:textId="77777777" w:rsidR="00242D9A" w:rsidRPr="0028453A" w:rsidRDefault="00242D9A" w:rsidP="00242D9A">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00FE47DA" w14:textId="77777777" w:rsidR="00242D9A" w:rsidRDefault="00242D9A" w:rsidP="00242D9A">
      <w:pPr>
        <w:autoSpaceDE w:val="0"/>
        <w:autoSpaceDN w:val="0"/>
        <w:adjustRightInd w:val="0"/>
        <w:jc w:val="both"/>
        <w:rPr>
          <w:rFonts w:ascii="Arial Narrow" w:hAnsi="Arial Narrow" w:cs="Arial"/>
          <w:bCs/>
          <w:sz w:val="21"/>
          <w:szCs w:val="21"/>
        </w:rPr>
      </w:pPr>
    </w:p>
    <w:p w14:paraId="36173510" w14:textId="77777777" w:rsidR="00242D9A" w:rsidRPr="0028453A" w:rsidRDefault="00242D9A" w:rsidP="00242D9A">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335B6980" w14:textId="77777777" w:rsidR="00242D9A" w:rsidRDefault="00242D9A" w:rsidP="00242D9A">
      <w:pPr>
        <w:autoSpaceDE w:val="0"/>
        <w:autoSpaceDN w:val="0"/>
        <w:adjustRightInd w:val="0"/>
        <w:jc w:val="both"/>
        <w:rPr>
          <w:rFonts w:ascii="Arial Narrow" w:hAnsi="Arial Narrow" w:cs="Arial"/>
          <w:bCs/>
          <w:sz w:val="21"/>
          <w:szCs w:val="21"/>
        </w:rPr>
      </w:pPr>
    </w:p>
    <w:p w14:paraId="54EB2BC4" w14:textId="77777777" w:rsidR="00242D9A" w:rsidRPr="0028453A" w:rsidRDefault="00242D9A" w:rsidP="00242D9A">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5CFAD6FE" w14:textId="77777777" w:rsidR="00242D9A" w:rsidRDefault="00242D9A" w:rsidP="00242D9A">
      <w:pPr>
        <w:autoSpaceDE w:val="0"/>
        <w:autoSpaceDN w:val="0"/>
        <w:adjustRightInd w:val="0"/>
        <w:jc w:val="both"/>
        <w:rPr>
          <w:rFonts w:ascii="Arial Narrow" w:hAnsi="Arial Narrow" w:cs="Arial"/>
          <w:bCs/>
          <w:sz w:val="21"/>
          <w:szCs w:val="21"/>
        </w:rPr>
      </w:pPr>
    </w:p>
    <w:p w14:paraId="1E16B17B" w14:textId="77777777" w:rsidR="00242D9A" w:rsidRPr="0028453A" w:rsidRDefault="00242D9A" w:rsidP="00242D9A">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7A3820A" w14:textId="77777777" w:rsidR="00242D9A" w:rsidRDefault="00242D9A" w:rsidP="00242D9A">
      <w:pPr>
        <w:autoSpaceDE w:val="0"/>
        <w:autoSpaceDN w:val="0"/>
        <w:adjustRightInd w:val="0"/>
        <w:jc w:val="both"/>
        <w:rPr>
          <w:rFonts w:ascii="Arial Narrow" w:hAnsi="Arial Narrow" w:cs="Arial"/>
          <w:bCs/>
          <w:sz w:val="21"/>
          <w:szCs w:val="21"/>
        </w:rPr>
      </w:pPr>
    </w:p>
    <w:p w14:paraId="06C0A8FB" w14:textId="77777777" w:rsidR="00242D9A" w:rsidRPr="0028453A" w:rsidRDefault="00242D9A" w:rsidP="00242D9A">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281F5584" w14:textId="77777777" w:rsidR="00242D9A" w:rsidRPr="0028453A" w:rsidRDefault="00242D9A" w:rsidP="00242D9A">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5520627F" w14:textId="77777777" w:rsidR="00242D9A" w:rsidRDefault="00242D9A" w:rsidP="00242D9A">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10D3D663" w14:textId="77777777" w:rsidR="00242D9A" w:rsidRPr="0028453A" w:rsidRDefault="00242D9A" w:rsidP="00242D9A">
      <w:pPr>
        <w:autoSpaceDE w:val="0"/>
        <w:autoSpaceDN w:val="0"/>
        <w:adjustRightInd w:val="0"/>
        <w:jc w:val="both"/>
        <w:rPr>
          <w:rFonts w:ascii="Arial Narrow" w:hAnsi="Arial Narrow" w:cs="Arial"/>
          <w:sz w:val="21"/>
          <w:szCs w:val="21"/>
        </w:rPr>
      </w:pPr>
    </w:p>
    <w:p w14:paraId="29D45A2D" w14:textId="77777777" w:rsidR="00242D9A" w:rsidRPr="0028453A" w:rsidRDefault="00242D9A" w:rsidP="00242D9A">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52942B64" w14:textId="77777777" w:rsidR="00242D9A" w:rsidRPr="0028453A" w:rsidRDefault="00242D9A" w:rsidP="00242D9A">
      <w:pPr>
        <w:jc w:val="center"/>
        <w:rPr>
          <w:rFonts w:ascii="Arial Narrow" w:hAnsi="Arial Narrow"/>
          <w:b/>
          <w:sz w:val="21"/>
          <w:szCs w:val="21"/>
        </w:rPr>
      </w:pPr>
      <w:r w:rsidRPr="0028453A">
        <w:rPr>
          <w:rFonts w:ascii="Arial Narrow" w:hAnsi="Arial Narrow"/>
          <w:b/>
          <w:sz w:val="21"/>
          <w:szCs w:val="21"/>
        </w:rPr>
        <w:t>DAS DOTAÇÕES ORÇAMENTÁRIAS</w:t>
      </w:r>
    </w:p>
    <w:p w14:paraId="19517A44" w14:textId="77777777" w:rsidR="00242D9A" w:rsidRPr="0028453A" w:rsidRDefault="00242D9A" w:rsidP="00242D9A">
      <w:pPr>
        <w:jc w:val="center"/>
        <w:rPr>
          <w:rFonts w:ascii="Arial Narrow" w:hAnsi="Arial Narrow"/>
          <w:sz w:val="21"/>
          <w:szCs w:val="21"/>
        </w:rPr>
      </w:pPr>
    </w:p>
    <w:p w14:paraId="65CC3B7F" w14:textId="77777777" w:rsidR="00242D9A" w:rsidRPr="0028453A" w:rsidRDefault="00242D9A" w:rsidP="00242D9A">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67136B33" w14:textId="77777777" w:rsidR="00242D9A" w:rsidRPr="0028453A" w:rsidRDefault="00242D9A" w:rsidP="00242D9A">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42D9A" w:rsidRPr="0028453A" w14:paraId="5C75B45F" w14:textId="77777777" w:rsidTr="007255CA">
        <w:tc>
          <w:tcPr>
            <w:tcW w:w="8720" w:type="dxa"/>
            <w:shd w:val="clear" w:color="auto" w:fill="auto"/>
          </w:tcPr>
          <w:p w14:paraId="6F046B3A" w14:textId="77777777" w:rsidR="00242D9A" w:rsidRDefault="00242D9A" w:rsidP="007255CA">
            <w:pPr>
              <w:pStyle w:val="Default"/>
              <w:rPr>
                <w:rFonts w:ascii="Arial Narrow" w:hAnsi="Arial Narrow"/>
                <w:bCs/>
                <w:i/>
                <w:sz w:val="21"/>
                <w:szCs w:val="21"/>
              </w:rPr>
            </w:pPr>
            <w:r w:rsidRPr="00BE0644">
              <w:rPr>
                <w:rFonts w:ascii="Arial Narrow" w:hAnsi="Arial Narrow"/>
                <w:b/>
                <w:i/>
                <w:sz w:val="21"/>
                <w:szCs w:val="21"/>
                <w:u w:val="single"/>
              </w:rPr>
              <w:t>Ação (s): 04.008.15.451.0400.2.408:</w:t>
            </w:r>
            <w:r w:rsidRPr="00BE0644">
              <w:rPr>
                <w:rFonts w:ascii="Arial Narrow" w:hAnsi="Arial Narrow"/>
                <w:bCs/>
                <w:i/>
                <w:sz w:val="21"/>
                <w:szCs w:val="21"/>
              </w:rPr>
              <w:t xml:space="preserve"> </w:t>
            </w:r>
          </w:p>
          <w:p w14:paraId="179278E6" w14:textId="77777777" w:rsidR="00242D9A" w:rsidRPr="00BE0644" w:rsidRDefault="00242D9A" w:rsidP="007255CA">
            <w:pPr>
              <w:pStyle w:val="Default"/>
              <w:rPr>
                <w:rFonts w:ascii="Calibri" w:hAnsi="Calibri" w:cs="Calibri"/>
              </w:rPr>
            </w:pPr>
            <w:r w:rsidRPr="00BE0644">
              <w:rPr>
                <w:rFonts w:ascii="Arial Narrow" w:hAnsi="Arial Narrow" w:cs="Times New Roman"/>
                <w:bCs/>
                <w:i/>
                <w:sz w:val="21"/>
                <w:szCs w:val="21"/>
              </w:rPr>
              <w:t>04.010.06.181.0010.2.450 - Manutenção de Convênios de Segurança Pública com Policiais e Bombeiros.</w:t>
            </w:r>
          </w:p>
          <w:p w14:paraId="28D753D2" w14:textId="77777777" w:rsidR="00242D9A" w:rsidRDefault="00242D9A" w:rsidP="007255CA">
            <w:pPr>
              <w:jc w:val="both"/>
              <w:rPr>
                <w:rFonts w:ascii="Arial Narrow" w:hAnsi="Arial Narrow"/>
                <w:bCs/>
                <w:i/>
                <w:sz w:val="21"/>
                <w:szCs w:val="21"/>
              </w:rPr>
            </w:pPr>
            <w:r w:rsidRPr="00BE0644">
              <w:rPr>
                <w:rFonts w:ascii="Arial Narrow" w:hAnsi="Arial Narrow"/>
                <w:b/>
                <w:i/>
                <w:sz w:val="21"/>
                <w:szCs w:val="21"/>
                <w:u w:val="single"/>
              </w:rPr>
              <w:t>Modalidade de Aplicação (s):</w:t>
            </w:r>
            <w:r w:rsidRPr="00BE0644">
              <w:rPr>
                <w:rFonts w:ascii="Arial Narrow" w:hAnsi="Arial Narrow"/>
                <w:bCs/>
                <w:i/>
                <w:sz w:val="21"/>
                <w:szCs w:val="21"/>
              </w:rPr>
              <w:t xml:space="preserve"> </w:t>
            </w:r>
          </w:p>
          <w:p w14:paraId="67B76798" w14:textId="77777777" w:rsidR="00242D9A" w:rsidRDefault="00242D9A" w:rsidP="007255CA">
            <w:pPr>
              <w:jc w:val="both"/>
              <w:rPr>
                <w:rFonts w:ascii="Arial Narrow" w:hAnsi="Arial Narrow"/>
                <w:bCs/>
                <w:i/>
                <w:sz w:val="21"/>
                <w:szCs w:val="21"/>
              </w:rPr>
            </w:pPr>
            <w:r w:rsidRPr="00BE0644">
              <w:rPr>
                <w:rFonts w:ascii="Arial Narrow" w:hAnsi="Arial Narrow"/>
                <w:bCs/>
                <w:i/>
                <w:sz w:val="21"/>
                <w:szCs w:val="21"/>
              </w:rPr>
              <w:t>3.3.90. Outras despesas correntes - Aplicações direta</w:t>
            </w:r>
            <w:r>
              <w:rPr>
                <w:rFonts w:ascii="Arial Narrow" w:hAnsi="Arial Narrow"/>
                <w:bCs/>
                <w:i/>
                <w:sz w:val="21"/>
                <w:szCs w:val="21"/>
              </w:rPr>
              <w:t>.</w:t>
            </w:r>
          </w:p>
          <w:p w14:paraId="71923A5E" w14:textId="77777777" w:rsidR="00242D9A" w:rsidRDefault="00242D9A" w:rsidP="007255CA">
            <w:pPr>
              <w:jc w:val="both"/>
              <w:rPr>
                <w:rFonts w:ascii="Arial Narrow" w:hAnsi="Arial Narrow"/>
                <w:bCs/>
                <w:i/>
                <w:sz w:val="21"/>
                <w:szCs w:val="21"/>
              </w:rPr>
            </w:pPr>
            <w:r w:rsidRPr="00BE0644">
              <w:rPr>
                <w:rFonts w:ascii="Arial Narrow" w:hAnsi="Arial Narrow"/>
                <w:b/>
                <w:i/>
                <w:sz w:val="21"/>
                <w:szCs w:val="21"/>
                <w:u w:val="single"/>
              </w:rPr>
              <w:t>Fonte (s):</w:t>
            </w:r>
            <w:r w:rsidRPr="00BE0644">
              <w:rPr>
                <w:rFonts w:ascii="Arial Narrow" w:hAnsi="Arial Narrow"/>
                <w:bCs/>
                <w:i/>
                <w:sz w:val="21"/>
                <w:szCs w:val="21"/>
              </w:rPr>
              <w:t xml:space="preserve"> </w:t>
            </w:r>
          </w:p>
          <w:p w14:paraId="11D611CE" w14:textId="77777777" w:rsidR="00242D9A" w:rsidRPr="0004011C" w:rsidRDefault="00242D9A" w:rsidP="007255CA">
            <w:pPr>
              <w:jc w:val="both"/>
              <w:rPr>
                <w:rFonts w:ascii="Arial Narrow" w:hAnsi="Arial Narrow"/>
                <w:b/>
                <w:i/>
                <w:sz w:val="21"/>
                <w:szCs w:val="21"/>
                <w:u w:val="single"/>
              </w:rPr>
            </w:pPr>
            <w:r w:rsidRPr="00BE0644">
              <w:rPr>
                <w:rFonts w:ascii="Arial Narrow" w:hAnsi="Arial Narrow"/>
                <w:bCs/>
                <w:i/>
                <w:sz w:val="21"/>
                <w:szCs w:val="21"/>
              </w:rPr>
              <w:t>021 - Rádio Patrulha</w:t>
            </w:r>
          </w:p>
        </w:tc>
      </w:tr>
    </w:tbl>
    <w:p w14:paraId="2A95849E" w14:textId="77777777" w:rsidR="00242D9A" w:rsidRDefault="00242D9A" w:rsidP="00242D9A">
      <w:pPr>
        <w:jc w:val="center"/>
        <w:rPr>
          <w:rFonts w:ascii="Arial Narrow" w:hAnsi="Arial Narrow"/>
          <w:b/>
          <w:sz w:val="21"/>
          <w:szCs w:val="21"/>
        </w:rPr>
      </w:pPr>
    </w:p>
    <w:p w14:paraId="450D6EA6" w14:textId="77777777" w:rsidR="00242D9A" w:rsidRPr="0028453A" w:rsidRDefault="00242D9A" w:rsidP="00242D9A">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2F5ABA8F" w14:textId="77777777" w:rsidR="00242D9A" w:rsidRDefault="00242D9A" w:rsidP="00242D9A">
      <w:pPr>
        <w:jc w:val="center"/>
        <w:rPr>
          <w:rFonts w:ascii="Arial Narrow" w:hAnsi="Arial Narrow"/>
          <w:b/>
          <w:sz w:val="21"/>
          <w:szCs w:val="21"/>
        </w:rPr>
      </w:pPr>
      <w:r w:rsidRPr="0028453A">
        <w:rPr>
          <w:rFonts w:ascii="Arial Narrow" w:hAnsi="Arial Narrow"/>
          <w:b/>
          <w:sz w:val="21"/>
          <w:szCs w:val="21"/>
        </w:rPr>
        <w:t>DA VIGÊNCIA</w:t>
      </w:r>
    </w:p>
    <w:p w14:paraId="46B3DB23" w14:textId="77777777" w:rsidR="00242D9A" w:rsidRPr="0028453A" w:rsidRDefault="00242D9A" w:rsidP="00242D9A">
      <w:pPr>
        <w:jc w:val="center"/>
        <w:rPr>
          <w:rFonts w:ascii="Arial Narrow" w:hAnsi="Arial Narrow"/>
          <w:sz w:val="21"/>
          <w:szCs w:val="21"/>
        </w:rPr>
      </w:pPr>
    </w:p>
    <w:p w14:paraId="7CEAA9B9" w14:textId="77777777" w:rsidR="00242D9A" w:rsidRDefault="00242D9A" w:rsidP="00242D9A">
      <w:pPr>
        <w:autoSpaceDE w:val="0"/>
        <w:autoSpaceDN w:val="0"/>
        <w:adjustRightInd w:val="0"/>
        <w:jc w:val="both"/>
        <w:rPr>
          <w:rFonts w:ascii="Arial Narrow" w:hAnsi="Arial Narrow"/>
          <w:b/>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Pr>
          <w:rFonts w:ascii="Arial Narrow" w:hAnsi="Arial Narrow" w:cs="Arial"/>
          <w:sz w:val="21"/>
          <w:szCs w:val="21"/>
        </w:rPr>
        <w:t xml:space="preserve">, </w:t>
      </w:r>
      <w:r w:rsidRPr="00E35AFA">
        <w:rPr>
          <w:rFonts w:ascii="Arial Narrow" w:hAnsi="Arial Narrow" w:cs="Arial"/>
          <w:sz w:val="21"/>
          <w:szCs w:val="21"/>
        </w:rPr>
        <w:t>podendo ser prorrogada nos termos da Lei nº 8.666/93</w:t>
      </w:r>
      <w:r w:rsidRPr="0028453A">
        <w:rPr>
          <w:rFonts w:ascii="Arial Narrow" w:hAnsi="Arial Narrow" w:cs="Arial"/>
          <w:sz w:val="21"/>
          <w:szCs w:val="21"/>
        </w:rPr>
        <w:t>.</w:t>
      </w:r>
    </w:p>
    <w:p w14:paraId="517E2082" w14:textId="77777777" w:rsidR="00242D9A" w:rsidRDefault="00242D9A" w:rsidP="00242D9A">
      <w:pPr>
        <w:jc w:val="center"/>
        <w:rPr>
          <w:rFonts w:ascii="Arial Narrow" w:hAnsi="Arial Narrow"/>
          <w:b/>
          <w:sz w:val="21"/>
          <w:szCs w:val="21"/>
        </w:rPr>
      </w:pPr>
    </w:p>
    <w:p w14:paraId="6EB1F045" w14:textId="77777777" w:rsidR="00242D9A" w:rsidRPr="0028453A" w:rsidRDefault="00242D9A" w:rsidP="00242D9A">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3B5B6720" w14:textId="77777777" w:rsidR="00242D9A" w:rsidRPr="0028453A" w:rsidRDefault="00242D9A" w:rsidP="00242D9A">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3C900B5F" w14:textId="77777777" w:rsidR="00242D9A" w:rsidRPr="0028453A" w:rsidRDefault="00242D9A" w:rsidP="00242D9A">
      <w:pPr>
        <w:autoSpaceDE w:val="0"/>
        <w:autoSpaceDN w:val="0"/>
        <w:adjustRightInd w:val="0"/>
        <w:jc w:val="center"/>
        <w:rPr>
          <w:rFonts w:ascii="Arial Narrow" w:hAnsi="Arial Narrow" w:cs="Arial"/>
          <w:b/>
          <w:bCs/>
          <w:sz w:val="21"/>
          <w:szCs w:val="21"/>
        </w:rPr>
      </w:pPr>
    </w:p>
    <w:p w14:paraId="7D10FFB1" w14:textId="0DDB5759" w:rsidR="00242D9A" w:rsidRDefault="00242D9A" w:rsidP="00242D9A">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32B29BE4" w14:textId="77777777" w:rsidR="00242D9A" w:rsidRPr="0028453A" w:rsidRDefault="00242D9A" w:rsidP="00242D9A">
      <w:pPr>
        <w:autoSpaceDE w:val="0"/>
        <w:autoSpaceDN w:val="0"/>
        <w:adjustRightInd w:val="0"/>
        <w:ind w:firstLine="2835"/>
        <w:jc w:val="both"/>
        <w:rPr>
          <w:rFonts w:ascii="Arial Narrow" w:hAnsi="Arial Narrow" w:cs="Arial"/>
          <w:sz w:val="21"/>
          <w:szCs w:val="21"/>
        </w:rPr>
      </w:pPr>
    </w:p>
    <w:p w14:paraId="102E34BF" w14:textId="77777777" w:rsidR="00242D9A" w:rsidRPr="0028453A" w:rsidRDefault="00242D9A" w:rsidP="00242D9A">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57AA3836" w14:textId="77777777" w:rsidR="00242D9A" w:rsidRDefault="00242D9A" w:rsidP="00242D9A">
      <w:pPr>
        <w:jc w:val="right"/>
        <w:rPr>
          <w:rFonts w:ascii="Arial Narrow" w:hAnsi="Arial Narrow" w:cs="Arial"/>
          <w:sz w:val="21"/>
          <w:szCs w:val="21"/>
        </w:rPr>
      </w:pPr>
    </w:p>
    <w:p w14:paraId="383B4BA1" w14:textId="63B4101F" w:rsidR="00242D9A" w:rsidRPr="0028453A" w:rsidRDefault="00242D9A" w:rsidP="00242D9A">
      <w:pPr>
        <w:jc w:val="right"/>
        <w:rPr>
          <w:rFonts w:ascii="Arial Narrow" w:hAnsi="Arial Narrow" w:cs="Arial"/>
          <w:sz w:val="21"/>
          <w:szCs w:val="21"/>
        </w:rPr>
      </w:pPr>
      <w:r w:rsidRPr="0028453A">
        <w:rPr>
          <w:rFonts w:ascii="Arial Narrow" w:hAnsi="Arial Narrow" w:cs="Arial"/>
          <w:sz w:val="21"/>
          <w:szCs w:val="21"/>
        </w:rPr>
        <w:t xml:space="preserve">Luzerna/SC, </w:t>
      </w:r>
      <w:r>
        <w:rPr>
          <w:rFonts w:ascii="Arial Narrow" w:hAnsi="Arial Narrow" w:cs="Arial"/>
          <w:sz w:val="21"/>
          <w:szCs w:val="21"/>
        </w:rPr>
        <w:t>14 de setembro</w:t>
      </w:r>
      <w:r w:rsidRPr="0028453A">
        <w:rPr>
          <w:rFonts w:ascii="Arial Narrow" w:hAnsi="Arial Narrow" w:cs="Arial"/>
          <w:sz w:val="21"/>
          <w:szCs w:val="21"/>
        </w:rPr>
        <w:t xml:space="preserve"> de </w:t>
      </w:r>
      <w:r>
        <w:rPr>
          <w:rFonts w:ascii="Arial Narrow" w:hAnsi="Arial Narrow" w:cs="Arial"/>
          <w:sz w:val="21"/>
          <w:szCs w:val="21"/>
        </w:rPr>
        <w:t>2022</w:t>
      </w:r>
      <w:r w:rsidRPr="0028453A">
        <w:rPr>
          <w:rFonts w:ascii="Arial Narrow" w:hAnsi="Arial Narrow" w:cs="Arial"/>
          <w:sz w:val="21"/>
          <w:szCs w:val="21"/>
        </w:rPr>
        <w:t>.</w:t>
      </w:r>
    </w:p>
    <w:p w14:paraId="55D13B6D" w14:textId="77777777" w:rsidR="00242D9A" w:rsidRPr="0028453A" w:rsidRDefault="00242D9A" w:rsidP="00242D9A">
      <w:pPr>
        <w:rPr>
          <w:rFonts w:ascii="Arial Narrow" w:hAnsi="Arial Narrow" w:cs="Arial"/>
          <w:b/>
          <w:sz w:val="21"/>
          <w:szCs w:val="21"/>
        </w:rPr>
      </w:pPr>
    </w:p>
    <w:p w14:paraId="56E19991" w14:textId="77777777" w:rsidR="00242D9A" w:rsidRPr="0028453A" w:rsidRDefault="00242D9A" w:rsidP="00242D9A">
      <w:pPr>
        <w:rPr>
          <w:rFonts w:ascii="Arial Narrow" w:hAnsi="Arial Narrow"/>
          <w:b/>
          <w:sz w:val="21"/>
          <w:szCs w:val="21"/>
        </w:rPr>
      </w:pPr>
    </w:p>
    <w:p w14:paraId="27CD28C4" w14:textId="77777777" w:rsidR="00242D9A" w:rsidRPr="0028453A" w:rsidRDefault="00242D9A" w:rsidP="00242D9A">
      <w:pPr>
        <w:rPr>
          <w:rFonts w:ascii="Arial Narrow" w:hAnsi="Arial Narrow" w:cs="Arial"/>
          <w:b/>
          <w:sz w:val="21"/>
          <w:szCs w:val="21"/>
        </w:rPr>
      </w:pPr>
    </w:p>
    <w:p w14:paraId="04A1BFEC" w14:textId="77777777" w:rsidR="00242D9A" w:rsidRPr="00B91FAD" w:rsidRDefault="00242D9A" w:rsidP="00242D9A">
      <w:pPr>
        <w:jc w:val="center"/>
        <w:rPr>
          <w:rFonts w:ascii="Arial Narrow" w:hAnsi="Arial Narrow"/>
          <w:b/>
          <w:sz w:val="21"/>
          <w:szCs w:val="21"/>
        </w:rPr>
      </w:pPr>
      <w:r>
        <w:rPr>
          <w:rFonts w:ascii="Arial Narrow" w:hAnsi="Arial Narrow"/>
          <w:b/>
          <w:sz w:val="21"/>
          <w:szCs w:val="21"/>
        </w:rPr>
        <w:t>MUNICÍPIO DE LUZERNA</w:t>
      </w:r>
    </w:p>
    <w:p w14:paraId="4C4C769B" w14:textId="77777777" w:rsidR="00242D9A" w:rsidRPr="00447E98" w:rsidRDefault="00242D9A" w:rsidP="00242D9A">
      <w:pPr>
        <w:jc w:val="center"/>
        <w:rPr>
          <w:rFonts w:ascii="Arial Narrow" w:hAnsi="Arial Narrow"/>
          <w:b/>
          <w:sz w:val="22"/>
          <w:szCs w:val="22"/>
        </w:rPr>
      </w:pPr>
      <w:r w:rsidRPr="00447E98">
        <w:rPr>
          <w:rFonts w:ascii="Arial Narrow" w:hAnsi="Arial Narrow"/>
          <w:b/>
          <w:sz w:val="22"/>
          <w:szCs w:val="22"/>
        </w:rPr>
        <w:t>JULIANO SCHNEIDER</w:t>
      </w:r>
    </w:p>
    <w:p w14:paraId="2C6F0927" w14:textId="77777777" w:rsidR="00242D9A" w:rsidRPr="00447E98" w:rsidRDefault="00242D9A" w:rsidP="00242D9A">
      <w:pPr>
        <w:jc w:val="center"/>
        <w:rPr>
          <w:rFonts w:ascii="Arial Narrow" w:hAnsi="Arial Narrow"/>
          <w:b/>
          <w:sz w:val="22"/>
          <w:szCs w:val="22"/>
        </w:rPr>
      </w:pPr>
      <w:r w:rsidRPr="00447E98">
        <w:rPr>
          <w:rFonts w:ascii="Arial Narrow" w:hAnsi="Arial Narrow"/>
          <w:b/>
          <w:sz w:val="22"/>
          <w:szCs w:val="22"/>
        </w:rPr>
        <w:t>PREFEITO</w:t>
      </w:r>
    </w:p>
    <w:p w14:paraId="3ABEE5C6" w14:textId="77777777" w:rsidR="00242D9A" w:rsidRPr="0028453A" w:rsidRDefault="00242D9A" w:rsidP="00242D9A">
      <w:pPr>
        <w:autoSpaceDE w:val="0"/>
        <w:autoSpaceDN w:val="0"/>
        <w:adjustRightInd w:val="0"/>
        <w:rPr>
          <w:rFonts w:ascii="Arial Narrow" w:hAnsi="Arial Narrow" w:cs="Arial"/>
          <w:b/>
          <w:bCs/>
          <w:sz w:val="21"/>
          <w:szCs w:val="21"/>
        </w:rPr>
      </w:pPr>
    </w:p>
    <w:p w14:paraId="37733EEC" w14:textId="3C11534A" w:rsidR="00C235CD" w:rsidRDefault="00C235CD" w:rsidP="00242D9A">
      <w:pPr>
        <w:autoSpaceDE w:val="0"/>
        <w:autoSpaceDN w:val="0"/>
        <w:adjustRightInd w:val="0"/>
        <w:jc w:val="center"/>
        <w:rPr>
          <w:rFonts w:ascii="Arial Narrow" w:hAnsi="Arial Narrow" w:cs="Arial"/>
          <w:b/>
          <w:bCs/>
          <w:sz w:val="21"/>
          <w:szCs w:val="21"/>
        </w:rPr>
      </w:pPr>
    </w:p>
    <w:p w14:paraId="7FB51A7E" w14:textId="77777777" w:rsidR="00C235CD" w:rsidRDefault="00C235CD" w:rsidP="00242D9A">
      <w:pPr>
        <w:autoSpaceDE w:val="0"/>
        <w:autoSpaceDN w:val="0"/>
        <w:adjustRightInd w:val="0"/>
        <w:jc w:val="center"/>
        <w:rPr>
          <w:rFonts w:ascii="Arial Narrow" w:hAnsi="Arial Narrow" w:cs="Arial"/>
          <w:b/>
          <w:bCs/>
          <w:sz w:val="21"/>
          <w:szCs w:val="21"/>
        </w:rPr>
      </w:pPr>
    </w:p>
    <w:p w14:paraId="0B1EEA5B" w14:textId="77777777" w:rsidR="00C235CD" w:rsidRDefault="00C235CD" w:rsidP="00242D9A">
      <w:pPr>
        <w:autoSpaceDE w:val="0"/>
        <w:autoSpaceDN w:val="0"/>
        <w:adjustRightInd w:val="0"/>
        <w:jc w:val="center"/>
        <w:rPr>
          <w:rFonts w:ascii="Arial Narrow" w:hAnsi="Arial Narrow" w:cs="Arial"/>
          <w:b/>
          <w:bCs/>
          <w:sz w:val="21"/>
          <w:szCs w:val="21"/>
        </w:rPr>
      </w:pPr>
      <w:r>
        <w:rPr>
          <w:rFonts w:ascii="Arial Narrow" w:hAnsi="Arial Narrow" w:cs="Arial"/>
          <w:b/>
          <w:bCs/>
          <w:sz w:val="21"/>
          <w:szCs w:val="21"/>
        </w:rPr>
        <w:t xml:space="preserve">ALEX ANDERSON GOULART </w:t>
      </w:r>
    </w:p>
    <w:p w14:paraId="0226F831" w14:textId="311198C7" w:rsidR="00C235CD" w:rsidRDefault="00C235CD" w:rsidP="00242D9A">
      <w:pPr>
        <w:autoSpaceDE w:val="0"/>
        <w:autoSpaceDN w:val="0"/>
        <w:adjustRightInd w:val="0"/>
        <w:jc w:val="center"/>
        <w:rPr>
          <w:rFonts w:ascii="Arial Narrow" w:hAnsi="Arial Narrow" w:cs="Arial"/>
          <w:b/>
          <w:bCs/>
          <w:sz w:val="21"/>
          <w:szCs w:val="21"/>
        </w:rPr>
      </w:pPr>
      <w:r w:rsidRPr="00C235CD">
        <w:rPr>
          <w:rFonts w:ascii="Arial Narrow" w:hAnsi="Arial Narrow" w:cs="Arial"/>
          <w:b/>
          <w:bCs/>
          <w:sz w:val="21"/>
          <w:szCs w:val="21"/>
        </w:rPr>
        <w:t xml:space="preserve"> </w:t>
      </w:r>
      <w:r>
        <w:rPr>
          <w:rFonts w:ascii="Arial Narrow" w:hAnsi="Arial Narrow" w:cs="Arial"/>
          <w:b/>
          <w:bCs/>
          <w:sz w:val="21"/>
          <w:szCs w:val="21"/>
        </w:rPr>
        <w:t>ALEX ANDERSON GOULART - ME</w:t>
      </w:r>
    </w:p>
    <w:p w14:paraId="64F79000" w14:textId="5B41B0C2" w:rsidR="00242D9A" w:rsidRPr="0028453A" w:rsidRDefault="00242D9A" w:rsidP="00242D9A">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FORNECEDOR 1</w:t>
      </w:r>
    </w:p>
    <w:p w14:paraId="085C4677" w14:textId="77777777" w:rsidR="00242D9A" w:rsidRPr="0028453A" w:rsidRDefault="00242D9A" w:rsidP="00242D9A">
      <w:pPr>
        <w:autoSpaceDE w:val="0"/>
        <w:autoSpaceDN w:val="0"/>
        <w:adjustRightInd w:val="0"/>
        <w:rPr>
          <w:rFonts w:ascii="Arial Narrow" w:hAnsi="Arial Narrow" w:cs="Arial"/>
          <w:b/>
          <w:bCs/>
          <w:sz w:val="21"/>
          <w:szCs w:val="21"/>
        </w:rPr>
      </w:pPr>
    </w:p>
    <w:p w14:paraId="5707FD60" w14:textId="77777777" w:rsidR="00242D9A" w:rsidRPr="0028453A" w:rsidRDefault="00242D9A" w:rsidP="00242D9A">
      <w:pPr>
        <w:pStyle w:val="SemEspaamento"/>
        <w:jc w:val="both"/>
        <w:rPr>
          <w:rFonts w:ascii="Arial Narrow" w:hAnsi="Arial Narrow" w:cs="Arial"/>
          <w:color w:val="000000"/>
          <w:sz w:val="21"/>
          <w:szCs w:val="21"/>
        </w:rPr>
      </w:pPr>
    </w:p>
    <w:p w14:paraId="689023EA" w14:textId="77777777" w:rsidR="00242D9A" w:rsidRPr="0028453A" w:rsidRDefault="00242D9A" w:rsidP="00242D9A">
      <w:pPr>
        <w:rPr>
          <w:rFonts w:ascii="Arial Narrow" w:hAnsi="Arial Narrow"/>
          <w:b/>
          <w:color w:val="000000"/>
          <w:sz w:val="21"/>
          <w:szCs w:val="21"/>
        </w:rPr>
      </w:pPr>
      <w:r w:rsidRPr="0028453A">
        <w:rPr>
          <w:rFonts w:ascii="Arial Narrow" w:hAnsi="Arial Narrow"/>
          <w:b/>
          <w:color w:val="000000"/>
          <w:sz w:val="21"/>
          <w:szCs w:val="21"/>
        </w:rPr>
        <w:t>TESTEMUNHAS:</w:t>
      </w:r>
    </w:p>
    <w:p w14:paraId="7CBEB241" w14:textId="77777777" w:rsidR="00242D9A" w:rsidRPr="0028453A" w:rsidRDefault="00242D9A" w:rsidP="00242D9A">
      <w:pPr>
        <w:rPr>
          <w:rFonts w:ascii="Arial Narrow" w:hAnsi="Arial Narrow"/>
          <w:b/>
          <w:color w:val="000000"/>
          <w:sz w:val="21"/>
          <w:szCs w:val="21"/>
        </w:rPr>
      </w:pPr>
    </w:p>
    <w:p w14:paraId="3AC9572F" w14:textId="77777777" w:rsidR="00242D9A" w:rsidRPr="0028453A" w:rsidRDefault="00242D9A" w:rsidP="00242D9A">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493678F" w14:textId="77777777" w:rsidR="00242D9A" w:rsidRDefault="00242D9A" w:rsidP="00242D9A">
      <w:pPr>
        <w:autoSpaceDE w:val="0"/>
        <w:autoSpaceDN w:val="0"/>
        <w:adjustRightInd w:val="0"/>
        <w:jc w:val="both"/>
        <w:rPr>
          <w:rFonts w:ascii="Arial Narrow" w:hAnsi="Arial Narrow" w:cs="Arial"/>
          <w:b/>
          <w:bCs/>
          <w:sz w:val="21"/>
          <w:szCs w:val="21"/>
        </w:rPr>
      </w:pPr>
    </w:p>
    <w:p w14:paraId="65F8B39C" w14:textId="77777777" w:rsidR="00242D9A" w:rsidRDefault="00242D9A" w:rsidP="00242D9A">
      <w:pPr>
        <w:spacing w:after="200" w:line="276" w:lineRule="auto"/>
        <w:rPr>
          <w:rFonts w:ascii="Arial Narrow" w:hAnsi="Arial Narrow" w:cs="Arial"/>
          <w:b/>
          <w:bCs/>
          <w:sz w:val="21"/>
          <w:szCs w:val="21"/>
        </w:rPr>
      </w:pPr>
    </w:p>
    <w:p w14:paraId="6F1E4D52" w14:textId="77777777" w:rsidR="00242D9A" w:rsidRDefault="00242D9A"/>
    <w:sectPr w:rsidR="00242D9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92F6F" w14:textId="77777777" w:rsidR="00437B9C" w:rsidRDefault="00437B9C" w:rsidP="00242D9A">
      <w:r>
        <w:separator/>
      </w:r>
    </w:p>
  </w:endnote>
  <w:endnote w:type="continuationSeparator" w:id="0">
    <w:p w14:paraId="50176C1F" w14:textId="77777777" w:rsidR="00437B9C" w:rsidRDefault="00437B9C" w:rsidP="0024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B80E" w14:textId="77777777" w:rsidR="00242D9A" w:rsidRDefault="00242D9A" w:rsidP="00242D9A">
    <w:pPr>
      <w:pStyle w:val="Rodap"/>
      <w:tabs>
        <w:tab w:val="clear" w:pos="4252"/>
        <w:tab w:val="clear" w:pos="8504"/>
      </w:tabs>
      <w:jc w:val="center"/>
    </w:pPr>
    <w:r>
      <w:tab/>
    </w:r>
    <w:sdt>
      <w:sdtPr>
        <w:id w:val="1728636285"/>
        <w:docPartObj>
          <w:docPartGallery w:val="Page Numbers (Top of Page)"/>
          <w:docPartUnique/>
        </w:docPartObj>
      </w:sdtPr>
      <w:sdtContent>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sz w:val="20"/>
            <w:szCs w:val="20"/>
          </w:rPr>
          <w:t>26</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sz w:val="20"/>
            <w:szCs w:val="20"/>
          </w:rPr>
          <w:t>38</w:t>
        </w:r>
        <w:r w:rsidRPr="00160B43">
          <w:rPr>
            <w:rFonts w:ascii="Arial Narrow" w:hAnsi="Arial Narrow"/>
            <w:b/>
            <w:bCs/>
            <w:sz w:val="20"/>
            <w:szCs w:val="20"/>
          </w:rPr>
          <w:fldChar w:fldCharType="end"/>
        </w:r>
      </w:sdtContent>
    </w:sdt>
  </w:p>
  <w:p w14:paraId="3DCFE96F" w14:textId="17DBAED4" w:rsidR="00242D9A" w:rsidRDefault="00242D9A" w:rsidP="00242D9A">
    <w:pPr>
      <w:pStyle w:val="Rodap"/>
      <w:tabs>
        <w:tab w:val="clear" w:pos="4252"/>
        <w:tab w:val="clear" w:pos="8504"/>
        <w:tab w:val="left" w:pos="28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DC940" w14:textId="77777777" w:rsidR="00437B9C" w:rsidRDefault="00437B9C" w:rsidP="00242D9A">
      <w:r>
        <w:separator/>
      </w:r>
    </w:p>
  </w:footnote>
  <w:footnote w:type="continuationSeparator" w:id="0">
    <w:p w14:paraId="3632D97E" w14:textId="77777777" w:rsidR="00437B9C" w:rsidRDefault="00437B9C" w:rsidP="00242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242D9A" w:rsidRPr="00F80548" w14:paraId="0E96A505" w14:textId="77777777" w:rsidTr="007255CA">
      <w:trPr>
        <w:trHeight w:val="1002"/>
      </w:trPr>
      <w:tc>
        <w:tcPr>
          <w:tcW w:w="1645" w:type="dxa"/>
          <w:shd w:val="clear" w:color="auto" w:fill="auto"/>
        </w:tcPr>
        <w:p w14:paraId="1E1F9763" w14:textId="77777777" w:rsidR="00242D9A" w:rsidRPr="00F80548" w:rsidRDefault="00242D9A" w:rsidP="00242D9A">
          <w:pPr>
            <w:pStyle w:val="Cabealho"/>
            <w:rPr>
              <w:rFonts w:ascii="Arial Narrow" w:hAnsi="Arial Narrow"/>
            </w:rPr>
          </w:pPr>
          <w:r>
            <w:rPr>
              <w:rFonts w:ascii="Arial Narrow" w:hAnsi="Arial Narrow"/>
              <w:noProof/>
            </w:rPr>
            <w:drawing>
              <wp:inline distT="0" distB="0" distL="0" distR="0" wp14:anchorId="44456005" wp14:editId="34818A4A">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3CFF60EB" w14:textId="77777777" w:rsidR="00242D9A" w:rsidRDefault="00242D9A" w:rsidP="00242D9A">
          <w:pPr>
            <w:rPr>
              <w:rFonts w:ascii="Arial Narrow" w:hAnsi="Arial Narrow"/>
              <w:b/>
            </w:rPr>
          </w:pPr>
          <w:r>
            <w:rPr>
              <w:rFonts w:ascii="Arial Narrow" w:hAnsi="Arial Narrow"/>
              <w:b/>
              <w:sz w:val="22"/>
              <w:szCs w:val="22"/>
            </w:rPr>
            <w:t>ESTADO DE SANTA CATARINA</w:t>
          </w:r>
        </w:p>
        <w:p w14:paraId="2C35FACD" w14:textId="77777777" w:rsidR="00242D9A" w:rsidRPr="00386938" w:rsidRDefault="00242D9A" w:rsidP="00242D9A">
          <w:pPr>
            <w:rPr>
              <w:rFonts w:ascii="Arial Narrow" w:hAnsi="Arial Narrow"/>
              <w:b/>
            </w:rPr>
          </w:pPr>
          <w:r w:rsidRPr="00386938">
            <w:rPr>
              <w:rFonts w:ascii="Arial Narrow" w:hAnsi="Arial Narrow"/>
              <w:b/>
            </w:rPr>
            <w:t>MUNICÍPIO DE LUZERNA</w:t>
          </w:r>
        </w:p>
        <w:p w14:paraId="2DE365BD" w14:textId="77777777" w:rsidR="00242D9A" w:rsidRDefault="00242D9A" w:rsidP="00242D9A">
          <w:pPr>
            <w:rPr>
              <w:rFonts w:ascii="Arial Narrow" w:hAnsi="Arial Narrow"/>
              <w:b/>
            </w:rPr>
          </w:pPr>
          <w:r>
            <w:rPr>
              <w:rFonts w:ascii="Arial Narrow" w:hAnsi="Arial Narrow"/>
              <w:b/>
              <w:sz w:val="22"/>
              <w:szCs w:val="22"/>
            </w:rPr>
            <w:t>Setor de Licitações</w:t>
          </w:r>
        </w:p>
        <w:p w14:paraId="07C2C048" w14:textId="77777777" w:rsidR="00242D9A" w:rsidRPr="00386938" w:rsidRDefault="00242D9A" w:rsidP="00242D9A">
          <w:pPr>
            <w:rPr>
              <w:rFonts w:ascii="Arial Narrow" w:hAnsi="Arial Narrow"/>
              <w:i/>
              <w:sz w:val="20"/>
              <w:szCs w:val="20"/>
            </w:rPr>
          </w:pPr>
          <w:r>
            <w:rPr>
              <w:rFonts w:ascii="Arial Narrow" w:hAnsi="Arial Narrow"/>
              <w:i/>
              <w:sz w:val="20"/>
              <w:szCs w:val="20"/>
            </w:rPr>
            <w:t>Av. 16 de Fevereiro, nº 151, Centro, Luzerna/SC, 89609-000</w:t>
          </w:r>
          <w:r>
            <w:tab/>
          </w:r>
        </w:p>
        <w:p w14:paraId="55573B9C" w14:textId="77777777" w:rsidR="00242D9A" w:rsidRPr="00F80548" w:rsidRDefault="00242D9A" w:rsidP="00242D9A">
          <w:pPr>
            <w:pStyle w:val="Cabealho"/>
            <w:rPr>
              <w:rFonts w:ascii="Arial Narrow" w:hAnsi="Arial Narrow"/>
            </w:rPr>
          </w:pPr>
        </w:p>
      </w:tc>
    </w:tr>
  </w:tbl>
  <w:p w14:paraId="4FA61966" w14:textId="77777777" w:rsidR="00242D9A" w:rsidRDefault="00242D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224B4BD8"/>
    <w:multiLevelType w:val="multilevel"/>
    <w:tmpl w:val="BF9E9034"/>
    <w:lvl w:ilvl="0">
      <w:start w:val="2"/>
      <w:numFmt w:val="decimal"/>
      <w:lvlText w:val="%1."/>
      <w:lvlJc w:val="left"/>
      <w:pPr>
        <w:ind w:left="405" w:hanging="405"/>
      </w:pPr>
      <w:rPr>
        <w:rFonts w:cs="Times New Roman" w:hint="default"/>
      </w:rPr>
    </w:lvl>
    <w:lvl w:ilvl="1">
      <w:start w:val="2"/>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34BF4174"/>
    <w:multiLevelType w:val="hybridMultilevel"/>
    <w:tmpl w:val="9B243EE4"/>
    <w:lvl w:ilvl="0" w:tplc="0416000B">
      <w:start w:val="1"/>
      <w:numFmt w:val="bullet"/>
      <w:lvlText w:val=""/>
      <w:lvlJc w:val="left"/>
      <w:pPr>
        <w:ind w:left="501"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F646CB6"/>
    <w:multiLevelType w:val="multilevel"/>
    <w:tmpl w:val="8EC6B3E6"/>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B880D63"/>
    <w:multiLevelType w:val="multilevel"/>
    <w:tmpl w:val="6F10386C"/>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9A"/>
    <w:rsid w:val="00242D9A"/>
    <w:rsid w:val="00437B9C"/>
    <w:rsid w:val="00BF1969"/>
    <w:rsid w:val="00C235CD"/>
    <w:rsid w:val="00C730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372E"/>
  <w15:chartTrackingRefBased/>
  <w15:docId w15:val="{058D0832-0E94-43B9-958E-FF90D4A7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D9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242D9A"/>
    <w:pPr>
      <w:suppressAutoHyphens/>
      <w:jc w:val="both"/>
    </w:pPr>
    <w:rPr>
      <w:sz w:val="26"/>
      <w:szCs w:val="20"/>
      <w:lang w:eastAsia="ar-SA"/>
    </w:rPr>
  </w:style>
  <w:style w:type="character" w:customStyle="1" w:styleId="CorpodetextoChar">
    <w:name w:val="Corpo de texto Char"/>
    <w:basedOn w:val="Fontepargpadro"/>
    <w:link w:val="Corpodetexto"/>
    <w:uiPriority w:val="99"/>
    <w:qFormat/>
    <w:rsid w:val="00242D9A"/>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242D9A"/>
    <w:pPr>
      <w:ind w:left="720"/>
      <w:contextualSpacing/>
    </w:pPr>
  </w:style>
  <w:style w:type="character" w:styleId="Hyperlink">
    <w:name w:val="Hyperlink"/>
    <w:uiPriority w:val="99"/>
    <w:rsid w:val="00242D9A"/>
    <w:rPr>
      <w:color w:val="0000FF"/>
      <w:u w:val="single"/>
    </w:rPr>
  </w:style>
  <w:style w:type="paragraph" w:styleId="Corpodetexto2">
    <w:name w:val="Body Text 2"/>
    <w:basedOn w:val="Normal"/>
    <w:link w:val="Corpodetexto2Char"/>
    <w:rsid w:val="00242D9A"/>
    <w:pPr>
      <w:spacing w:after="120" w:line="480" w:lineRule="auto"/>
    </w:pPr>
  </w:style>
  <w:style w:type="character" w:customStyle="1" w:styleId="Corpodetexto2Char">
    <w:name w:val="Corpo de texto 2 Char"/>
    <w:basedOn w:val="Fontepargpadro"/>
    <w:link w:val="Corpodetexto2"/>
    <w:rsid w:val="00242D9A"/>
    <w:rPr>
      <w:rFonts w:ascii="Times New Roman" w:eastAsia="Times New Roman" w:hAnsi="Times New Roman" w:cs="Times New Roman"/>
      <w:sz w:val="24"/>
      <w:szCs w:val="24"/>
      <w:lang w:eastAsia="pt-BR"/>
    </w:rPr>
  </w:style>
  <w:style w:type="paragraph" w:styleId="SemEspaamento">
    <w:name w:val="No Spacing"/>
    <w:uiPriority w:val="1"/>
    <w:qFormat/>
    <w:rsid w:val="00242D9A"/>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242D9A"/>
    <w:rPr>
      <w:rFonts w:ascii="Times New Roman" w:eastAsia="Times New Roman" w:hAnsi="Times New Roman" w:cs="Times New Roman"/>
      <w:sz w:val="24"/>
      <w:szCs w:val="24"/>
      <w:lang w:eastAsia="pt-BR"/>
    </w:rPr>
  </w:style>
  <w:style w:type="paragraph" w:customStyle="1" w:styleId="Default">
    <w:name w:val="Default"/>
    <w:rsid w:val="00242D9A"/>
    <w:pPr>
      <w:autoSpaceDE w:val="0"/>
      <w:autoSpaceDN w:val="0"/>
      <w:adjustRightInd w:val="0"/>
      <w:spacing w:after="0" w:line="240" w:lineRule="auto"/>
    </w:pPr>
    <w:rPr>
      <w:rFonts w:ascii="Arial" w:hAnsi="Arial" w:cs="Arial"/>
      <w:color w:val="000000"/>
      <w:sz w:val="24"/>
      <w:szCs w:val="24"/>
    </w:rPr>
  </w:style>
  <w:style w:type="paragraph" w:styleId="Cabealho">
    <w:name w:val="header"/>
    <w:aliases w:val="hd,he"/>
    <w:basedOn w:val="Normal"/>
    <w:link w:val="CabealhoChar"/>
    <w:unhideWhenUsed/>
    <w:rsid w:val="00242D9A"/>
    <w:pPr>
      <w:tabs>
        <w:tab w:val="center" w:pos="4252"/>
        <w:tab w:val="right" w:pos="8504"/>
      </w:tabs>
    </w:pPr>
  </w:style>
  <w:style w:type="character" w:customStyle="1" w:styleId="CabealhoChar">
    <w:name w:val="Cabeçalho Char"/>
    <w:aliases w:val="hd Char,he Char"/>
    <w:basedOn w:val="Fontepargpadro"/>
    <w:link w:val="Cabealho"/>
    <w:rsid w:val="00242D9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42D9A"/>
    <w:pPr>
      <w:tabs>
        <w:tab w:val="center" w:pos="4252"/>
        <w:tab w:val="right" w:pos="8504"/>
      </w:tabs>
    </w:pPr>
  </w:style>
  <w:style w:type="character" w:customStyle="1" w:styleId="RodapChar">
    <w:name w:val="Rodapé Char"/>
    <w:basedOn w:val="Fontepargpadro"/>
    <w:link w:val="Rodap"/>
    <w:uiPriority w:val="99"/>
    <w:rsid w:val="00242D9A"/>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6b1c4p5g@pm.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4852</Words>
  <Characters>26202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2</cp:revision>
  <cp:lastPrinted>2022-09-14T16:43:00Z</cp:lastPrinted>
  <dcterms:created xsi:type="dcterms:W3CDTF">2022-09-14T16:20:00Z</dcterms:created>
  <dcterms:modified xsi:type="dcterms:W3CDTF">2022-09-14T16:46:00Z</dcterms:modified>
</cp:coreProperties>
</file>