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956F92D"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940DF8">
        <w:rPr>
          <w:rFonts w:ascii="Arial Narrow" w:hAnsi="Arial Narrow" w:cs="Arial"/>
          <w:b/>
          <w:bCs/>
          <w:sz w:val="21"/>
          <w:szCs w:val="21"/>
        </w:rPr>
        <w:t>09</w:t>
      </w:r>
      <w:r w:rsidR="00FF05C6">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7C831B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940DF8">
        <w:rPr>
          <w:rFonts w:ascii="Arial Narrow" w:hAnsi="Arial Narrow"/>
          <w:b/>
          <w:sz w:val="21"/>
          <w:szCs w:val="21"/>
        </w:rPr>
        <w:t>6</w:t>
      </w:r>
      <w:r w:rsidR="00763248">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241907F6"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940DF8">
        <w:rPr>
          <w:rFonts w:ascii="Arial Narrow" w:hAnsi="Arial Narrow"/>
          <w:b/>
          <w:sz w:val="21"/>
          <w:szCs w:val="21"/>
        </w:rPr>
        <w:t>3</w:t>
      </w:r>
      <w:r w:rsidR="0096633F">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5E0AF415" w:rsidR="00175871" w:rsidRPr="0028453A" w:rsidRDefault="0011466E"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940DF8">
        <w:rPr>
          <w:rFonts w:ascii="Arial Narrow" w:hAnsi="Arial Narrow" w:cs="Arial"/>
          <w:sz w:val="21"/>
          <w:szCs w:val="21"/>
        </w:rPr>
        <w:t>1</w:t>
      </w:r>
      <w:r w:rsidR="0096633F">
        <w:rPr>
          <w:rFonts w:ascii="Arial Narrow" w:hAnsi="Arial Narrow" w:cs="Arial"/>
          <w:sz w:val="21"/>
          <w:szCs w:val="21"/>
        </w:rPr>
        <w:t>3</w:t>
      </w:r>
      <w:r>
        <w:rPr>
          <w:rFonts w:ascii="Arial Narrow" w:hAnsi="Arial Narrow" w:cs="Arial"/>
          <w:sz w:val="21"/>
          <w:szCs w:val="21"/>
        </w:rPr>
        <w:t xml:space="preserve"> (</w:t>
      </w:r>
      <w:r w:rsidR="00940DF8">
        <w:rPr>
          <w:rFonts w:ascii="Arial Narrow" w:hAnsi="Arial Narrow" w:cs="Arial"/>
          <w:sz w:val="21"/>
          <w:szCs w:val="21"/>
        </w:rPr>
        <w:t>treze</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sidR="00940DF8">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r w:rsidR="00175871" w:rsidRPr="0028453A">
        <w:rPr>
          <w:rFonts w:ascii="Arial Narrow" w:hAnsi="Arial Narrow" w:cs="Arial"/>
          <w:sz w:val="21"/>
          <w:szCs w:val="21"/>
        </w:rPr>
        <w:t>:</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0C69B634"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FF05C6">
        <w:rPr>
          <w:rFonts w:ascii="Arial Narrow" w:hAnsi="Arial Narrow"/>
          <w:b/>
          <w:color w:val="000000"/>
          <w:sz w:val="21"/>
          <w:szCs w:val="21"/>
        </w:rPr>
        <w:t>3</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FF05C6">
        <w:rPr>
          <w:rFonts w:ascii="Arial Narrow" w:hAnsi="Arial Narrow"/>
          <w:b/>
          <w:bCs/>
          <w:sz w:val="21"/>
          <w:szCs w:val="21"/>
        </w:rPr>
        <w:t>DELAZERI ATACADISTA EIRELI</w:t>
      </w:r>
      <w:r w:rsidR="00FF05C6">
        <w:rPr>
          <w:rFonts w:ascii="Arial Narrow" w:hAnsi="Arial Narrow"/>
          <w:b/>
          <w:sz w:val="21"/>
          <w:szCs w:val="21"/>
        </w:rPr>
        <w:t>,</w:t>
      </w:r>
      <w:r w:rsidR="00FF05C6">
        <w:rPr>
          <w:rFonts w:ascii="Arial Narrow" w:hAnsi="Arial Narrow"/>
          <w:sz w:val="21"/>
          <w:szCs w:val="21"/>
        </w:rPr>
        <w:t xml:space="preserve"> pessoa jurídica de direito privado, inscrita no CNPJ/MF sob o nº 07.383.088/0001-17, com endereço na Rua Sete de Abril, 3151, Parque Jardim Ouro, na cidade de Ouro/SC, CEP 89.663-000, representada por </w:t>
      </w:r>
      <w:r w:rsidR="00FF05C6">
        <w:rPr>
          <w:rFonts w:ascii="Arial Narrow" w:hAnsi="Arial Narrow"/>
          <w:b/>
          <w:bCs/>
          <w:sz w:val="21"/>
          <w:szCs w:val="21"/>
        </w:rPr>
        <w:t>ENIO DELAZERI</w:t>
      </w:r>
      <w:r w:rsidR="00FF05C6">
        <w:rPr>
          <w:rFonts w:ascii="Arial Narrow" w:hAnsi="Arial Narrow"/>
          <w:sz w:val="21"/>
          <w:szCs w:val="21"/>
        </w:rPr>
        <w:t>, portador da cédula de identidade nº 1.870.202 e inscrito no CPF/MF sob nº 453.533.100-63, doravante denominado</w:t>
      </w:r>
      <w:r w:rsidR="00CA48E3" w:rsidRPr="008F762B">
        <w:rPr>
          <w:rFonts w:ascii="Arial Narrow" w:hAnsi="Arial Narrow"/>
          <w:sz w:val="21"/>
          <w:szCs w:val="21"/>
        </w:rPr>
        <w:t xml:space="preserve"> </w:t>
      </w:r>
      <w:r w:rsidR="00CA48E3">
        <w:rPr>
          <w:rFonts w:ascii="Arial Narrow" w:hAnsi="Arial Narrow"/>
          <w:b/>
          <w:color w:val="000000"/>
          <w:sz w:val="21"/>
          <w:szCs w:val="21"/>
        </w:rPr>
        <w:t>FORNECEDOR 0</w:t>
      </w:r>
      <w:r w:rsidR="00FF05C6">
        <w:rPr>
          <w:rFonts w:ascii="Arial Narrow" w:hAnsi="Arial Narrow"/>
          <w:b/>
          <w:color w:val="000000"/>
          <w:sz w:val="21"/>
          <w:szCs w:val="21"/>
        </w:rPr>
        <w:t>3</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32C5908"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940DF8">
        <w:rPr>
          <w:rFonts w:ascii="Arial Narrow" w:hAnsi="Arial Narrow" w:cs="Arial"/>
          <w:b/>
          <w:bCs/>
          <w:sz w:val="21"/>
          <w:szCs w:val="21"/>
        </w:rPr>
        <w:t>6</w:t>
      </w:r>
      <w:r w:rsidR="0076324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940DF8">
        <w:rPr>
          <w:rFonts w:ascii="Arial Narrow" w:hAnsi="Arial Narrow" w:cs="Arial"/>
          <w:b/>
          <w:bCs/>
          <w:sz w:val="21"/>
          <w:szCs w:val="21"/>
        </w:rPr>
        <w:t>3</w:t>
      </w:r>
      <w:r w:rsidR="00E67EB9">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46F42609" w:rsidR="00680154" w:rsidRPr="00FE4567" w:rsidRDefault="00776106" w:rsidP="001E50F8">
      <w:pPr>
        <w:pStyle w:val="PargrafodaLista"/>
        <w:numPr>
          <w:ilvl w:val="1"/>
          <w:numId w:val="1"/>
        </w:numPr>
        <w:ind w:left="0" w:firstLine="0"/>
        <w:jc w:val="both"/>
        <w:rPr>
          <w:rFonts w:ascii="Arial Narrow" w:hAnsi="Arial Narrow" w:cs="Arial"/>
          <w:sz w:val="21"/>
          <w:szCs w:val="21"/>
        </w:rPr>
      </w:pPr>
      <w:r w:rsidRPr="00405E52">
        <w:rPr>
          <w:rFonts w:ascii="Arial Narrow" w:hAnsi="Arial Narrow"/>
          <w:sz w:val="21"/>
          <w:szCs w:val="21"/>
        </w:rPr>
        <w:t xml:space="preserve">A presente licitação tem por objeto o Registro de Preços </w:t>
      </w:r>
      <w:r>
        <w:rPr>
          <w:rFonts w:ascii="Arial Narrow" w:hAnsi="Arial Narrow"/>
          <w:sz w:val="21"/>
          <w:szCs w:val="21"/>
        </w:rPr>
        <w:t>destinado à</w:t>
      </w:r>
      <w:r w:rsidRPr="00405E52">
        <w:rPr>
          <w:rFonts w:ascii="Arial Narrow" w:hAnsi="Arial Narrow"/>
          <w:sz w:val="21"/>
          <w:szCs w:val="21"/>
        </w:rPr>
        <w:t xml:space="preserve"> aquisição, de forma parcelada, de gêneros alimentícios </w:t>
      </w:r>
      <w:r>
        <w:rPr>
          <w:rFonts w:ascii="Arial Narrow" w:hAnsi="Arial Narrow"/>
          <w:sz w:val="21"/>
          <w:szCs w:val="21"/>
        </w:rPr>
        <w:t>para os</w:t>
      </w:r>
      <w:r w:rsidRPr="00405E52">
        <w:rPr>
          <w:rFonts w:ascii="Arial Narrow" w:hAnsi="Arial Narrow"/>
          <w:sz w:val="21"/>
          <w:szCs w:val="21"/>
        </w:rPr>
        <w:t xml:space="preserve"> alunos da Rede Municipal de Ensino</w:t>
      </w:r>
      <w:r>
        <w:rPr>
          <w:rFonts w:ascii="Arial Narrow" w:hAnsi="Arial Narrow"/>
          <w:sz w:val="21"/>
          <w:szCs w:val="21"/>
        </w:rPr>
        <w:t xml:space="preserve">, </w:t>
      </w:r>
      <w:r w:rsidRPr="00405E52">
        <w:rPr>
          <w:rFonts w:ascii="Arial Narrow" w:hAnsi="Arial Narrow"/>
          <w:sz w:val="21"/>
          <w:szCs w:val="21"/>
        </w:rPr>
        <w:t>durante o ano letivo de 202</w:t>
      </w:r>
      <w:r>
        <w:rPr>
          <w:rFonts w:ascii="Arial Narrow" w:hAnsi="Arial Narrow"/>
          <w:sz w:val="21"/>
          <w:szCs w:val="21"/>
        </w:rPr>
        <w:t>2</w:t>
      </w:r>
      <w:r w:rsidRPr="00405E52">
        <w:rPr>
          <w:rFonts w:ascii="Arial Narrow" w:hAnsi="Arial Narrow"/>
          <w:sz w:val="21"/>
          <w:szCs w:val="21"/>
        </w:rPr>
        <w:t>, referente ao Programa Nacional de Alimentação Escolar</w:t>
      </w:r>
      <w:r>
        <w:rPr>
          <w:rFonts w:ascii="Arial Narrow" w:hAnsi="Arial Narrow"/>
          <w:sz w:val="21"/>
          <w:szCs w:val="21"/>
        </w:rPr>
        <w:t xml:space="preserve"> (PNAE)</w:t>
      </w:r>
      <w:r w:rsidRPr="00405E52">
        <w:rPr>
          <w:rFonts w:ascii="Arial Narrow" w:hAnsi="Arial Narrow"/>
          <w:sz w:val="21"/>
          <w:szCs w:val="21"/>
        </w:rPr>
        <w:t>, conforme condições e especificações constantes deste Edital e Anexos que o integram</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557"/>
      </w:tblGrid>
      <w:tr w:rsidR="005B4E24" w:rsidRPr="009D60D3" w14:paraId="5E19F169" w14:textId="77777777" w:rsidTr="00376099">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18145D" w:rsidRPr="009D60D3" w14:paraId="4282D47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4F2815" w14:textId="3DEBA827" w:rsidR="0018145D" w:rsidRPr="00575CC4" w:rsidRDefault="0018145D" w:rsidP="0018145D">
            <w:pPr>
              <w:jc w:val="center"/>
              <w:rPr>
                <w:rFonts w:ascii="Arial Narrow" w:hAnsi="Arial Narrow" w:cs="Arial"/>
                <w:sz w:val="21"/>
                <w:szCs w:val="21"/>
              </w:rPr>
            </w:pPr>
            <w:r>
              <w:rPr>
                <w:rFonts w:ascii="Arial Narrow" w:hAnsi="Arial Narrow" w:cs="Arial"/>
                <w:sz w:val="21"/>
                <w:szCs w:val="21"/>
              </w:rPr>
              <w:t>4</w:t>
            </w:r>
          </w:p>
        </w:tc>
        <w:tc>
          <w:tcPr>
            <w:tcW w:w="907" w:type="dxa"/>
            <w:tcBorders>
              <w:top w:val="single" w:sz="4" w:space="0" w:color="auto"/>
              <w:left w:val="single" w:sz="4" w:space="0" w:color="auto"/>
              <w:bottom w:val="single" w:sz="4" w:space="0" w:color="auto"/>
              <w:right w:val="single" w:sz="4" w:space="0" w:color="auto"/>
            </w:tcBorders>
            <w:vAlign w:val="center"/>
          </w:tcPr>
          <w:p w14:paraId="0BC1666E" w14:textId="32184B35" w:rsidR="0018145D" w:rsidRPr="00575CC4" w:rsidRDefault="0018145D" w:rsidP="0018145D">
            <w:pPr>
              <w:jc w:val="center"/>
              <w:rPr>
                <w:rFonts w:ascii="Arial Narrow" w:hAnsi="Arial Narrow" w:cs="Arial"/>
                <w:sz w:val="21"/>
                <w:szCs w:val="21"/>
              </w:rPr>
            </w:pPr>
            <w:r>
              <w:rPr>
                <w:rFonts w:ascii="Arial Narrow" w:hAnsi="Arial Narrow" w:cs="Arial"/>
                <w:sz w:val="21"/>
                <w:szCs w:val="21"/>
              </w:rPr>
              <w:t>300,00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5CFD4E1A" w:rsidR="0018145D" w:rsidRPr="00575CC4" w:rsidRDefault="0018145D" w:rsidP="0018145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7ECA7AC7" w14:textId="44BB3DF2" w:rsidR="0018145D" w:rsidRPr="00575CC4" w:rsidRDefault="0018145D" w:rsidP="0018145D">
            <w:pPr>
              <w:jc w:val="both"/>
              <w:rPr>
                <w:rFonts w:ascii="Arial Narrow" w:hAnsi="Arial Narrow"/>
                <w:sz w:val="21"/>
                <w:szCs w:val="21"/>
              </w:rPr>
            </w:pPr>
            <w:r w:rsidRPr="00A123D4">
              <w:rPr>
                <w:rFonts w:ascii="Arial Narrow" w:hAnsi="Arial Narrow"/>
                <w:sz w:val="21"/>
                <w:szCs w:val="21"/>
              </w:rPr>
              <w:t>AÇÚCAR BRANCO CRISTAL, de primeira qualidade, obtido de cana de açúcar, com aspecto, cor, cheiro próprio, sabor doce, isento de sujidades, parasitas, materiais terrosos e detritos animais ou vegetais. Embalado em sacos plásticos íntegros hermeticamente fechados e resistentes. A embalagem deverá conter externamente os dados de identificação, procedência, informação nutricional, número de lote, data de validade, quantidade do produto. O produto deverá apresentar validade mínima de 06 (seis) meses a partir da data da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50F24" w14:textId="6AA14FAD" w:rsidR="0018145D" w:rsidRPr="00575CC4"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3,62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0DA3A4EE" w:rsidR="0018145D" w:rsidRPr="00575CC4"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1.086,00</w:t>
            </w:r>
          </w:p>
        </w:tc>
      </w:tr>
      <w:tr w:rsidR="0018145D" w:rsidRPr="009D60D3" w14:paraId="5008961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A13162" w14:textId="149EBD62" w:rsidR="0018145D" w:rsidRDefault="0018145D" w:rsidP="0018145D">
            <w:pPr>
              <w:jc w:val="center"/>
              <w:rPr>
                <w:rFonts w:ascii="Arial Narrow" w:hAnsi="Arial Narrow" w:cs="Arial"/>
                <w:sz w:val="21"/>
                <w:szCs w:val="21"/>
              </w:rPr>
            </w:pPr>
            <w:r>
              <w:rPr>
                <w:rFonts w:ascii="Arial Narrow" w:hAnsi="Arial Narrow" w:cs="Arial"/>
                <w:sz w:val="21"/>
                <w:szCs w:val="21"/>
              </w:rPr>
              <w:t>6</w:t>
            </w:r>
          </w:p>
        </w:tc>
        <w:tc>
          <w:tcPr>
            <w:tcW w:w="907" w:type="dxa"/>
            <w:tcBorders>
              <w:top w:val="single" w:sz="4" w:space="0" w:color="auto"/>
              <w:left w:val="single" w:sz="4" w:space="0" w:color="auto"/>
              <w:bottom w:val="single" w:sz="4" w:space="0" w:color="auto"/>
              <w:right w:val="single" w:sz="4" w:space="0" w:color="auto"/>
            </w:tcBorders>
            <w:vAlign w:val="center"/>
          </w:tcPr>
          <w:p w14:paraId="6BF0547D" w14:textId="6B964A31" w:rsidR="0018145D" w:rsidRDefault="0018145D" w:rsidP="0018145D">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7DE64215" w14:textId="18719AF0" w:rsidR="0018145D" w:rsidRDefault="0018145D" w:rsidP="0018145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5821771" w14:textId="4653241A" w:rsidR="0018145D" w:rsidRPr="003F63E0" w:rsidRDefault="0018145D" w:rsidP="0018145D">
            <w:pPr>
              <w:jc w:val="both"/>
              <w:rPr>
                <w:rFonts w:ascii="Arial Narrow" w:hAnsi="Arial Narrow" w:cs="Arial"/>
                <w:sz w:val="21"/>
                <w:szCs w:val="21"/>
              </w:rPr>
            </w:pPr>
            <w:r w:rsidRPr="00A123D4">
              <w:rPr>
                <w:rFonts w:ascii="Arial Narrow" w:hAnsi="Arial Narrow"/>
                <w:sz w:val="21"/>
                <w:szCs w:val="21"/>
              </w:rPr>
              <w:t xml:space="preserve">AÇÚCAR MASCAVO, composição: caldo de cana de açúcar, rico em sais minerais e vitaminas, acondicionado em embalagem plástica atóxica, hermeticamente fechada, resistente. O produto deverá ser isento de mofo, fermentação, odores estanhos e substâncias nocivas. A embalagem deverá conter dados de identificação e procedência, número do lote, data de </w:t>
            </w:r>
            <w:r w:rsidRPr="00A123D4">
              <w:rPr>
                <w:rFonts w:ascii="Arial Narrow" w:hAnsi="Arial Narrow"/>
                <w:sz w:val="21"/>
                <w:szCs w:val="21"/>
              </w:rPr>
              <w:lastRenderedPageBreak/>
              <w:t>fabricação, data de validade, quantidade do produto. 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0E9C" w14:textId="42DCDB74"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11,28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583A" w14:textId="031FB63E"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676,80</w:t>
            </w:r>
          </w:p>
        </w:tc>
      </w:tr>
      <w:tr w:rsidR="0018145D" w:rsidRPr="009D60D3" w14:paraId="30C6964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AA8E303" w14:textId="69A6AF86" w:rsidR="0018145D" w:rsidRDefault="0018145D" w:rsidP="0018145D">
            <w:pPr>
              <w:jc w:val="center"/>
              <w:rPr>
                <w:rFonts w:ascii="Arial Narrow" w:hAnsi="Arial Narrow" w:cs="Arial"/>
                <w:sz w:val="21"/>
                <w:szCs w:val="21"/>
              </w:rPr>
            </w:pPr>
            <w:r>
              <w:rPr>
                <w:rFonts w:ascii="Arial Narrow" w:hAnsi="Arial Narrow" w:cs="Arial"/>
                <w:sz w:val="21"/>
                <w:szCs w:val="21"/>
              </w:rPr>
              <w:t>12</w:t>
            </w:r>
          </w:p>
        </w:tc>
        <w:tc>
          <w:tcPr>
            <w:tcW w:w="907" w:type="dxa"/>
            <w:tcBorders>
              <w:top w:val="single" w:sz="4" w:space="0" w:color="auto"/>
              <w:left w:val="single" w:sz="4" w:space="0" w:color="auto"/>
              <w:bottom w:val="single" w:sz="4" w:space="0" w:color="auto"/>
              <w:right w:val="single" w:sz="4" w:space="0" w:color="auto"/>
            </w:tcBorders>
            <w:vAlign w:val="center"/>
          </w:tcPr>
          <w:p w14:paraId="0C1998C6" w14:textId="54D0D141" w:rsidR="0018145D" w:rsidRDefault="0018145D" w:rsidP="0018145D">
            <w:pPr>
              <w:jc w:val="center"/>
              <w:rPr>
                <w:rFonts w:ascii="Arial Narrow" w:hAnsi="Arial Narrow" w:cs="Arial"/>
                <w:sz w:val="21"/>
                <w:szCs w:val="21"/>
              </w:rPr>
            </w:pPr>
            <w:r>
              <w:rPr>
                <w:rFonts w:ascii="Arial Narrow" w:hAnsi="Arial Narrow" w:cs="Arial"/>
                <w:sz w:val="21"/>
                <w:szCs w:val="21"/>
              </w:rPr>
              <w:t>900,00</w:t>
            </w:r>
          </w:p>
        </w:tc>
        <w:tc>
          <w:tcPr>
            <w:tcW w:w="798" w:type="dxa"/>
            <w:tcBorders>
              <w:top w:val="single" w:sz="4" w:space="0" w:color="auto"/>
              <w:left w:val="single" w:sz="4" w:space="0" w:color="auto"/>
              <w:bottom w:val="single" w:sz="4" w:space="0" w:color="auto"/>
              <w:right w:val="single" w:sz="4" w:space="0" w:color="auto"/>
            </w:tcBorders>
            <w:vAlign w:val="center"/>
          </w:tcPr>
          <w:p w14:paraId="4D069DA0" w14:textId="62222BB9" w:rsidR="0018145D" w:rsidRDefault="0018145D" w:rsidP="0018145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11D9D7B9" w14:textId="65018E26" w:rsidR="0018145D" w:rsidRPr="004B348D" w:rsidRDefault="0018145D" w:rsidP="0018145D">
            <w:pPr>
              <w:jc w:val="both"/>
              <w:rPr>
                <w:rFonts w:ascii="Arial Narrow" w:hAnsi="Arial Narrow"/>
                <w:sz w:val="21"/>
                <w:szCs w:val="21"/>
              </w:rPr>
            </w:pPr>
            <w:r w:rsidRPr="00A123D4">
              <w:rPr>
                <w:rFonts w:ascii="Arial Narrow" w:hAnsi="Arial Narrow"/>
                <w:sz w:val="21"/>
                <w:szCs w:val="21"/>
              </w:rPr>
              <w:t>ARROZ PARBOILIZADO, tipo 1, longo fino, constituídos de grãos inteiros, isento de sujidades, odores estranhos e substâncias nocivas. Acondicionado em embalagem plástica atóxica, incolor, hermeticamente fechada, resistente. A embalagem deverá conter externamente os dados de identificação e procedência, informações nutricionais, número de lote, data de validade, quantidade do produto. Deverá apresentar validade mínima de seis meses a partir da data de entrega. Pacote com 1Kg.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8A74" w14:textId="46EF6EF2"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3,06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D7176" w14:textId="1D2C9135"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2.754,00</w:t>
            </w:r>
          </w:p>
        </w:tc>
      </w:tr>
      <w:tr w:rsidR="0018145D" w:rsidRPr="009D60D3" w14:paraId="76F2A5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D234B39" w14:textId="6E46D3EF" w:rsidR="0018145D" w:rsidRDefault="0018145D" w:rsidP="0018145D">
            <w:pPr>
              <w:jc w:val="center"/>
              <w:rPr>
                <w:rFonts w:ascii="Arial Narrow" w:hAnsi="Arial Narrow" w:cs="Arial"/>
                <w:sz w:val="21"/>
                <w:szCs w:val="21"/>
              </w:rPr>
            </w:pPr>
            <w:r>
              <w:rPr>
                <w:rFonts w:ascii="Arial Narrow" w:hAnsi="Arial Narrow" w:cs="Arial"/>
                <w:sz w:val="21"/>
                <w:szCs w:val="21"/>
              </w:rPr>
              <w:t>14</w:t>
            </w:r>
          </w:p>
        </w:tc>
        <w:tc>
          <w:tcPr>
            <w:tcW w:w="907" w:type="dxa"/>
            <w:tcBorders>
              <w:top w:val="single" w:sz="4" w:space="0" w:color="auto"/>
              <w:left w:val="single" w:sz="4" w:space="0" w:color="auto"/>
              <w:bottom w:val="single" w:sz="4" w:space="0" w:color="auto"/>
              <w:right w:val="single" w:sz="4" w:space="0" w:color="auto"/>
            </w:tcBorders>
            <w:vAlign w:val="center"/>
          </w:tcPr>
          <w:p w14:paraId="3E09874C" w14:textId="080DF36F" w:rsidR="0018145D" w:rsidRDefault="0018145D" w:rsidP="0018145D">
            <w:pPr>
              <w:jc w:val="center"/>
              <w:rPr>
                <w:rFonts w:ascii="Arial Narrow" w:hAnsi="Arial Narrow" w:cs="Arial"/>
                <w:sz w:val="21"/>
                <w:szCs w:val="21"/>
              </w:rPr>
            </w:pPr>
            <w:r>
              <w:rPr>
                <w:rFonts w:ascii="Arial Narrow" w:hAnsi="Arial Narrow" w:cs="Arial"/>
                <w:sz w:val="21"/>
                <w:szCs w:val="21"/>
              </w:rPr>
              <w:t>10,00</w:t>
            </w:r>
          </w:p>
        </w:tc>
        <w:tc>
          <w:tcPr>
            <w:tcW w:w="798" w:type="dxa"/>
            <w:tcBorders>
              <w:top w:val="single" w:sz="4" w:space="0" w:color="auto"/>
              <w:left w:val="single" w:sz="4" w:space="0" w:color="auto"/>
              <w:bottom w:val="single" w:sz="4" w:space="0" w:color="auto"/>
              <w:right w:val="single" w:sz="4" w:space="0" w:color="auto"/>
            </w:tcBorders>
            <w:vAlign w:val="center"/>
          </w:tcPr>
          <w:p w14:paraId="0E98544A" w14:textId="4FA55DCA"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4E66105" w14:textId="6B168EA2" w:rsidR="0018145D" w:rsidRPr="004B348D" w:rsidRDefault="0018145D" w:rsidP="0018145D">
            <w:pPr>
              <w:jc w:val="both"/>
              <w:rPr>
                <w:rFonts w:ascii="Arial Narrow" w:hAnsi="Arial Narrow"/>
                <w:sz w:val="21"/>
                <w:szCs w:val="21"/>
              </w:rPr>
            </w:pPr>
            <w:r w:rsidRPr="00A123D4">
              <w:rPr>
                <w:rFonts w:ascii="Arial Narrow" w:hAnsi="Arial Narrow"/>
                <w:sz w:val="21"/>
                <w:szCs w:val="21"/>
              </w:rPr>
              <w:t>AZEITE DE OLIVA EXTRA VIRGEM, nível de acidez máxima de 0,5%. Ingredientes: composto por azeitonas selecionadas. Produto acondicionado em frasco de vidro escuro contendo 500 ml, com identificação do produto, prazo de validade e data de fabricação com registro do Ministério da Saúde, obedecendo à resolução 12/78 da CNNPA.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4B0E5" w14:textId="421D09CE"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27,42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2FDE2" w14:textId="66D7D396"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274,20</w:t>
            </w:r>
          </w:p>
        </w:tc>
      </w:tr>
      <w:tr w:rsidR="0018145D" w:rsidRPr="009D60D3" w14:paraId="4EF05EE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328441F" w14:textId="04249978" w:rsidR="0018145D" w:rsidRDefault="0018145D" w:rsidP="0018145D">
            <w:pPr>
              <w:jc w:val="center"/>
              <w:rPr>
                <w:rFonts w:ascii="Arial Narrow" w:hAnsi="Arial Narrow" w:cs="Arial"/>
                <w:sz w:val="21"/>
                <w:szCs w:val="21"/>
              </w:rPr>
            </w:pPr>
            <w:r>
              <w:rPr>
                <w:rFonts w:ascii="Arial Narrow" w:hAnsi="Arial Narrow" w:cs="Arial"/>
                <w:sz w:val="21"/>
                <w:szCs w:val="21"/>
              </w:rPr>
              <w:t>20</w:t>
            </w:r>
          </w:p>
        </w:tc>
        <w:tc>
          <w:tcPr>
            <w:tcW w:w="907" w:type="dxa"/>
            <w:tcBorders>
              <w:top w:val="single" w:sz="4" w:space="0" w:color="auto"/>
              <w:left w:val="single" w:sz="4" w:space="0" w:color="auto"/>
              <w:bottom w:val="single" w:sz="4" w:space="0" w:color="auto"/>
              <w:right w:val="single" w:sz="4" w:space="0" w:color="auto"/>
            </w:tcBorders>
            <w:vAlign w:val="center"/>
          </w:tcPr>
          <w:p w14:paraId="2ACA34D3" w14:textId="120FF84C" w:rsidR="0018145D" w:rsidRDefault="0018145D" w:rsidP="0018145D">
            <w:pPr>
              <w:jc w:val="center"/>
              <w:rPr>
                <w:rFonts w:ascii="Arial Narrow" w:hAnsi="Arial Narrow" w:cs="Arial"/>
                <w:sz w:val="21"/>
                <w:szCs w:val="21"/>
              </w:rPr>
            </w:pPr>
            <w:r>
              <w:rPr>
                <w:rFonts w:ascii="Arial Narrow" w:hAnsi="Arial Narrow" w:cs="Arial"/>
                <w:sz w:val="21"/>
                <w:szCs w:val="21"/>
              </w:rPr>
              <w:t>60,00</w:t>
            </w:r>
          </w:p>
        </w:tc>
        <w:tc>
          <w:tcPr>
            <w:tcW w:w="798" w:type="dxa"/>
            <w:tcBorders>
              <w:top w:val="single" w:sz="4" w:space="0" w:color="auto"/>
              <w:left w:val="single" w:sz="4" w:space="0" w:color="auto"/>
              <w:bottom w:val="single" w:sz="4" w:space="0" w:color="auto"/>
              <w:right w:val="single" w:sz="4" w:space="0" w:color="auto"/>
            </w:tcBorders>
            <w:vAlign w:val="center"/>
          </w:tcPr>
          <w:p w14:paraId="2A595B25" w14:textId="1264CE74"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10A61C6" w14:textId="3D50BF2F" w:rsidR="0018145D" w:rsidRPr="004B348D" w:rsidRDefault="0018145D" w:rsidP="0018145D">
            <w:pPr>
              <w:jc w:val="both"/>
              <w:rPr>
                <w:rFonts w:ascii="Arial Narrow" w:hAnsi="Arial Narrow"/>
                <w:sz w:val="21"/>
                <w:szCs w:val="21"/>
              </w:rPr>
            </w:pPr>
            <w:r w:rsidRPr="00A123D4">
              <w:rPr>
                <w:rFonts w:ascii="Arial Narrow" w:hAnsi="Arial Narrow"/>
                <w:sz w:val="21"/>
                <w:szCs w:val="21"/>
              </w:rPr>
              <w:t>BISCOITO DE ARROZ INTEGRAL, (sem glúten, sem lactose, sem açúcar, sem ovos). Na embalagem deverá conter as seguintes informações: indicação do fabricante, tabela nutricional, ingredientes, data de validade e peso. Embalagem mínima de 150g. Validade mínima de 4 meses da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BFC6" w14:textId="255118C1"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7,34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AD669" w14:textId="5D36D44D"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440,40</w:t>
            </w:r>
          </w:p>
        </w:tc>
      </w:tr>
      <w:tr w:rsidR="0018145D" w:rsidRPr="009D60D3" w14:paraId="2F1565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89179E4" w14:textId="721C3E79" w:rsidR="0018145D" w:rsidRDefault="0018145D" w:rsidP="0018145D">
            <w:pPr>
              <w:jc w:val="center"/>
              <w:rPr>
                <w:rFonts w:ascii="Arial Narrow" w:hAnsi="Arial Narrow" w:cs="Arial"/>
                <w:sz w:val="21"/>
                <w:szCs w:val="21"/>
              </w:rPr>
            </w:pPr>
            <w:r>
              <w:rPr>
                <w:rFonts w:ascii="Arial Narrow" w:hAnsi="Arial Narrow" w:cs="Arial"/>
                <w:sz w:val="21"/>
                <w:szCs w:val="21"/>
              </w:rPr>
              <w:t>24</w:t>
            </w:r>
          </w:p>
        </w:tc>
        <w:tc>
          <w:tcPr>
            <w:tcW w:w="907" w:type="dxa"/>
            <w:tcBorders>
              <w:top w:val="single" w:sz="4" w:space="0" w:color="auto"/>
              <w:left w:val="single" w:sz="4" w:space="0" w:color="auto"/>
              <w:bottom w:val="single" w:sz="4" w:space="0" w:color="auto"/>
              <w:right w:val="single" w:sz="4" w:space="0" w:color="auto"/>
            </w:tcBorders>
            <w:vAlign w:val="center"/>
          </w:tcPr>
          <w:p w14:paraId="2FFE123F" w14:textId="0EEBE160" w:rsidR="0018145D" w:rsidRDefault="0018145D" w:rsidP="0018145D">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410EBC60" w14:textId="7B54DF1A"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D5D7F45" w14:textId="52C59442" w:rsidR="0018145D" w:rsidRPr="004B348D" w:rsidRDefault="0018145D" w:rsidP="0018145D">
            <w:pPr>
              <w:jc w:val="both"/>
              <w:rPr>
                <w:rFonts w:ascii="Arial Narrow" w:hAnsi="Arial Narrow"/>
                <w:sz w:val="21"/>
                <w:szCs w:val="21"/>
              </w:rPr>
            </w:pPr>
            <w:r w:rsidRPr="004B348D">
              <w:rPr>
                <w:rFonts w:ascii="Arial Narrow" w:hAnsi="Arial Narrow"/>
                <w:sz w:val="21"/>
                <w:szCs w:val="21"/>
              </w:rPr>
              <w:t>BISCOITO DOCE, TIPO MARIA, ingredientes: Farinha de trigo enriquecida com ferro e ácido fólico, açúcar, gordura vegetal hidrogenada, amido de milho, bicarbonatos de sódio e amônio, sal, aroma artificial de nata e estabilizante lecitina de soja. Pode conter traços de leite. A embalagem deverá conter externamente os dados de identificação e procedência, informações nutricionais, número de lote, data de validade, quantidade do produto. Acondicionado em pacotes de polipropileno, atóxico, hermeticamente vedados, contendo 400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87673" w14:textId="2B705971"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6,89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E156" w14:textId="35F08DE3"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551,20</w:t>
            </w:r>
          </w:p>
        </w:tc>
      </w:tr>
      <w:tr w:rsidR="0018145D" w:rsidRPr="009D60D3" w14:paraId="3B01AC3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573FFA6" w14:textId="4624F84D" w:rsidR="0018145D" w:rsidRDefault="0018145D" w:rsidP="0018145D">
            <w:pPr>
              <w:jc w:val="center"/>
              <w:rPr>
                <w:rFonts w:ascii="Arial Narrow" w:hAnsi="Arial Narrow" w:cs="Arial"/>
                <w:sz w:val="21"/>
                <w:szCs w:val="21"/>
              </w:rPr>
            </w:pPr>
            <w:r>
              <w:rPr>
                <w:rFonts w:ascii="Arial Narrow" w:hAnsi="Arial Narrow" w:cs="Arial"/>
                <w:sz w:val="21"/>
                <w:szCs w:val="21"/>
              </w:rPr>
              <w:t>28</w:t>
            </w:r>
          </w:p>
        </w:tc>
        <w:tc>
          <w:tcPr>
            <w:tcW w:w="907" w:type="dxa"/>
            <w:tcBorders>
              <w:top w:val="single" w:sz="4" w:space="0" w:color="auto"/>
              <w:left w:val="single" w:sz="4" w:space="0" w:color="auto"/>
              <w:bottom w:val="single" w:sz="4" w:space="0" w:color="auto"/>
              <w:right w:val="single" w:sz="4" w:space="0" w:color="auto"/>
            </w:tcBorders>
            <w:vAlign w:val="center"/>
          </w:tcPr>
          <w:p w14:paraId="3E235367" w14:textId="21F5A296" w:rsidR="0018145D" w:rsidRDefault="0018145D" w:rsidP="0018145D">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6C4376EC" w14:textId="50ACC423"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3363A23" w14:textId="7FB289D6" w:rsidR="0018145D" w:rsidRPr="004B348D" w:rsidRDefault="0018145D" w:rsidP="0018145D">
            <w:pPr>
              <w:jc w:val="both"/>
              <w:rPr>
                <w:rFonts w:ascii="Arial Narrow" w:hAnsi="Arial Narrow"/>
                <w:sz w:val="21"/>
                <w:szCs w:val="21"/>
              </w:rPr>
            </w:pPr>
            <w:r w:rsidRPr="004B348D">
              <w:rPr>
                <w:rFonts w:ascii="Arial Narrow" w:hAnsi="Arial Narrow"/>
                <w:sz w:val="21"/>
                <w:szCs w:val="21"/>
              </w:rPr>
              <w:t xml:space="preserve">BISCOITO SALGADO, TIPO ÁGUA E SAL OU CREAM CRACKER. A embalagem deverá conter externamente os dados de identificação e procedência, informações nutricionais, número de lote, data de </w:t>
            </w:r>
            <w:r w:rsidRPr="004B348D">
              <w:rPr>
                <w:rFonts w:ascii="Arial Narrow" w:hAnsi="Arial Narrow"/>
                <w:sz w:val="21"/>
                <w:szCs w:val="21"/>
              </w:rPr>
              <w:lastRenderedPageBreak/>
              <w:t>validade, quantidade do produto. SEM GORDURA TRANS. Acondicionado em pacotes de polipropileno, atóxico, hermeticamente vedados, contendo 300 a 400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3B0B" w14:textId="3012B9E7"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5,05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BEE1" w14:textId="0A749751"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1.262,50</w:t>
            </w:r>
          </w:p>
        </w:tc>
      </w:tr>
      <w:tr w:rsidR="0018145D" w:rsidRPr="009D60D3" w14:paraId="5FC34094"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26AB7A3" w14:textId="79F2340C" w:rsidR="0018145D" w:rsidRDefault="0018145D" w:rsidP="0018145D">
            <w:pPr>
              <w:jc w:val="center"/>
              <w:rPr>
                <w:rFonts w:ascii="Arial Narrow" w:hAnsi="Arial Narrow" w:cs="Arial"/>
                <w:sz w:val="21"/>
                <w:szCs w:val="21"/>
              </w:rPr>
            </w:pPr>
            <w:r>
              <w:rPr>
                <w:rFonts w:ascii="Arial Narrow" w:hAnsi="Arial Narrow" w:cs="Arial"/>
                <w:sz w:val="21"/>
                <w:szCs w:val="21"/>
              </w:rPr>
              <w:t>31</w:t>
            </w:r>
          </w:p>
        </w:tc>
        <w:tc>
          <w:tcPr>
            <w:tcW w:w="907" w:type="dxa"/>
            <w:tcBorders>
              <w:top w:val="single" w:sz="4" w:space="0" w:color="auto"/>
              <w:left w:val="single" w:sz="4" w:space="0" w:color="auto"/>
              <w:bottom w:val="single" w:sz="4" w:space="0" w:color="auto"/>
              <w:right w:val="single" w:sz="4" w:space="0" w:color="auto"/>
            </w:tcBorders>
            <w:vAlign w:val="center"/>
          </w:tcPr>
          <w:p w14:paraId="6313D1A3" w14:textId="120BF086" w:rsidR="0018145D" w:rsidRDefault="0018145D" w:rsidP="0018145D">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0A5E49DD" w14:textId="2DAD8591"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E44491F" w14:textId="3A7C02C4" w:rsidR="0018145D" w:rsidRPr="004B348D" w:rsidRDefault="0018145D" w:rsidP="0018145D">
            <w:pPr>
              <w:jc w:val="both"/>
              <w:rPr>
                <w:rFonts w:ascii="Arial Narrow" w:hAnsi="Arial Narrow"/>
                <w:sz w:val="21"/>
                <w:szCs w:val="21"/>
              </w:rPr>
            </w:pPr>
            <w:r w:rsidRPr="004B348D">
              <w:rPr>
                <w:rFonts w:ascii="Arial Narrow" w:hAnsi="Arial Narrow"/>
                <w:sz w:val="21"/>
                <w:szCs w:val="21"/>
              </w:rPr>
              <w:t>CACAU EM PÓ, solúvel, sem adição de misturas e açúcares. Validade de no mínimo 6 meses a partir da data de entrega. Embalagem contendo 200g.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6200C" w14:textId="07784207"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7,19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85AE0" w14:textId="14FA9C94"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575,20</w:t>
            </w:r>
          </w:p>
        </w:tc>
      </w:tr>
      <w:tr w:rsidR="0018145D" w:rsidRPr="009D60D3" w14:paraId="1D334D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BF108BB" w14:textId="31EC9122" w:rsidR="0018145D" w:rsidRDefault="0018145D" w:rsidP="0018145D">
            <w:pPr>
              <w:jc w:val="center"/>
              <w:rPr>
                <w:rFonts w:ascii="Arial Narrow" w:hAnsi="Arial Narrow" w:cs="Arial"/>
                <w:sz w:val="21"/>
                <w:szCs w:val="21"/>
              </w:rPr>
            </w:pPr>
            <w:r>
              <w:rPr>
                <w:rFonts w:ascii="Arial Narrow" w:hAnsi="Arial Narrow" w:cs="Arial"/>
                <w:sz w:val="21"/>
                <w:szCs w:val="21"/>
              </w:rPr>
              <w:t>33</w:t>
            </w:r>
          </w:p>
        </w:tc>
        <w:tc>
          <w:tcPr>
            <w:tcW w:w="907" w:type="dxa"/>
            <w:tcBorders>
              <w:top w:val="single" w:sz="4" w:space="0" w:color="auto"/>
              <w:left w:val="single" w:sz="4" w:space="0" w:color="auto"/>
              <w:bottom w:val="single" w:sz="4" w:space="0" w:color="auto"/>
              <w:right w:val="single" w:sz="4" w:space="0" w:color="auto"/>
            </w:tcBorders>
            <w:vAlign w:val="center"/>
          </w:tcPr>
          <w:p w14:paraId="38E8A515" w14:textId="31896A08" w:rsidR="0018145D" w:rsidRDefault="0018145D" w:rsidP="0018145D">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5011E47B" w14:textId="74E9D374" w:rsidR="0018145D" w:rsidRDefault="0018145D" w:rsidP="0018145D">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597711F5" w14:textId="5FD05B89" w:rsidR="0018145D" w:rsidRPr="004B348D" w:rsidRDefault="0018145D" w:rsidP="0018145D">
            <w:pPr>
              <w:jc w:val="both"/>
              <w:rPr>
                <w:rFonts w:ascii="Arial Narrow" w:hAnsi="Arial Narrow"/>
                <w:sz w:val="21"/>
                <w:szCs w:val="21"/>
              </w:rPr>
            </w:pPr>
            <w:r w:rsidRPr="004B348D">
              <w:rPr>
                <w:rFonts w:ascii="Arial Narrow" w:hAnsi="Arial Narrow"/>
                <w:sz w:val="21"/>
                <w:szCs w:val="21"/>
              </w:rPr>
              <w:t>CAFÉ SOLÚVEL GRANULADO, a embalagem deverá conter externamente os dados de identificação e procedência, número do lote, data de fabricação, quantidade do produto. O produto deverá apresentar validade mínima de 12 (doze) meses a partir da data de entrega. Embalagem com 200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8C496" w14:textId="1457FBAE"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16,42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A8D81" w14:textId="1302E92F"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1.313,60</w:t>
            </w:r>
          </w:p>
        </w:tc>
      </w:tr>
      <w:tr w:rsidR="0018145D" w:rsidRPr="009D60D3" w14:paraId="786D8B6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E9F8F87" w14:textId="239D88FC" w:rsidR="0018145D" w:rsidRDefault="0018145D" w:rsidP="0018145D">
            <w:pPr>
              <w:jc w:val="center"/>
              <w:rPr>
                <w:rFonts w:ascii="Arial Narrow" w:hAnsi="Arial Narrow" w:cs="Arial"/>
                <w:sz w:val="21"/>
                <w:szCs w:val="21"/>
              </w:rPr>
            </w:pPr>
            <w:r>
              <w:rPr>
                <w:rFonts w:ascii="Arial Narrow" w:hAnsi="Arial Narrow" w:cs="Arial"/>
                <w:sz w:val="21"/>
                <w:szCs w:val="21"/>
              </w:rPr>
              <w:t>36</w:t>
            </w:r>
          </w:p>
        </w:tc>
        <w:tc>
          <w:tcPr>
            <w:tcW w:w="907" w:type="dxa"/>
            <w:tcBorders>
              <w:top w:val="single" w:sz="4" w:space="0" w:color="auto"/>
              <w:left w:val="single" w:sz="4" w:space="0" w:color="auto"/>
              <w:bottom w:val="single" w:sz="4" w:space="0" w:color="auto"/>
              <w:right w:val="single" w:sz="4" w:space="0" w:color="auto"/>
            </w:tcBorders>
            <w:vAlign w:val="center"/>
          </w:tcPr>
          <w:p w14:paraId="1A51F634" w14:textId="3A7CDCF2" w:rsidR="0018145D" w:rsidRDefault="0018145D" w:rsidP="0018145D">
            <w:pPr>
              <w:jc w:val="center"/>
              <w:rPr>
                <w:rFonts w:ascii="Arial Narrow" w:hAnsi="Arial Narrow" w:cs="Arial"/>
                <w:sz w:val="21"/>
                <w:szCs w:val="21"/>
              </w:rPr>
            </w:pPr>
            <w:r>
              <w:rPr>
                <w:rFonts w:ascii="Arial Narrow" w:hAnsi="Arial Narrow" w:cs="Arial"/>
                <w:sz w:val="21"/>
                <w:szCs w:val="21"/>
              </w:rPr>
              <w:t>200,00</w:t>
            </w:r>
          </w:p>
        </w:tc>
        <w:tc>
          <w:tcPr>
            <w:tcW w:w="798" w:type="dxa"/>
            <w:tcBorders>
              <w:top w:val="single" w:sz="4" w:space="0" w:color="auto"/>
              <w:left w:val="single" w:sz="4" w:space="0" w:color="auto"/>
              <w:bottom w:val="single" w:sz="4" w:space="0" w:color="auto"/>
              <w:right w:val="single" w:sz="4" w:space="0" w:color="auto"/>
            </w:tcBorders>
            <w:vAlign w:val="center"/>
          </w:tcPr>
          <w:p w14:paraId="555ED94B" w14:textId="31FC756D" w:rsidR="0018145D" w:rsidRDefault="0018145D" w:rsidP="0018145D">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32C2F920" w14:textId="4A4A93C0" w:rsidR="0018145D" w:rsidRPr="004B348D" w:rsidRDefault="0018145D" w:rsidP="0018145D">
            <w:pPr>
              <w:jc w:val="both"/>
              <w:rPr>
                <w:rFonts w:ascii="Arial Narrow" w:hAnsi="Arial Narrow"/>
                <w:sz w:val="21"/>
                <w:szCs w:val="21"/>
              </w:rPr>
            </w:pPr>
            <w:r w:rsidRPr="004B348D">
              <w:rPr>
                <w:rFonts w:ascii="Arial Narrow" w:hAnsi="Arial Narrow"/>
                <w:sz w:val="21"/>
                <w:szCs w:val="21"/>
              </w:rPr>
              <w:t>CARNE BOVINA TIPO PATINHO MOÍDA, congelada, de boa qualidade, sem gordura, sem nervos, aspecto próprio, não amolecida e nem pegajosa, cor vermelho-cereja sem manchas esverdeadas ou outra coloração, cheiro e sabor próprio, com ausência de sujidades, parasitas e larvas. Deve estar acondicionada em embalagem intacta de polipropileno contendo 1 Kg, devidamente identificados de acordo com a legislação vigente, devendo conter certificação do fornecedor de inspeção municipal, estadual ou federal e procedência da carne (registro no SIF, SIE ou SIM). Fabricação: máximo de 30 dias. Validade: mínimo de 6 meses.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C0328" w14:textId="1BC31898"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22,34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22120" w14:textId="2DC1A898" w:rsidR="0018145D" w:rsidRDefault="0018145D" w:rsidP="0018145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4.468,00</w:t>
            </w:r>
          </w:p>
        </w:tc>
      </w:tr>
      <w:tr w:rsidR="000C7BFC" w:rsidRPr="009D60D3" w14:paraId="60D23010"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F00890A" w14:textId="36A61508" w:rsidR="000C7BFC" w:rsidRDefault="000C7BFC" w:rsidP="000C7BFC">
            <w:pPr>
              <w:jc w:val="center"/>
              <w:rPr>
                <w:rFonts w:ascii="Arial Narrow" w:hAnsi="Arial Narrow" w:cs="Arial"/>
                <w:sz w:val="21"/>
                <w:szCs w:val="21"/>
              </w:rPr>
            </w:pPr>
            <w:r>
              <w:rPr>
                <w:rFonts w:ascii="Arial Narrow" w:hAnsi="Arial Narrow" w:cs="Arial"/>
                <w:sz w:val="21"/>
                <w:szCs w:val="21"/>
              </w:rPr>
              <w:t>42</w:t>
            </w:r>
          </w:p>
        </w:tc>
        <w:tc>
          <w:tcPr>
            <w:tcW w:w="907" w:type="dxa"/>
            <w:tcBorders>
              <w:top w:val="single" w:sz="4" w:space="0" w:color="auto"/>
              <w:left w:val="single" w:sz="4" w:space="0" w:color="auto"/>
              <w:bottom w:val="single" w:sz="4" w:space="0" w:color="auto"/>
              <w:right w:val="single" w:sz="4" w:space="0" w:color="auto"/>
            </w:tcBorders>
            <w:vAlign w:val="center"/>
          </w:tcPr>
          <w:p w14:paraId="129615A2" w14:textId="1333FB97" w:rsidR="000C7BFC" w:rsidRDefault="000C7BFC" w:rsidP="000C7BFC">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22C8A8E4" w14:textId="1169F47B"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703FFC9" w14:textId="56D2EED3" w:rsidR="000C7BFC" w:rsidRPr="004B348D" w:rsidRDefault="000C7BFC" w:rsidP="000C7BFC">
            <w:pPr>
              <w:jc w:val="both"/>
              <w:rPr>
                <w:rFonts w:ascii="Arial Narrow" w:hAnsi="Arial Narrow"/>
                <w:sz w:val="21"/>
                <w:szCs w:val="21"/>
              </w:rPr>
            </w:pPr>
            <w:r w:rsidRPr="009E770E">
              <w:rPr>
                <w:rFonts w:ascii="Arial Narrow" w:hAnsi="Arial Narrow"/>
                <w:sz w:val="21"/>
                <w:szCs w:val="21"/>
              </w:rPr>
              <w:t>CHÁ, acondicionado em envelope individual, tipo sache, de papel impermeável, com vedações mecânicas (selagem), embalagem deverá trazer externamente os dados de identificação, procedência, informações nutricionais, número de lote, quantidade do produto. Deverá apresentar validade mínima de 06 (seis) meses a partir da data de entrega. Sabores: Erva doce, camomila, cidreira, hortelã.</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8640A" w14:textId="160CB5CD"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3,39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298F2" w14:textId="5EC85BB5"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339,00</w:t>
            </w:r>
          </w:p>
        </w:tc>
      </w:tr>
      <w:tr w:rsidR="000C7BFC" w:rsidRPr="009D60D3" w14:paraId="7E02D71A"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7C018A1" w14:textId="36D93FB7" w:rsidR="000C7BFC" w:rsidRDefault="000C7BFC" w:rsidP="000C7BFC">
            <w:pPr>
              <w:jc w:val="center"/>
              <w:rPr>
                <w:rFonts w:ascii="Arial Narrow" w:hAnsi="Arial Narrow" w:cs="Arial"/>
                <w:sz w:val="21"/>
                <w:szCs w:val="21"/>
              </w:rPr>
            </w:pPr>
            <w:r>
              <w:rPr>
                <w:rFonts w:ascii="Arial Narrow" w:hAnsi="Arial Narrow" w:cs="Arial"/>
                <w:sz w:val="21"/>
                <w:szCs w:val="21"/>
              </w:rPr>
              <w:t>46</w:t>
            </w:r>
          </w:p>
        </w:tc>
        <w:tc>
          <w:tcPr>
            <w:tcW w:w="907" w:type="dxa"/>
            <w:tcBorders>
              <w:top w:val="single" w:sz="4" w:space="0" w:color="auto"/>
              <w:left w:val="single" w:sz="4" w:space="0" w:color="auto"/>
              <w:bottom w:val="single" w:sz="4" w:space="0" w:color="auto"/>
              <w:right w:val="single" w:sz="4" w:space="0" w:color="auto"/>
            </w:tcBorders>
            <w:vAlign w:val="center"/>
          </w:tcPr>
          <w:p w14:paraId="5F7DAE0E" w14:textId="4E71D714" w:rsidR="000C7BFC" w:rsidRDefault="000C7BFC" w:rsidP="000C7BFC">
            <w:pPr>
              <w:jc w:val="center"/>
              <w:rPr>
                <w:rFonts w:ascii="Arial Narrow" w:hAnsi="Arial Narrow" w:cs="Arial"/>
                <w:sz w:val="21"/>
                <w:szCs w:val="21"/>
              </w:rPr>
            </w:pPr>
            <w:r>
              <w:rPr>
                <w:rFonts w:ascii="Arial Narrow" w:hAnsi="Arial Narrow" w:cs="Arial"/>
                <w:sz w:val="21"/>
                <w:szCs w:val="21"/>
              </w:rPr>
              <w:t>50,00</w:t>
            </w:r>
          </w:p>
        </w:tc>
        <w:tc>
          <w:tcPr>
            <w:tcW w:w="798" w:type="dxa"/>
            <w:tcBorders>
              <w:top w:val="single" w:sz="4" w:space="0" w:color="auto"/>
              <w:left w:val="single" w:sz="4" w:space="0" w:color="auto"/>
              <w:bottom w:val="single" w:sz="4" w:space="0" w:color="auto"/>
              <w:right w:val="single" w:sz="4" w:space="0" w:color="auto"/>
            </w:tcBorders>
            <w:vAlign w:val="center"/>
          </w:tcPr>
          <w:p w14:paraId="738B398E" w14:textId="28D4D54C"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3F2C010F" w14:textId="236700A2" w:rsidR="000C7BFC" w:rsidRPr="004B348D" w:rsidRDefault="000C7BFC" w:rsidP="000C7BFC">
            <w:pPr>
              <w:jc w:val="both"/>
              <w:rPr>
                <w:rFonts w:ascii="Arial Narrow" w:hAnsi="Arial Narrow"/>
                <w:sz w:val="21"/>
                <w:szCs w:val="21"/>
              </w:rPr>
            </w:pPr>
            <w:r w:rsidRPr="009E770E">
              <w:rPr>
                <w:rFonts w:ascii="Arial Narrow" w:hAnsi="Arial Narrow"/>
                <w:sz w:val="21"/>
                <w:szCs w:val="21"/>
              </w:rPr>
              <w:t>COLORAU EM PÓ, obtido de frutos maduros de urucum, limpos, dessecados e moídos, com aspecto com cor, cheiro e sabor próprio, isento de materiais estranhos e a sua espécie, acondicionado em embalagens de 500g.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17BB0" w14:textId="2ABACC04"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4,79</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2BD3F" w14:textId="4A4116E6"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239,50</w:t>
            </w:r>
          </w:p>
        </w:tc>
      </w:tr>
      <w:tr w:rsidR="000C7BFC" w:rsidRPr="009D60D3" w14:paraId="012A27A8"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0378E62" w14:textId="64B8E88D" w:rsidR="000C7BFC" w:rsidRDefault="000C7BFC" w:rsidP="000C7BFC">
            <w:pPr>
              <w:jc w:val="center"/>
              <w:rPr>
                <w:rFonts w:ascii="Arial Narrow" w:hAnsi="Arial Narrow" w:cs="Arial"/>
                <w:sz w:val="21"/>
                <w:szCs w:val="21"/>
              </w:rPr>
            </w:pPr>
            <w:r>
              <w:rPr>
                <w:rFonts w:ascii="Arial Narrow" w:hAnsi="Arial Narrow" w:cs="Arial"/>
                <w:sz w:val="21"/>
                <w:szCs w:val="21"/>
              </w:rPr>
              <w:t>51</w:t>
            </w:r>
          </w:p>
        </w:tc>
        <w:tc>
          <w:tcPr>
            <w:tcW w:w="907" w:type="dxa"/>
            <w:tcBorders>
              <w:top w:val="single" w:sz="4" w:space="0" w:color="auto"/>
              <w:left w:val="single" w:sz="4" w:space="0" w:color="auto"/>
              <w:bottom w:val="single" w:sz="4" w:space="0" w:color="auto"/>
              <w:right w:val="single" w:sz="4" w:space="0" w:color="auto"/>
            </w:tcBorders>
            <w:vAlign w:val="center"/>
          </w:tcPr>
          <w:p w14:paraId="3E5E0764" w14:textId="7642A57F" w:rsidR="000C7BFC" w:rsidRDefault="000C7BFC" w:rsidP="000C7BFC">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384E4D3D" w14:textId="08078A72"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2EF5E2B2" w14:textId="28F53FD6" w:rsidR="000C7BFC" w:rsidRPr="004B348D" w:rsidRDefault="000C7BFC" w:rsidP="000C7BFC">
            <w:pPr>
              <w:jc w:val="both"/>
              <w:rPr>
                <w:rFonts w:ascii="Arial Narrow" w:hAnsi="Arial Narrow"/>
                <w:sz w:val="21"/>
                <w:szCs w:val="21"/>
              </w:rPr>
            </w:pPr>
            <w:r w:rsidRPr="009E770E">
              <w:rPr>
                <w:rFonts w:ascii="Arial Narrow" w:hAnsi="Arial Narrow"/>
                <w:sz w:val="21"/>
                <w:szCs w:val="21"/>
              </w:rPr>
              <w:t xml:space="preserve">CREME DE LEITE UHT, embalagem tetra pak, composição: creme de leite, leite em pó desnatado, espessantes (celulose, microscristalina, carboximetilcelulose </w:t>
            </w:r>
            <w:r w:rsidRPr="009E770E">
              <w:rPr>
                <w:rFonts w:ascii="Arial Narrow" w:hAnsi="Arial Narrow"/>
                <w:sz w:val="21"/>
                <w:szCs w:val="21"/>
              </w:rPr>
              <w:lastRenderedPageBreak/>
              <w:t>sódica, goma guar, goma xantana e carragena) e estabilizante (citrato de sódio), não contem glúten, homogeneizado, isento de sujidades, odores estranhos e substancias nocivas. Deverá apresentar validade mínima de 02 meses a partir da data de entrega. Embalagem com 200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8FB9" w14:textId="327D5CC4"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3,16</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46381" w14:textId="5AF5DB67"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474,00</w:t>
            </w:r>
          </w:p>
        </w:tc>
      </w:tr>
      <w:tr w:rsidR="000C7BFC" w:rsidRPr="009D60D3" w14:paraId="16D28053"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0C983634" w14:textId="33C8FB58" w:rsidR="000C7BFC" w:rsidRDefault="000C7BFC" w:rsidP="000C7BFC">
            <w:pPr>
              <w:jc w:val="center"/>
              <w:rPr>
                <w:rFonts w:ascii="Arial Narrow" w:hAnsi="Arial Narrow" w:cs="Arial"/>
                <w:sz w:val="21"/>
                <w:szCs w:val="21"/>
              </w:rPr>
            </w:pPr>
            <w:r>
              <w:rPr>
                <w:rFonts w:ascii="Arial Narrow" w:hAnsi="Arial Narrow" w:cs="Arial"/>
                <w:sz w:val="21"/>
                <w:szCs w:val="21"/>
              </w:rPr>
              <w:t>53</w:t>
            </w:r>
          </w:p>
        </w:tc>
        <w:tc>
          <w:tcPr>
            <w:tcW w:w="907" w:type="dxa"/>
            <w:tcBorders>
              <w:top w:val="single" w:sz="4" w:space="0" w:color="auto"/>
              <w:left w:val="single" w:sz="4" w:space="0" w:color="auto"/>
              <w:bottom w:val="single" w:sz="4" w:space="0" w:color="auto"/>
              <w:right w:val="single" w:sz="4" w:space="0" w:color="auto"/>
            </w:tcBorders>
            <w:vAlign w:val="center"/>
          </w:tcPr>
          <w:p w14:paraId="46641420" w14:textId="7E3F3397" w:rsidR="000C7BFC" w:rsidRDefault="000C7BFC" w:rsidP="000C7BFC">
            <w:pPr>
              <w:jc w:val="center"/>
              <w:rPr>
                <w:rFonts w:ascii="Arial Narrow" w:hAnsi="Arial Narrow" w:cs="Arial"/>
                <w:sz w:val="21"/>
                <w:szCs w:val="21"/>
              </w:rPr>
            </w:pPr>
            <w:r>
              <w:rPr>
                <w:rFonts w:ascii="Arial Narrow" w:hAnsi="Arial Narrow" w:cs="Arial"/>
                <w:sz w:val="21"/>
                <w:szCs w:val="21"/>
              </w:rPr>
              <w:t>100,00</w:t>
            </w:r>
          </w:p>
        </w:tc>
        <w:tc>
          <w:tcPr>
            <w:tcW w:w="798" w:type="dxa"/>
            <w:tcBorders>
              <w:top w:val="single" w:sz="4" w:space="0" w:color="auto"/>
              <w:left w:val="single" w:sz="4" w:space="0" w:color="auto"/>
              <w:bottom w:val="single" w:sz="4" w:space="0" w:color="auto"/>
              <w:right w:val="single" w:sz="4" w:space="0" w:color="auto"/>
            </w:tcBorders>
            <w:vAlign w:val="center"/>
          </w:tcPr>
          <w:p w14:paraId="0864E20D" w14:textId="47485173"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2140B8B5" w14:textId="25BEE47A" w:rsidR="000C7BFC" w:rsidRPr="004B348D" w:rsidRDefault="000C7BFC" w:rsidP="000C7BFC">
            <w:pPr>
              <w:jc w:val="both"/>
              <w:rPr>
                <w:rFonts w:ascii="Arial Narrow" w:hAnsi="Arial Narrow"/>
                <w:sz w:val="21"/>
                <w:szCs w:val="21"/>
              </w:rPr>
            </w:pPr>
            <w:r w:rsidRPr="00A2615E">
              <w:rPr>
                <w:rFonts w:ascii="Arial Narrow" w:hAnsi="Arial Narrow"/>
                <w:sz w:val="21"/>
                <w:szCs w:val="21"/>
              </w:rPr>
              <w:t>ERVILHA EM CONSERVA, embalagem íntegra, não podendo estar amassada ou estufada. A embalagem deverá conter dados de identificação e procedência, número do lote, data de fabricação, data de validade, quantidade do produto. Embalagem com 200g.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C322" w14:textId="1D877E38"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3,17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CBEDB" w14:textId="60B599C9"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317,00</w:t>
            </w:r>
          </w:p>
        </w:tc>
      </w:tr>
      <w:tr w:rsidR="000C7BFC" w:rsidRPr="009D60D3" w14:paraId="6FD9FB1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668C6B5" w14:textId="209768ED" w:rsidR="000C7BFC" w:rsidRDefault="000C7BFC" w:rsidP="000C7BFC">
            <w:pPr>
              <w:jc w:val="center"/>
              <w:rPr>
                <w:rFonts w:ascii="Arial Narrow" w:hAnsi="Arial Narrow" w:cs="Arial"/>
                <w:sz w:val="21"/>
                <w:szCs w:val="21"/>
              </w:rPr>
            </w:pPr>
            <w:r>
              <w:rPr>
                <w:rFonts w:ascii="Arial Narrow" w:hAnsi="Arial Narrow" w:cs="Arial"/>
                <w:sz w:val="21"/>
                <w:szCs w:val="21"/>
              </w:rPr>
              <w:t>55</w:t>
            </w:r>
          </w:p>
        </w:tc>
        <w:tc>
          <w:tcPr>
            <w:tcW w:w="907" w:type="dxa"/>
            <w:tcBorders>
              <w:top w:val="single" w:sz="4" w:space="0" w:color="auto"/>
              <w:left w:val="single" w:sz="4" w:space="0" w:color="auto"/>
              <w:bottom w:val="single" w:sz="4" w:space="0" w:color="auto"/>
              <w:right w:val="single" w:sz="4" w:space="0" w:color="auto"/>
            </w:tcBorders>
            <w:vAlign w:val="center"/>
          </w:tcPr>
          <w:p w14:paraId="6C9BCF9D" w14:textId="20962117" w:rsidR="000C7BFC" w:rsidRDefault="000C7BFC" w:rsidP="000C7BFC">
            <w:pPr>
              <w:jc w:val="center"/>
              <w:rPr>
                <w:rFonts w:ascii="Arial Narrow" w:hAnsi="Arial Narrow" w:cs="Arial"/>
                <w:sz w:val="21"/>
                <w:szCs w:val="21"/>
              </w:rPr>
            </w:pPr>
            <w:r>
              <w:rPr>
                <w:rFonts w:ascii="Arial Narrow" w:hAnsi="Arial Narrow" w:cs="Arial"/>
                <w:sz w:val="21"/>
                <w:szCs w:val="21"/>
              </w:rPr>
              <w:t>300,00</w:t>
            </w:r>
          </w:p>
        </w:tc>
        <w:tc>
          <w:tcPr>
            <w:tcW w:w="798" w:type="dxa"/>
            <w:tcBorders>
              <w:top w:val="single" w:sz="4" w:space="0" w:color="auto"/>
              <w:left w:val="single" w:sz="4" w:space="0" w:color="auto"/>
              <w:bottom w:val="single" w:sz="4" w:space="0" w:color="auto"/>
              <w:right w:val="single" w:sz="4" w:space="0" w:color="auto"/>
            </w:tcBorders>
            <w:vAlign w:val="center"/>
          </w:tcPr>
          <w:p w14:paraId="3078AD47" w14:textId="3C69883D"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209C3E5C" w14:textId="61630F9B" w:rsidR="000C7BFC" w:rsidRPr="004B348D" w:rsidRDefault="000C7BFC" w:rsidP="000C7BFC">
            <w:pPr>
              <w:jc w:val="both"/>
              <w:rPr>
                <w:rFonts w:ascii="Arial Narrow" w:hAnsi="Arial Narrow"/>
                <w:sz w:val="21"/>
                <w:szCs w:val="21"/>
              </w:rPr>
            </w:pPr>
            <w:r w:rsidRPr="00A2615E">
              <w:rPr>
                <w:rFonts w:ascii="Arial Narrow" w:hAnsi="Arial Narrow"/>
                <w:sz w:val="21"/>
                <w:szCs w:val="21"/>
              </w:rPr>
              <w:t>EXTRATO DE TOMATE CONCENTRADO, produto resultante da concentração da polpa de tomate por processo tecnológico preparado com frutos maduros selecionados sem pele, sem sementes e corantes artificiais, isento de sujidades e fermentação, acondicionada em latas de 850 gramas, sem estufamentos, sem vazamento, corrosão interna, e outras alterações.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006D" w14:textId="038E249C"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10,77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A277F" w14:textId="5EF501B4"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3.231,00</w:t>
            </w:r>
          </w:p>
        </w:tc>
      </w:tr>
      <w:tr w:rsidR="000C7BFC" w:rsidRPr="009D60D3" w14:paraId="6FC798A1"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FFE5632" w14:textId="1ABE78F9" w:rsidR="000C7BFC" w:rsidRDefault="000C7BFC" w:rsidP="000C7BFC">
            <w:pPr>
              <w:jc w:val="center"/>
              <w:rPr>
                <w:rFonts w:ascii="Arial Narrow" w:hAnsi="Arial Narrow" w:cs="Arial"/>
                <w:sz w:val="21"/>
                <w:szCs w:val="21"/>
              </w:rPr>
            </w:pPr>
            <w:r>
              <w:rPr>
                <w:rFonts w:ascii="Arial Narrow" w:hAnsi="Arial Narrow" w:cs="Arial"/>
                <w:sz w:val="21"/>
                <w:szCs w:val="21"/>
              </w:rPr>
              <w:t>58</w:t>
            </w:r>
          </w:p>
        </w:tc>
        <w:tc>
          <w:tcPr>
            <w:tcW w:w="907" w:type="dxa"/>
            <w:tcBorders>
              <w:top w:val="single" w:sz="4" w:space="0" w:color="auto"/>
              <w:left w:val="single" w:sz="4" w:space="0" w:color="auto"/>
              <w:bottom w:val="single" w:sz="4" w:space="0" w:color="auto"/>
              <w:right w:val="single" w:sz="4" w:space="0" w:color="auto"/>
            </w:tcBorders>
            <w:vAlign w:val="center"/>
          </w:tcPr>
          <w:p w14:paraId="7B3D7854" w14:textId="63AFECF7" w:rsidR="000C7BFC" w:rsidRDefault="000C7BFC" w:rsidP="000C7BFC">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003E2941" w14:textId="49E49C5E" w:rsidR="000C7BFC" w:rsidRDefault="000C7BFC" w:rsidP="000C7BFC">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6BC1441B" w14:textId="68AF8428" w:rsidR="000C7BFC" w:rsidRPr="004B348D" w:rsidRDefault="000C7BFC" w:rsidP="000C7BFC">
            <w:pPr>
              <w:jc w:val="both"/>
              <w:rPr>
                <w:rFonts w:ascii="Arial Narrow" w:hAnsi="Arial Narrow"/>
                <w:sz w:val="21"/>
                <w:szCs w:val="21"/>
              </w:rPr>
            </w:pPr>
            <w:r w:rsidRPr="00F6785E">
              <w:rPr>
                <w:rFonts w:ascii="Arial Narrow" w:hAnsi="Arial Narrow"/>
                <w:sz w:val="21"/>
                <w:szCs w:val="21"/>
              </w:rPr>
              <w:t>FARINHA DE MANDIOCA TORRADA, fina, embalagem contendo dados de identificação e procedência, número do lote, data de fabricação, data de validade, quantidade do produto. 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EA110" w14:textId="219AC627"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6,42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88E" w14:textId="553252A3"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513,60</w:t>
            </w:r>
          </w:p>
        </w:tc>
      </w:tr>
      <w:tr w:rsidR="000C7BFC" w:rsidRPr="009D60D3" w14:paraId="3BEBD3D9"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4AF34519" w14:textId="11535615" w:rsidR="000C7BFC" w:rsidRDefault="000C7BFC" w:rsidP="000C7BFC">
            <w:pPr>
              <w:jc w:val="center"/>
              <w:rPr>
                <w:rFonts w:ascii="Arial Narrow" w:hAnsi="Arial Narrow" w:cs="Arial"/>
                <w:sz w:val="21"/>
                <w:szCs w:val="21"/>
              </w:rPr>
            </w:pPr>
            <w:r>
              <w:rPr>
                <w:rFonts w:ascii="Arial Narrow" w:hAnsi="Arial Narrow" w:cs="Arial"/>
                <w:sz w:val="21"/>
                <w:szCs w:val="21"/>
              </w:rPr>
              <w:t>59</w:t>
            </w:r>
          </w:p>
        </w:tc>
        <w:tc>
          <w:tcPr>
            <w:tcW w:w="907" w:type="dxa"/>
            <w:tcBorders>
              <w:top w:val="single" w:sz="4" w:space="0" w:color="auto"/>
              <w:left w:val="single" w:sz="4" w:space="0" w:color="auto"/>
              <w:bottom w:val="single" w:sz="4" w:space="0" w:color="auto"/>
              <w:right w:val="single" w:sz="4" w:space="0" w:color="auto"/>
            </w:tcBorders>
            <w:vAlign w:val="center"/>
          </w:tcPr>
          <w:p w14:paraId="71AEBC0D" w14:textId="59F12494" w:rsidR="000C7BFC" w:rsidRDefault="000C7BFC" w:rsidP="000C7BFC">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5771351C" w14:textId="22E0CD6E" w:rsidR="000C7BFC" w:rsidRDefault="000C7BFC" w:rsidP="000C7BFC">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2D0F4CB6" w14:textId="306DEBFE" w:rsidR="000C7BFC" w:rsidRPr="004B348D" w:rsidRDefault="000C7BFC" w:rsidP="000C7BFC">
            <w:pPr>
              <w:jc w:val="both"/>
              <w:rPr>
                <w:rFonts w:ascii="Arial Narrow" w:hAnsi="Arial Narrow"/>
                <w:sz w:val="21"/>
                <w:szCs w:val="21"/>
              </w:rPr>
            </w:pPr>
            <w:r w:rsidRPr="00F6785E">
              <w:rPr>
                <w:rFonts w:ascii="Arial Narrow" w:hAnsi="Arial Narrow"/>
                <w:sz w:val="21"/>
                <w:szCs w:val="21"/>
              </w:rPr>
              <w:t>FARINHA DE TRIGO, especial, enriquecida com ferro e ácido fólico, emabalagem resistente, não violada, resistente, isenta de sujidades, odores estranhos e substancias nocivas. A embalagem deverá conter dados de identificação e procedência, numero do lote, data de fabricação, data de validade, quantidade do produto. O produto deverá apresentar validade mínima de 6 meses a partir da data de entrega. Pacotes de 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EBE48" w14:textId="0798E9E9"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4,24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693AB" w14:textId="6CE93744"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1.060,00</w:t>
            </w:r>
          </w:p>
        </w:tc>
      </w:tr>
      <w:tr w:rsidR="000C7BFC" w:rsidRPr="009D60D3" w14:paraId="04161178"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F1F93F9" w14:textId="16316A42" w:rsidR="000C7BFC" w:rsidRDefault="000C7BFC" w:rsidP="000C7BFC">
            <w:pPr>
              <w:jc w:val="center"/>
              <w:rPr>
                <w:rFonts w:ascii="Arial Narrow" w:hAnsi="Arial Narrow" w:cs="Arial"/>
                <w:sz w:val="21"/>
                <w:szCs w:val="21"/>
              </w:rPr>
            </w:pPr>
            <w:r>
              <w:rPr>
                <w:rFonts w:ascii="Arial Narrow" w:hAnsi="Arial Narrow" w:cs="Arial"/>
                <w:sz w:val="21"/>
                <w:szCs w:val="21"/>
              </w:rPr>
              <w:t>63</w:t>
            </w:r>
          </w:p>
        </w:tc>
        <w:tc>
          <w:tcPr>
            <w:tcW w:w="907" w:type="dxa"/>
            <w:tcBorders>
              <w:top w:val="single" w:sz="4" w:space="0" w:color="auto"/>
              <w:left w:val="single" w:sz="4" w:space="0" w:color="auto"/>
              <w:bottom w:val="single" w:sz="4" w:space="0" w:color="auto"/>
              <w:right w:val="single" w:sz="4" w:space="0" w:color="auto"/>
            </w:tcBorders>
            <w:vAlign w:val="center"/>
          </w:tcPr>
          <w:p w14:paraId="697C8AED" w14:textId="138DC367" w:rsidR="000C7BFC" w:rsidRDefault="000C7BFC" w:rsidP="000C7BFC">
            <w:pPr>
              <w:jc w:val="center"/>
              <w:rPr>
                <w:rFonts w:ascii="Arial Narrow" w:hAnsi="Arial Narrow" w:cs="Arial"/>
                <w:sz w:val="21"/>
                <w:szCs w:val="21"/>
              </w:rPr>
            </w:pPr>
            <w:r>
              <w:rPr>
                <w:rFonts w:ascii="Arial Narrow" w:hAnsi="Arial Narrow" w:cs="Arial"/>
                <w:sz w:val="21"/>
                <w:szCs w:val="21"/>
              </w:rPr>
              <w:t>80,00</w:t>
            </w:r>
          </w:p>
        </w:tc>
        <w:tc>
          <w:tcPr>
            <w:tcW w:w="798" w:type="dxa"/>
            <w:tcBorders>
              <w:top w:val="single" w:sz="4" w:space="0" w:color="auto"/>
              <w:left w:val="single" w:sz="4" w:space="0" w:color="auto"/>
              <w:bottom w:val="single" w:sz="4" w:space="0" w:color="auto"/>
              <w:right w:val="single" w:sz="4" w:space="0" w:color="auto"/>
            </w:tcBorders>
            <w:vAlign w:val="center"/>
          </w:tcPr>
          <w:p w14:paraId="69EA8D46" w14:textId="18910B15"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63A94D6" w14:textId="3EB242DB" w:rsidR="000C7BFC" w:rsidRPr="004B348D" w:rsidRDefault="000C7BFC" w:rsidP="000C7BFC">
            <w:pPr>
              <w:jc w:val="both"/>
              <w:rPr>
                <w:rFonts w:ascii="Arial Narrow" w:hAnsi="Arial Narrow"/>
                <w:sz w:val="21"/>
                <w:szCs w:val="21"/>
              </w:rPr>
            </w:pPr>
            <w:r w:rsidRPr="00075694">
              <w:rPr>
                <w:rFonts w:ascii="Arial Narrow" w:hAnsi="Arial Narrow"/>
                <w:sz w:val="21"/>
                <w:szCs w:val="21"/>
              </w:rPr>
              <w:t>FERMENTO QUIMICO EM PÓ, ingredientes: amido de milho ou fécula de mandioca, fosfato de mandioca, fosfato monocalcio, bicarbonato de sodio e carbonato de calcio. Embalagem rotulada com 250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D0D9" w14:textId="664A56A2"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6,88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4FF62" w14:textId="62EE2977"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550,40</w:t>
            </w:r>
          </w:p>
        </w:tc>
      </w:tr>
      <w:tr w:rsidR="000C7BFC" w:rsidRPr="009D60D3" w14:paraId="6ACF5C56"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4DBC131" w14:textId="1F1C1EBE" w:rsidR="000C7BFC" w:rsidRDefault="000C7BFC" w:rsidP="000C7BFC">
            <w:pPr>
              <w:jc w:val="center"/>
              <w:rPr>
                <w:rFonts w:ascii="Arial Narrow" w:hAnsi="Arial Narrow" w:cs="Arial"/>
                <w:sz w:val="21"/>
                <w:szCs w:val="21"/>
              </w:rPr>
            </w:pPr>
            <w:r>
              <w:rPr>
                <w:rFonts w:ascii="Arial Narrow" w:hAnsi="Arial Narrow" w:cs="Arial"/>
                <w:sz w:val="21"/>
                <w:szCs w:val="21"/>
              </w:rPr>
              <w:t>79</w:t>
            </w:r>
          </w:p>
        </w:tc>
        <w:tc>
          <w:tcPr>
            <w:tcW w:w="907" w:type="dxa"/>
            <w:tcBorders>
              <w:top w:val="single" w:sz="4" w:space="0" w:color="auto"/>
              <w:left w:val="single" w:sz="4" w:space="0" w:color="auto"/>
              <w:bottom w:val="single" w:sz="4" w:space="0" w:color="auto"/>
              <w:right w:val="single" w:sz="4" w:space="0" w:color="auto"/>
            </w:tcBorders>
            <w:vAlign w:val="center"/>
          </w:tcPr>
          <w:p w14:paraId="1D8F389D" w14:textId="0997535B" w:rsidR="000C7BFC" w:rsidRDefault="000C7BFC" w:rsidP="000C7BFC">
            <w:pPr>
              <w:jc w:val="center"/>
              <w:rPr>
                <w:rFonts w:ascii="Arial Narrow" w:hAnsi="Arial Narrow" w:cs="Arial"/>
                <w:sz w:val="21"/>
                <w:szCs w:val="21"/>
              </w:rPr>
            </w:pPr>
            <w:r>
              <w:rPr>
                <w:rFonts w:ascii="Arial Narrow" w:hAnsi="Arial Narrow" w:cs="Arial"/>
                <w:sz w:val="21"/>
                <w:szCs w:val="21"/>
              </w:rPr>
              <w:t>250,00</w:t>
            </w:r>
          </w:p>
        </w:tc>
        <w:tc>
          <w:tcPr>
            <w:tcW w:w="798" w:type="dxa"/>
            <w:tcBorders>
              <w:top w:val="single" w:sz="4" w:space="0" w:color="auto"/>
              <w:left w:val="single" w:sz="4" w:space="0" w:color="auto"/>
              <w:bottom w:val="single" w:sz="4" w:space="0" w:color="auto"/>
              <w:right w:val="single" w:sz="4" w:space="0" w:color="auto"/>
            </w:tcBorders>
            <w:vAlign w:val="center"/>
          </w:tcPr>
          <w:p w14:paraId="1A7BA146" w14:textId="44951C9C"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3E6C3CA" w14:textId="07A8E504" w:rsidR="000C7BFC" w:rsidRPr="004B348D" w:rsidRDefault="000C7BFC" w:rsidP="000C7BFC">
            <w:pPr>
              <w:jc w:val="both"/>
              <w:rPr>
                <w:rFonts w:ascii="Arial Narrow" w:hAnsi="Arial Narrow"/>
                <w:sz w:val="21"/>
                <w:szCs w:val="21"/>
              </w:rPr>
            </w:pPr>
            <w:r w:rsidRPr="00805322">
              <w:rPr>
                <w:rFonts w:ascii="Arial Narrow" w:hAnsi="Arial Narrow"/>
                <w:sz w:val="21"/>
                <w:szCs w:val="21"/>
              </w:rPr>
              <w:t xml:space="preserve">MACARRÃO TIPO PARAFUSO, com ovos, embalagem com identificação do produto, rótulo com ingredientes, valor nutricional, peso, fabricante, data de </w:t>
            </w:r>
            <w:r w:rsidRPr="00805322">
              <w:rPr>
                <w:rFonts w:ascii="Arial Narrow" w:hAnsi="Arial Narrow"/>
                <w:sz w:val="21"/>
                <w:szCs w:val="21"/>
              </w:rPr>
              <w:lastRenderedPageBreak/>
              <w:t>fabricação e validade. Pacote com 500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C931" w14:textId="6C1A5EB7"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3,62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0281A" w14:textId="298C4A73"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905,00</w:t>
            </w:r>
          </w:p>
        </w:tc>
      </w:tr>
      <w:tr w:rsidR="000C7BFC" w:rsidRPr="009D60D3" w14:paraId="23CDED15"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60B9FC5" w14:textId="2B17F929" w:rsidR="000C7BFC" w:rsidRDefault="000C7BFC" w:rsidP="000C7BFC">
            <w:pPr>
              <w:jc w:val="center"/>
              <w:rPr>
                <w:rFonts w:ascii="Arial Narrow" w:hAnsi="Arial Narrow" w:cs="Arial"/>
                <w:sz w:val="21"/>
                <w:szCs w:val="21"/>
              </w:rPr>
            </w:pPr>
            <w:r>
              <w:rPr>
                <w:rFonts w:ascii="Arial Narrow" w:hAnsi="Arial Narrow" w:cs="Arial"/>
                <w:sz w:val="21"/>
                <w:szCs w:val="21"/>
              </w:rPr>
              <w:t>80</w:t>
            </w:r>
          </w:p>
        </w:tc>
        <w:tc>
          <w:tcPr>
            <w:tcW w:w="907" w:type="dxa"/>
            <w:tcBorders>
              <w:top w:val="single" w:sz="4" w:space="0" w:color="auto"/>
              <w:left w:val="single" w:sz="4" w:space="0" w:color="auto"/>
              <w:bottom w:val="single" w:sz="4" w:space="0" w:color="auto"/>
              <w:right w:val="single" w:sz="4" w:space="0" w:color="auto"/>
            </w:tcBorders>
            <w:vAlign w:val="center"/>
          </w:tcPr>
          <w:p w14:paraId="56FD0E8C" w14:textId="38A05FB6" w:rsidR="000C7BFC" w:rsidRDefault="000C7BFC" w:rsidP="000C7BFC">
            <w:pPr>
              <w:jc w:val="center"/>
              <w:rPr>
                <w:rFonts w:ascii="Arial Narrow" w:hAnsi="Arial Narrow" w:cs="Arial"/>
                <w:sz w:val="21"/>
                <w:szCs w:val="21"/>
              </w:rPr>
            </w:pPr>
            <w:r>
              <w:rPr>
                <w:rFonts w:ascii="Arial Narrow" w:hAnsi="Arial Narrow" w:cs="Arial"/>
                <w:sz w:val="21"/>
                <w:szCs w:val="21"/>
              </w:rPr>
              <w:t>40,00</w:t>
            </w:r>
          </w:p>
        </w:tc>
        <w:tc>
          <w:tcPr>
            <w:tcW w:w="798" w:type="dxa"/>
            <w:tcBorders>
              <w:top w:val="single" w:sz="4" w:space="0" w:color="auto"/>
              <w:left w:val="single" w:sz="4" w:space="0" w:color="auto"/>
              <w:bottom w:val="single" w:sz="4" w:space="0" w:color="auto"/>
              <w:right w:val="single" w:sz="4" w:space="0" w:color="auto"/>
            </w:tcBorders>
            <w:vAlign w:val="center"/>
          </w:tcPr>
          <w:p w14:paraId="452403B9" w14:textId="27776384"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1AFBB82" w14:textId="75667682" w:rsidR="000C7BFC" w:rsidRPr="004B348D" w:rsidRDefault="000C7BFC" w:rsidP="000C7BFC">
            <w:pPr>
              <w:jc w:val="both"/>
              <w:rPr>
                <w:rFonts w:ascii="Arial Narrow" w:hAnsi="Arial Narrow"/>
                <w:sz w:val="21"/>
                <w:szCs w:val="21"/>
              </w:rPr>
            </w:pPr>
            <w:r w:rsidRPr="00805322">
              <w:rPr>
                <w:rFonts w:ascii="Arial Narrow" w:hAnsi="Arial Narrow"/>
                <w:sz w:val="21"/>
                <w:szCs w:val="21"/>
              </w:rPr>
              <w:t>MACARRÃO TIPO LETRINHA, embalagem de 500 gramas, com ovos, produzida com farinha de trigo tipo I, pura e livre de impurezas. Validade mínima de 06 meses no momento da entrega. Embalagem de 500 gramas.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21E7" w14:textId="48531C0D"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5,68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64CD2" w14:textId="1C1BA6ED"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227,20</w:t>
            </w:r>
          </w:p>
        </w:tc>
      </w:tr>
      <w:tr w:rsidR="000C7BFC" w:rsidRPr="009D60D3" w14:paraId="753CD127"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5CCB6C4E" w14:textId="0E4054F4" w:rsidR="000C7BFC" w:rsidRDefault="000C7BFC" w:rsidP="000C7BFC">
            <w:pPr>
              <w:jc w:val="center"/>
              <w:rPr>
                <w:rFonts w:ascii="Arial Narrow" w:hAnsi="Arial Narrow" w:cs="Arial"/>
                <w:sz w:val="21"/>
                <w:szCs w:val="21"/>
              </w:rPr>
            </w:pPr>
            <w:r>
              <w:rPr>
                <w:rFonts w:ascii="Arial Narrow" w:hAnsi="Arial Narrow" w:cs="Arial"/>
                <w:sz w:val="21"/>
                <w:szCs w:val="21"/>
              </w:rPr>
              <w:t>85</w:t>
            </w:r>
          </w:p>
        </w:tc>
        <w:tc>
          <w:tcPr>
            <w:tcW w:w="907" w:type="dxa"/>
            <w:tcBorders>
              <w:top w:val="single" w:sz="4" w:space="0" w:color="auto"/>
              <w:left w:val="single" w:sz="4" w:space="0" w:color="auto"/>
              <w:bottom w:val="single" w:sz="4" w:space="0" w:color="auto"/>
              <w:right w:val="single" w:sz="4" w:space="0" w:color="auto"/>
            </w:tcBorders>
            <w:vAlign w:val="center"/>
          </w:tcPr>
          <w:p w14:paraId="0306DBC2" w14:textId="4C4FCA53" w:rsidR="000C7BFC" w:rsidRDefault="000C7BFC" w:rsidP="000C7BFC">
            <w:pPr>
              <w:jc w:val="center"/>
              <w:rPr>
                <w:rFonts w:ascii="Arial Narrow" w:hAnsi="Arial Narrow" w:cs="Arial"/>
                <w:sz w:val="21"/>
                <w:szCs w:val="21"/>
              </w:rPr>
            </w:pPr>
            <w:r>
              <w:rPr>
                <w:rFonts w:ascii="Arial Narrow" w:hAnsi="Arial Narrow" w:cs="Arial"/>
                <w:sz w:val="21"/>
                <w:szCs w:val="21"/>
              </w:rPr>
              <w:t>20,00</w:t>
            </w:r>
          </w:p>
        </w:tc>
        <w:tc>
          <w:tcPr>
            <w:tcW w:w="798" w:type="dxa"/>
            <w:tcBorders>
              <w:top w:val="single" w:sz="4" w:space="0" w:color="auto"/>
              <w:left w:val="single" w:sz="4" w:space="0" w:color="auto"/>
              <w:bottom w:val="single" w:sz="4" w:space="0" w:color="auto"/>
              <w:right w:val="single" w:sz="4" w:space="0" w:color="auto"/>
            </w:tcBorders>
            <w:vAlign w:val="center"/>
          </w:tcPr>
          <w:p w14:paraId="392958C6" w14:textId="2A318670"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023F7FB9" w14:textId="2F0CEC42" w:rsidR="000C7BFC" w:rsidRPr="004B348D" w:rsidRDefault="000C7BFC" w:rsidP="000C7BFC">
            <w:pPr>
              <w:jc w:val="both"/>
              <w:rPr>
                <w:rFonts w:ascii="Arial Narrow" w:hAnsi="Arial Narrow"/>
                <w:sz w:val="21"/>
                <w:szCs w:val="21"/>
              </w:rPr>
            </w:pPr>
            <w:r w:rsidRPr="00805322">
              <w:rPr>
                <w:rFonts w:ascii="Arial Narrow" w:hAnsi="Arial Narrow"/>
                <w:sz w:val="21"/>
                <w:szCs w:val="21"/>
              </w:rPr>
              <w:t>MASSA ALIMENTÍCIA DE ARROZ, sem glúten e sem ovos, tipo espaguete. Ingredientes: farinha de arroz, corantes naturais cúrcuma, urucum e emulsificante E471. Isento de glúten, ovos e conservantes. Embalagem: pacote atóxico, incolor, transparente, termosoldado, resistente, pesando 500 gramas. Contendo todas as informações segundo a legislação vigente. Prazo de validade mínimo de 6 meses.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393E1" w14:textId="6C4990C0"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CF701" w14:textId="0351A711"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95,00</w:t>
            </w:r>
          </w:p>
        </w:tc>
      </w:tr>
      <w:tr w:rsidR="000C7BFC" w:rsidRPr="009D60D3" w14:paraId="71B0433E"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A53C165" w14:textId="25AC230C" w:rsidR="000C7BFC" w:rsidRDefault="000C7BFC" w:rsidP="000C7BFC">
            <w:pPr>
              <w:jc w:val="center"/>
              <w:rPr>
                <w:rFonts w:ascii="Arial Narrow" w:hAnsi="Arial Narrow" w:cs="Arial"/>
                <w:sz w:val="21"/>
                <w:szCs w:val="21"/>
              </w:rPr>
            </w:pPr>
            <w:r>
              <w:rPr>
                <w:rFonts w:ascii="Arial Narrow" w:hAnsi="Arial Narrow" w:cs="Arial"/>
                <w:sz w:val="21"/>
                <w:szCs w:val="21"/>
              </w:rPr>
              <w:t>89</w:t>
            </w:r>
          </w:p>
        </w:tc>
        <w:tc>
          <w:tcPr>
            <w:tcW w:w="907" w:type="dxa"/>
            <w:tcBorders>
              <w:top w:val="single" w:sz="4" w:space="0" w:color="auto"/>
              <w:left w:val="single" w:sz="4" w:space="0" w:color="auto"/>
              <w:bottom w:val="single" w:sz="4" w:space="0" w:color="auto"/>
              <w:right w:val="single" w:sz="4" w:space="0" w:color="auto"/>
            </w:tcBorders>
            <w:vAlign w:val="center"/>
          </w:tcPr>
          <w:p w14:paraId="3A2F2213" w14:textId="35DC1CF0" w:rsidR="000C7BFC" w:rsidRDefault="000C7BFC" w:rsidP="000C7BFC">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3D3AF956" w14:textId="48FF351A"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1A7C2831" w14:textId="3AA3794F" w:rsidR="000C7BFC" w:rsidRPr="004B348D" w:rsidRDefault="000C7BFC" w:rsidP="000C7BFC">
            <w:pPr>
              <w:jc w:val="both"/>
              <w:rPr>
                <w:rFonts w:ascii="Arial Narrow" w:hAnsi="Arial Narrow"/>
                <w:sz w:val="21"/>
                <w:szCs w:val="21"/>
              </w:rPr>
            </w:pPr>
            <w:r w:rsidRPr="0038591C">
              <w:rPr>
                <w:rFonts w:ascii="Arial Narrow" w:hAnsi="Arial Narrow"/>
                <w:sz w:val="21"/>
                <w:szCs w:val="21"/>
              </w:rPr>
              <w:t>MILHO EM CONSERVA, embalagem íntegra, não podendo estar amassada ou estufada. A embalagem deverá conter dados de identificação e procedência, número do lote, data de fabricação, data de validade, quantidade do produto. Embalagem com 200g.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EB260" w14:textId="304351A0"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3,15</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DC6CC" w14:textId="0132F121"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472,50</w:t>
            </w:r>
          </w:p>
        </w:tc>
      </w:tr>
      <w:tr w:rsidR="000C7BFC" w:rsidRPr="009D60D3" w14:paraId="49CB468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A555C5B" w14:textId="770E9C4C" w:rsidR="000C7BFC" w:rsidRDefault="000C7BFC" w:rsidP="000C7BFC">
            <w:pPr>
              <w:jc w:val="center"/>
              <w:rPr>
                <w:rFonts w:ascii="Arial Narrow" w:hAnsi="Arial Narrow" w:cs="Arial"/>
                <w:sz w:val="21"/>
                <w:szCs w:val="21"/>
              </w:rPr>
            </w:pPr>
            <w:r>
              <w:rPr>
                <w:rFonts w:ascii="Arial Narrow" w:hAnsi="Arial Narrow" w:cs="Arial"/>
                <w:sz w:val="21"/>
                <w:szCs w:val="21"/>
              </w:rPr>
              <w:t>109</w:t>
            </w:r>
          </w:p>
        </w:tc>
        <w:tc>
          <w:tcPr>
            <w:tcW w:w="907" w:type="dxa"/>
            <w:tcBorders>
              <w:top w:val="single" w:sz="4" w:space="0" w:color="auto"/>
              <w:left w:val="single" w:sz="4" w:space="0" w:color="auto"/>
              <w:bottom w:val="single" w:sz="4" w:space="0" w:color="auto"/>
              <w:right w:val="single" w:sz="4" w:space="0" w:color="auto"/>
            </w:tcBorders>
            <w:vAlign w:val="center"/>
          </w:tcPr>
          <w:p w14:paraId="27C4D079" w14:textId="64907518" w:rsidR="000C7BFC" w:rsidRDefault="000C7BFC" w:rsidP="000C7BFC">
            <w:pPr>
              <w:jc w:val="center"/>
              <w:rPr>
                <w:rFonts w:ascii="Arial Narrow" w:hAnsi="Arial Narrow" w:cs="Arial"/>
                <w:sz w:val="21"/>
                <w:szCs w:val="21"/>
              </w:rPr>
            </w:pPr>
            <w:r>
              <w:rPr>
                <w:rFonts w:ascii="Arial Narrow" w:hAnsi="Arial Narrow" w:cs="Arial"/>
                <w:sz w:val="21"/>
                <w:szCs w:val="21"/>
              </w:rPr>
              <w:t>25,00</w:t>
            </w:r>
          </w:p>
        </w:tc>
        <w:tc>
          <w:tcPr>
            <w:tcW w:w="798" w:type="dxa"/>
            <w:tcBorders>
              <w:top w:val="single" w:sz="4" w:space="0" w:color="auto"/>
              <w:left w:val="single" w:sz="4" w:space="0" w:color="auto"/>
              <w:bottom w:val="single" w:sz="4" w:space="0" w:color="auto"/>
              <w:right w:val="single" w:sz="4" w:space="0" w:color="auto"/>
            </w:tcBorders>
            <w:vAlign w:val="center"/>
          </w:tcPr>
          <w:p w14:paraId="447E7B63" w14:textId="01A50C0D"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43505F1B" w14:textId="3810ADE0" w:rsidR="000C7BFC" w:rsidRPr="004B348D" w:rsidRDefault="000C7BFC" w:rsidP="000C7BFC">
            <w:pPr>
              <w:jc w:val="both"/>
              <w:rPr>
                <w:rFonts w:ascii="Arial Narrow" w:hAnsi="Arial Narrow"/>
                <w:sz w:val="21"/>
                <w:szCs w:val="21"/>
              </w:rPr>
            </w:pPr>
            <w:r w:rsidRPr="00C8658F">
              <w:rPr>
                <w:rFonts w:ascii="Arial Narrow" w:hAnsi="Arial Narrow"/>
                <w:sz w:val="21"/>
                <w:szCs w:val="21"/>
              </w:rPr>
              <w:t>POLVILHO AZEDO, acondicionado em embalagem plástica atóxica, hermeticamente fechada, resistente, isento de sujidades, odores estranhos e substancias nocivas. A embalagem deverá conter externamente os dados de identificação e procedência, número do lote, data de fabricação, data de validade, quantidade do produto. Deverá apresentar validade mínima de 06 (seis) meses a partir da data de entrega. Pacote com 500 gr.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D55FD" w14:textId="383783D1"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5,18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BA2F" w14:textId="580A180C"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129,50</w:t>
            </w:r>
          </w:p>
        </w:tc>
      </w:tr>
      <w:tr w:rsidR="000C7BFC" w:rsidRPr="009D60D3" w14:paraId="3349D059"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14F57031" w14:textId="576202F7" w:rsidR="000C7BFC" w:rsidRDefault="000C7BFC" w:rsidP="000C7BFC">
            <w:pPr>
              <w:jc w:val="center"/>
              <w:rPr>
                <w:rFonts w:ascii="Arial Narrow" w:hAnsi="Arial Narrow" w:cs="Arial"/>
                <w:sz w:val="21"/>
                <w:szCs w:val="21"/>
              </w:rPr>
            </w:pPr>
            <w:r>
              <w:rPr>
                <w:rFonts w:ascii="Arial Narrow" w:hAnsi="Arial Narrow" w:cs="Arial"/>
                <w:sz w:val="21"/>
                <w:szCs w:val="21"/>
              </w:rPr>
              <w:t>110</w:t>
            </w:r>
          </w:p>
        </w:tc>
        <w:tc>
          <w:tcPr>
            <w:tcW w:w="907" w:type="dxa"/>
            <w:tcBorders>
              <w:top w:val="single" w:sz="4" w:space="0" w:color="auto"/>
              <w:left w:val="single" w:sz="4" w:space="0" w:color="auto"/>
              <w:bottom w:val="single" w:sz="4" w:space="0" w:color="auto"/>
              <w:right w:val="single" w:sz="4" w:space="0" w:color="auto"/>
            </w:tcBorders>
            <w:vAlign w:val="center"/>
          </w:tcPr>
          <w:p w14:paraId="26DDCE03" w14:textId="6CE16F9E" w:rsidR="000C7BFC" w:rsidRDefault="000C7BFC" w:rsidP="000C7BFC">
            <w:pPr>
              <w:jc w:val="center"/>
              <w:rPr>
                <w:rFonts w:ascii="Arial Narrow" w:hAnsi="Arial Narrow" w:cs="Arial"/>
                <w:sz w:val="21"/>
                <w:szCs w:val="21"/>
              </w:rPr>
            </w:pPr>
            <w:r>
              <w:rPr>
                <w:rFonts w:ascii="Arial Narrow" w:hAnsi="Arial Narrow" w:cs="Arial"/>
                <w:sz w:val="21"/>
                <w:szCs w:val="21"/>
              </w:rPr>
              <w:t>25,00</w:t>
            </w:r>
          </w:p>
        </w:tc>
        <w:tc>
          <w:tcPr>
            <w:tcW w:w="798" w:type="dxa"/>
            <w:tcBorders>
              <w:top w:val="single" w:sz="4" w:space="0" w:color="auto"/>
              <w:left w:val="single" w:sz="4" w:space="0" w:color="auto"/>
              <w:bottom w:val="single" w:sz="4" w:space="0" w:color="auto"/>
              <w:right w:val="single" w:sz="4" w:space="0" w:color="auto"/>
            </w:tcBorders>
            <w:vAlign w:val="center"/>
          </w:tcPr>
          <w:p w14:paraId="26350423" w14:textId="33CC0DE3" w:rsidR="000C7BFC" w:rsidRDefault="000C7BFC" w:rsidP="000C7BFC">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72EB4D0E" w14:textId="77777777" w:rsidR="000C7BFC" w:rsidRPr="00C8658F" w:rsidRDefault="000C7BFC" w:rsidP="000C7BFC">
            <w:pPr>
              <w:jc w:val="both"/>
              <w:rPr>
                <w:rFonts w:ascii="Arial Narrow" w:hAnsi="Arial Narrow"/>
                <w:sz w:val="21"/>
                <w:szCs w:val="21"/>
              </w:rPr>
            </w:pPr>
            <w:r w:rsidRPr="00C8658F">
              <w:rPr>
                <w:rFonts w:ascii="Arial Narrow" w:hAnsi="Arial Narrow"/>
                <w:sz w:val="21"/>
                <w:szCs w:val="21"/>
              </w:rPr>
              <w:t>POLVILHO DOCE, acondicionado em embalagem plástica atóxica,</w:t>
            </w:r>
          </w:p>
          <w:p w14:paraId="5AEC6B49" w14:textId="47F7F464" w:rsidR="000C7BFC" w:rsidRPr="004B348D" w:rsidRDefault="000C7BFC" w:rsidP="000C7BFC">
            <w:pPr>
              <w:jc w:val="both"/>
              <w:rPr>
                <w:rFonts w:ascii="Arial Narrow" w:hAnsi="Arial Narrow"/>
                <w:sz w:val="21"/>
                <w:szCs w:val="21"/>
              </w:rPr>
            </w:pPr>
            <w:r w:rsidRPr="00C8658F">
              <w:rPr>
                <w:rFonts w:ascii="Arial Narrow" w:hAnsi="Arial Narrow"/>
                <w:sz w:val="21"/>
                <w:szCs w:val="21"/>
              </w:rPr>
              <w:t>hermeticamente fechada, resistente, isento de sujidades, odores estranhos</w:t>
            </w:r>
            <w:r>
              <w:rPr>
                <w:rFonts w:ascii="Arial Narrow" w:hAnsi="Arial Narrow"/>
                <w:sz w:val="21"/>
                <w:szCs w:val="21"/>
              </w:rPr>
              <w:t xml:space="preserve"> </w:t>
            </w:r>
            <w:r w:rsidRPr="00C8658F">
              <w:rPr>
                <w:rFonts w:ascii="Arial Narrow" w:hAnsi="Arial Narrow"/>
                <w:sz w:val="21"/>
                <w:szCs w:val="21"/>
              </w:rPr>
              <w:t>e substancias nocivas. A embalagem deverá conter externamente os dados</w:t>
            </w:r>
            <w:r>
              <w:rPr>
                <w:rFonts w:ascii="Arial Narrow" w:hAnsi="Arial Narrow"/>
                <w:sz w:val="21"/>
                <w:szCs w:val="21"/>
              </w:rPr>
              <w:t xml:space="preserve"> </w:t>
            </w:r>
            <w:r w:rsidRPr="00C8658F">
              <w:rPr>
                <w:rFonts w:ascii="Arial Narrow" w:hAnsi="Arial Narrow"/>
                <w:sz w:val="21"/>
                <w:szCs w:val="21"/>
              </w:rPr>
              <w:t>de identificação e procedência, número do lote, data de fabricação, data de</w:t>
            </w:r>
            <w:r>
              <w:rPr>
                <w:rFonts w:ascii="Arial Narrow" w:hAnsi="Arial Narrow"/>
                <w:sz w:val="21"/>
                <w:szCs w:val="21"/>
              </w:rPr>
              <w:t xml:space="preserve"> </w:t>
            </w:r>
            <w:r w:rsidRPr="00C8658F">
              <w:rPr>
                <w:rFonts w:ascii="Arial Narrow" w:hAnsi="Arial Narrow"/>
                <w:sz w:val="21"/>
                <w:szCs w:val="21"/>
              </w:rPr>
              <w:t>validade, quantidade do produto. Deverá apresentar validade mínima de 06</w:t>
            </w:r>
            <w:r>
              <w:rPr>
                <w:rFonts w:ascii="Arial Narrow" w:hAnsi="Arial Narrow"/>
                <w:sz w:val="21"/>
                <w:szCs w:val="21"/>
              </w:rPr>
              <w:t xml:space="preserve"> </w:t>
            </w:r>
            <w:r w:rsidRPr="00C8658F">
              <w:rPr>
                <w:rFonts w:ascii="Arial Narrow" w:hAnsi="Arial Narrow"/>
                <w:sz w:val="21"/>
                <w:szCs w:val="21"/>
              </w:rPr>
              <w:t>(seis) meses a partir da data de entrega. Pacote com 500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CAEAE" w14:textId="69EEABE1"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4,98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616E9" w14:textId="401AC3F2" w:rsidR="000C7BFC" w:rsidRDefault="000C7BFC" w:rsidP="000C7BFC">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124,50</w:t>
            </w:r>
          </w:p>
        </w:tc>
      </w:tr>
      <w:tr w:rsidR="00C842F0" w:rsidRPr="009D60D3" w14:paraId="0B78F2EF"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29A4A6A7" w14:textId="462BAE88" w:rsidR="00C842F0" w:rsidRDefault="00C842F0" w:rsidP="00C842F0">
            <w:pPr>
              <w:jc w:val="center"/>
              <w:rPr>
                <w:rFonts w:ascii="Arial Narrow" w:hAnsi="Arial Narrow" w:cs="Arial"/>
                <w:sz w:val="21"/>
                <w:szCs w:val="21"/>
              </w:rPr>
            </w:pPr>
            <w:r>
              <w:rPr>
                <w:rFonts w:ascii="Arial Narrow" w:hAnsi="Arial Narrow" w:cs="Arial"/>
                <w:sz w:val="21"/>
                <w:szCs w:val="21"/>
              </w:rPr>
              <w:t>117</w:t>
            </w:r>
          </w:p>
        </w:tc>
        <w:tc>
          <w:tcPr>
            <w:tcW w:w="907" w:type="dxa"/>
            <w:tcBorders>
              <w:top w:val="single" w:sz="4" w:space="0" w:color="auto"/>
              <w:left w:val="single" w:sz="4" w:space="0" w:color="auto"/>
              <w:bottom w:val="single" w:sz="4" w:space="0" w:color="auto"/>
              <w:right w:val="single" w:sz="4" w:space="0" w:color="auto"/>
            </w:tcBorders>
            <w:vAlign w:val="center"/>
          </w:tcPr>
          <w:p w14:paraId="2C9A260B" w14:textId="047D9751" w:rsidR="00C842F0" w:rsidRDefault="00C842F0" w:rsidP="00C842F0">
            <w:pPr>
              <w:jc w:val="center"/>
              <w:rPr>
                <w:rFonts w:ascii="Arial Narrow" w:hAnsi="Arial Narrow" w:cs="Arial"/>
                <w:sz w:val="21"/>
                <w:szCs w:val="21"/>
              </w:rPr>
            </w:pPr>
            <w:r>
              <w:rPr>
                <w:rFonts w:ascii="Arial Narrow" w:hAnsi="Arial Narrow" w:cs="Arial"/>
                <w:sz w:val="21"/>
                <w:szCs w:val="21"/>
              </w:rPr>
              <w:t>150,00</w:t>
            </w:r>
          </w:p>
        </w:tc>
        <w:tc>
          <w:tcPr>
            <w:tcW w:w="798" w:type="dxa"/>
            <w:tcBorders>
              <w:top w:val="single" w:sz="4" w:space="0" w:color="auto"/>
              <w:left w:val="single" w:sz="4" w:space="0" w:color="auto"/>
              <w:bottom w:val="single" w:sz="4" w:space="0" w:color="auto"/>
              <w:right w:val="single" w:sz="4" w:space="0" w:color="auto"/>
            </w:tcBorders>
            <w:vAlign w:val="center"/>
          </w:tcPr>
          <w:p w14:paraId="30B23183" w14:textId="10AD32F8" w:rsidR="00C842F0" w:rsidRDefault="00C842F0" w:rsidP="00C842F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3F224D4D" w14:textId="6C830060" w:rsidR="00C842F0" w:rsidRPr="00C8658F" w:rsidRDefault="00C842F0" w:rsidP="00C842F0">
            <w:pPr>
              <w:jc w:val="both"/>
              <w:rPr>
                <w:rFonts w:ascii="Arial Narrow" w:hAnsi="Arial Narrow"/>
                <w:sz w:val="21"/>
                <w:szCs w:val="21"/>
              </w:rPr>
            </w:pPr>
            <w:r w:rsidRPr="00C8658F">
              <w:rPr>
                <w:rFonts w:ascii="Arial Narrow" w:hAnsi="Arial Narrow"/>
                <w:sz w:val="21"/>
                <w:szCs w:val="21"/>
              </w:rPr>
              <w:t xml:space="preserve">SAGU, tipo 1.  A embalagem deverá conter dados de identificação e procedência, número do lote, data de fabricação, data de validade, quantidade </w:t>
            </w:r>
            <w:r w:rsidRPr="00C8658F">
              <w:rPr>
                <w:rFonts w:ascii="Arial Narrow" w:hAnsi="Arial Narrow"/>
                <w:sz w:val="21"/>
                <w:szCs w:val="21"/>
              </w:rPr>
              <w:lastRenderedPageBreak/>
              <w:t>do produto. Deverá apresentar validade mínima de 06 (seis) meses a partir da data de entrega. Embalagem com 500 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C4D3B" w14:textId="46F40094"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lastRenderedPageBreak/>
              <w:t>4,82</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B8422" w14:textId="7C1ABEDA"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723,00</w:t>
            </w:r>
          </w:p>
        </w:tc>
      </w:tr>
      <w:tr w:rsidR="00C842F0" w:rsidRPr="009D60D3" w14:paraId="26CACEE2"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6ACE645" w14:textId="4E43F43D" w:rsidR="00C842F0" w:rsidRDefault="00C842F0" w:rsidP="00C842F0">
            <w:pPr>
              <w:jc w:val="center"/>
              <w:rPr>
                <w:rFonts w:ascii="Arial Narrow" w:hAnsi="Arial Narrow" w:cs="Arial"/>
                <w:sz w:val="21"/>
                <w:szCs w:val="21"/>
              </w:rPr>
            </w:pPr>
            <w:r>
              <w:rPr>
                <w:rFonts w:ascii="Arial Narrow" w:hAnsi="Arial Narrow" w:cs="Arial"/>
                <w:sz w:val="21"/>
                <w:szCs w:val="21"/>
              </w:rPr>
              <w:t>118</w:t>
            </w:r>
          </w:p>
        </w:tc>
        <w:tc>
          <w:tcPr>
            <w:tcW w:w="907" w:type="dxa"/>
            <w:tcBorders>
              <w:top w:val="single" w:sz="4" w:space="0" w:color="auto"/>
              <w:left w:val="single" w:sz="4" w:space="0" w:color="auto"/>
              <w:bottom w:val="single" w:sz="4" w:space="0" w:color="auto"/>
              <w:right w:val="single" w:sz="4" w:space="0" w:color="auto"/>
            </w:tcBorders>
            <w:vAlign w:val="center"/>
          </w:tcPr>
          <w:p w14:paraId="220ABED5" w14:textId="30CEC4B6" w:rsidR="00C842F0" w:rsidRDefault="00C842F0" w:rsidP="00C842F0">
            <w:pPr>
              <w:jc w:val="center"/>
              <w:rPr>
                <w:rFonts w:ascii="Arial Narrow" w:hAnsi="Arial Narrow" w:cs="Arial"/>
                <w:sz w:val="21"/>
                <w:szCs w:val="21"/>
              </w:rPr>
            </w:pPr>
            <w:r>
              <w:rPr>
                <w:rFonts w:ascii="Arial Narrow" w:hAnsi="Arial Narrow" w:cs="Arial"/>
                <w:sz w:val="21"/>
                <w:szCs w:val="21"/>
              </w:rPr>
              <w:t>130,00</w:t>
            </w:r>
          </w:p>
        </w:tc>
        <w:tc>
          <w:tcPr>
            <w:tcW w:w="798" w:type="dxa"/>
            <w:tcBorders>
              <w:top w:val="single" w:sz="4" w:space="0" w:color="auto"/>
              <w:left w:val="single" w:sz="4" w:space="0" w:color="auto"/>
              <w:bottom w:val="single" w:sz="4" w:space="0" w:color="auto"/>
              <w:right w:val="single" w:sz="4" w:space="0" w:color="auto"/>
            </w:tcBorders>
            <w:vAlign w:val="center"/>
          </w:tcPr>
          <w:p w14:paraId="1147BC16" w14:textId="269E0198" w:rsidR="00C842F0" w:rsidRDefault="00C842F0" w:rsidP="00C842F0">
            <w:pPr>
              <w:jc w:val="center"/>
              <w:rPr>
                <w:rFonts w:ascii="Arial Narrow" w:hAnsi="Arial Narrow" w:cs="Arial"/>
                <w:sz w:val="21"/>
                <w:szCs w:val="21"/>
              </w:rPr>
            </w:pPr>
            <w:r>
              <w:rPr>
                <w:rFonts w:ascii="Arial Narrow" w:hAnsi="Arial Narrow" w:cs="Arial"/>
                <w:sz w:val="21"/>
                <w:szCs w:val="21"/>
              </w:rPr>
              <w:t>KG</w:t>
            </w:r>
          </w:p>
        </w:tc>
        <w:tc>
          <w:tcPr>
            <w:tcW w:w="3358" w:type="dxa"/>
            <w:tcBorders>
              <w:top w:val="single" w:sz="4" w:space="0" w:color="auto"/>
              <w:left w:val="single" w:sz="4" w:space="0" w:color="auto"/>
              <w:bottom w:val="single" w:sz="4" w:space="0" w:color="auto"/>
              <w:right w:val="single" w:sz="4" w:space="0" w:color="auto"/>
            </w:tcBorders>
            <w:vAlign w:val="center"/>
          </w:tcPr>
          <w:p w14:paraId="08074F25" w14:textId="78B24F98" w:rsidR="00C842F0" w:rsidRPr="00C8658F" w:rsidRDefault="00C842F0" w:rsidP="00C842F0">
            <w:pPr>
              <w:jc w:val="both"/>
              <w:rPr>
                <w:rFonts w:ascii="Arial Narrow" w:hAnsi="Arial Narrow"/>
                <w:sz w:val="21"/>
                <w:szCs w:val="21"/>
              </w:rPr>
            </w:pPr>
            <w:r w:rsidRPr="00510320">
              <w:rPr>
                <w:rFonts w:ascii="Arial Narrow" w:hAnsi="Arial Narrow"/>
                <w:sz w:val="21"/>
                <w:szCs w:val="21"/>
              </w:rPr>
              <w:t>SAL REFINADO, iodado. A embalagem deverá conter dados de identificação e procedência, número do lote, data de fabricação, data de validade, quantidade do produto. Deverá apresentar validade mínima de 06 (seis) meses a partir da data de entrega. Pacote com 01 kg.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3E5EE" w14:textId="72015A16"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2,24</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8AABC" w14:textId="429F2B71"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291,20</w:t>
            </w:r>
          </w:p>
        </w:tc>
      </w:tr>
      <w:tr w:rsidR="00C842F0" w:rsidRPr="009D60D3" w14:paraId="1EB91A4C" w14:textId="77777777" w:rsidTr="00DC78D2">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63CD10FD" w14:textId="3B5D3FF7" w:rsidR="00C842F0" w:rsidRDefault="00C842F0" w:rsidP="00C842F0">
            <w:pPr>
              <w:jc w:val="center"/>
              <w:rPr>
                <w:rFonts w:ascii="Arial Narrow" w:hAnsi="Arial Narrow" w:cs="Arial"/>
                <w:sz w:val="21"/>
                <w:szCs w:val="21"/>
              </w:rPr>
            </w:pPr>
            <w:r>
              <w:rPr>
                <w:rFonts w:ascii="Arial Narrow" w:hAnsi="Arial Narrow" w:cs="Arial"/>
                <w:sz w:val="21"/>
                <w:szCs w:val="21"/>
              </w:rPr>
              <w:t>123</w:t>
            </w:r>
          </w:p>
        </w:tc>
        <w:tc>
          <w:tcPr>
            <w:tcW w:w="907" w:type="dxa"/>
            <w:tcBorders>
              <w:top w:val="single" w:sz="4" w:space="0" w:color="auto"/>
              <w:left w:val="single" w:sz="4" w:space="0" w:color="auto"/>
              <w:bottom w:val="single" w:sz="4" w:space="0" w:color="auto"/>
              <w:right w:val="single" w:sz="4" w:space="0" w:color="auto"/>
            </w:tcBorders>
            <w:vAlign w:val="center"/>
          </w:tcPr>
          <w:p w14:paraId="4D11A355" w14:textId="75E84934" w:rsidR="00C842F0" w:rsidRDefault="00C842F0" w:rsidP="00C842F0">
            <w:pPr>
              <w:jc w:val="center"/>
              <w:rPr>
                <w:rFonts w:ascii="Arial Narrow" w:hAnsi="Arial Narrow" w:cs="Arial"/>
                <w:sz w:val="21"/>
                <w:szCs w:val="21"/>
              </w:rPr>
            </w:pPr>
            <w:r>
              <w:rPr>
                <w:rFonts w:ascii="Arial Narrow" w:hAnsi="Arial Narrow" w:cs="Arial"/>
                <w:sz w:val="21"/>
                <w:szCs w:val="21"/>
              </w:rPr>
              <w:t>120,00</w:t>
            </w:r>
          </w:p>
        </w:tc>
        <w:tc>
          <w:tcPr>
            <w:tcW w:w="798" w:type="dxa"/>
            <w:tcBorders>
              <w:top w:val="single" w:sz="4" w:space="0" w:color="auto"/>
              <w:left w:val="single" w:sz="4" w:space="0" w:color="auto"/>
              <w:bottom w:val="single" w:sz="4" w:space="0" w:color="auto"/>
              <w:right w:val="single" w:sz="4" w:space="0" w:color="auto"/>
            </w:tcBorders>
            <w:vAlign w:val="center"/>
          </w:tcPr>
          <w:p w14:paraId="38B3E386" w14:textId="74290B5E" w:rsidR="00C842F0" w:rsidRDefault="00C842F0" w:rsidP="00C842F0">
            <w:pPr>
              <w:jc w:val="center"/>
              <w:rPr>
                <w:rFonts w:ascii="Arial Narrow" w:hAnsi="Arial Narrow" w:cs="Arial"/>
                <w:sz w:val="21"/>
                <w:szCs w:val="21"/>
              </w:rPr>
            </w:pPr>
            <w:r>
              <w:rPr>
                <w:rFonts w:ascii="Arial Narrow" w:hAnsi="Arial Narrow" w:cs="Arial"/>
                <w:sz w:val="21"/>
                <w:szCs w:val="21"/>
              </w:rPr>
              <w:t>UN</w:t>
            </w:r>
          </w:p>
        </w:tc>
        <w:tc>
          <w:tcPr>
            <w:tcW w:w="3358" w:type="dxa"/>
            <w:tcBorders>
              <w:top w:val="single" w:sz="4" w:space="0" w:color="auto"/>
              <w:left w:val="single" w:sz="4" w:space="0" w:color="auto"/>
              <w:bottom w:val="single" w:sz="4" w:space="0" w:color="auto"/>
              <w:right w:val="single" w:sz="4" w:space="0" w:color="auto"/>
            </w:tcBorders>
            <w:vAlign w:val="center"/>
          </w:tcPr>
          <w:p w14:paraId="682C57E1" w14:textId="76428A4F" w:rsidR="00C842F0" w:rsidRPr="00C8658F" w:rsidRDefault="00C842F0" w:rsidP="00C842F0">
            <w:pPr>
              <w:jc w:val="both"/>
              <w:rPr>
                <w:rFonts w:ascii="Arial Narrow" w:hAnsi="Arial Narrow"/>
                <w:sz w:val="21"/>
                <w:szCs w:val="21"/>
              </w:rPr>
            </w:pPr>
            <w:r w:rsidRPr="00143D4F">
              <w:rPr>
                <w:rFonts w:ascii="Arial Narrow" w:hAnsi="Arial Narrow"/>
                <w:sz w:val="21"/>
                <w:szCs w:val="21"/>
              </w:rPr>
              <w:t>VINAGRE DE MAÇÃ, acondicionado em embalagem plástica, resistente e transparente de 750 ml. A embalagem deverá conter dados de identificação e procedência, número do lote, data de fabricação, data de validade, quantidade do produto. Deverá apresentar validade mínima de 06 (seis) meses a partir da data de entrega.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44887" w14:textId="734BE686"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3,97</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F2B33" w14:textId="70BD9A37" w:rsidR="00C842F0" w:rsidRDefault="00C842F0" w:rsidP="00C842F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476,40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64381D4E"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FF05C6">
        <w:rPr>
          <w:rFonts w:ascii="Arial Narrow" w:hAnsi="Arial Narrow" w:cs="Arial"/>
          <w:b/>
          <w:bCs/>
          <w:sz w:val="21"/>
          <w:szCs w:val="21"/>
        </w:rPr>
        <w:t>3</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C842F0">
        <w:rPr>
          <w:rFonts w:ascii="Arial Narrow" w:hAnsi="Arial Narrow" w:cs="Arial"/>
          <w:b/>
          <w:bCs/>
          <w:sz w:val="21"/>
          <w:szCs w:val="21"/>
        </w:rPr>
        <w:t>23</w:t>
      </w:r>
      <w:r w:rsidR="00636354">
        <w:rPr>
          <w:rFonts w:ascii="Arial Narrow" w:hAnsi="Arial Narrow" w:cs="Arial"/>
          <w:b/>
          <w:bCs/>
          <w:sz w:val="21"/>
          <w:szCs w:val="21"/>
        </w:rPr>
        <w:t>.</w:t>
      </w:r>
      <w:r w:rsidR="00C842F0">
        <w:rPr>
          <w:rFonts w:ascii="Arial Narrow" w:hAnsi="Arial Narrow" w:cs="Arial"/>
          <w:b/>
          <w:bCs/>
          <w:sz w:val="21"/>
          <w:szCs w:val="21"/>
        </w:rPr>
        <w:t>570</w:t>
      </w:r>
      <w:r w:rsidR="004311F8">
        <w:rPr>
          <w:rFonts w:ascii="Arial Narrow" w:hAnsi="Arial Narrow" w:cs="Arial"/>
          <w:b/>
          <w:bCs/>
          <w:sz w:val="21"/>
          <w:szCs w:val="21"/>
        </w:rPr>
        <w:t>,</w:t>
      </w:r>
      <w:r w:rsidR="00C842F0">
        <w:rPr>
          <w:rFonts w:ascii="Arial Narrow" w:hAnsi="Arial Narrow" w:cs="Arial"/>
          <w:b/>
          <w:bCs/>
          <w:sz w:val="21"/>
          <w:szCs w:val="21"/>
        </w:rPr>
        <w:t>7</w:t>
      </w:r>
      <w:r w:rsidR="004311F8">
        <w:rPr>
          <w:rFonts w:ascii="Arial Narrow" w:hAnsi="Arial Narrow" w:cs="Arial"/>
          <w:b/>
          <w:bCs/>
          <w:sz w:val="21"/>
          <w:szCs w:val="21"/>
        </w:rPr>
        <w:t>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AB3BD7">
        <w:rPr>
          <w:rFonts w:ascii="Arial Narrow" w:hAnsi="Arial Narrow" w:cs="Arial"/>
          <w:b/>
          <w:bCs/>
          <w:sz w:val="21"/>
          <w:szCs w:val="21"/>
        </w:rPr>
        <w:t>vinte e três</w:t>
      </w:r>
      <w:r w:rsidR="008740E7">
        <w:rPr>
          <w:rFonts w:ascii="Arial Narrow" w:hAnsi="Arial Narrow" w:cs="Arial"/>
          <w:b/>
          <w:bCs/>
          <w:sz w:val="21"/>
          <w:szCs w:val="21"/>
        </w:rPr>
        <w:t xml:space="preserve"> mil, </w:t>
      </w:r>
      <w:r w:rsidR="00AB3BD7">
        <w:rPr>
          <w:rFonts w:ascii="Arial Narrow" w:hAnsi="Arial Narrow" w:cs="Arial"/>
          <w:b/>
          <w:bCs/>
          <w:sz w:val="21"/>
          <w:szCs w:val="21"/>
        </w:rPr>
        <w:t>quinhentos</w:t>
      </w:r>
      <w:r w:rsidR="008740E7">
        <w:rPr>
          <w:rFonts w:ascii="Arial Narrow" w:hAnsi="Arial Narrow" w:cs="Arial"/>
          <w:b/>
          <w:bCs/>
          <w:sz w:val="21"/>
          <w:szCs w:val="21"/>
        </w:rPr>
        <w:t xml:space="preserve"> e </w:t>
      </w:r>
      <w:r w:rsidR="00840E67">
        <w:rPr>
          <w:rFonts w:ascii="Arial Narrow" w:hAnsi="Arial Narrow" w:cs="Arial"/>
          <w:b/>
          <w:bCs/>
          <w:sz w:val="21"/>
          <w:szCs w:val="21"/>
        </w:rPr>
        <w:t>se</w:t>
      </w:r>
      <w:r w:rsidR="00AB3BD7">
        <w:rPr>
          <w:rFonts w:ascii="Arial Narrow" w:hAnsi="Arial Narrow" w:cs="Arial"/>
          <w:b/>
          <w:bCs/>
          <w:sz w:val="21"/>
          <w:szCs w:val="21"/>
        </w:rPr>
        <w:t>t</w:t>
      </w:r>
      <w:r w:rsidR="00840E67">
        <w:rPr>
          <w:rFonts w:ascii="Arial Narrow" w:hAnsi="Arial Narrow" w:cs="Arial"/>
          <w:b/>
          <w:bCs/>
          <w:sz w:val="21"/>
          <w:szCs w:val="21"/>
        </w:rPr>
        <w:t>enta</w:t>
      </w:r>
      <w:r w:rsidR="00AB3BD7">
        <w:rPr>
          <w:rFonts w:ascii="Arial Narrow" w:hAnsi="Arial Narrow" w:cs="Arial"/>
          <w:b/>
          <w:bCs/>
          <w:sz w:val="21"/>
          <w:szCs w:val="21"/>
        </w:rPr>
        <w:t xml:space="preserve"> </w:t>
      </w:r>
      <w:r w:rsidR="00B61411">
        <w:rPr>
          <w:rFonts w:ascii="Arial Narrow" w:hAnsi="Arial Narrow" w:cs="Arial"/>
          <w:b/>
          <w:bCs/>
          <w:sz w:val="21"/>
          <w:szCs w:val="21"/>
        </w:rPr>
        <w:t>reais</w:t>
      </w:r>
      <w:r w:rsidR="00AB3BD7">
        <w:rPr>
          <w:rFonts w:ascii="Arial Narrow" w:hAnsi="Arial Narrow" w:cs="Arial"/>
          <w:b/>
          <w:bCs/>
          <w:sz w:val="21"/>
          <w:szCs w:val="21"/>
        </w:rPr>
        <w:t xml:space="preserve"> e setenta centavos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FD2C148" w14:textId="77777777" w:rsidR="00641AB0" w:rsidRPr="0028453A" w:rsidRDefault="00641AB0" w:rsidP="00175871">
      <w:pPr>
        <w:pStyle w:val="Corpodetexto"/>
        <w:tabs>
          <w:tab w:val="left" w:pos="0"/>
          <w:tab w:val="left" w:pos="9072"/>
          <w:tab w:val="left" w:pos="9214"/>
        </w:tabs>
        <w:jc w:val="center"/>
        <w:rPr>
          <w:rFonts w:ascii="Arial Narrow" w:hAnsi="Arial Narrow"/>
          <w:b/>
          <w:sz w:val="21"/>
          <w:szCs w:val="21"/>
        </w:rPr>
      </w:pPr>
    </w:p>
    <w:p w14:paraId="1E3CA995" w14:textId="3859FF1E" w:rsidR="00F57BD0" w:rsidRDefault="00981EAC" w:rsidP="00F57BD0">
      <w:pPr>
        <w:jc w:val="both"/>
        <w:rPr>
          <w:rFonts w:ascii="Arial Narrow" w:hAnsi="Arial Narrow"/>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sendo que o objeto licitado deve</w:t>
      </w:r>
      <w:r w:rsidR="00F57BD0">
        <w:rPr>
          <w:rFonts w:ascii="Arial Narrow" w:hAnsi="Arial Narrow"/>
          <w:sz w:val="21"/>
          <w:szCs w:val="21"/>
        </w:rPr>
        <w:t>rá</w:t>
      </w:r>
      <w:r w:rsidR="00B566D3" w:rsidRPr="00E54FAE">
        <w:rPr>
          <w:rFonts w:ascii="Arial Narrow" w:hAnsi="Arial Narrow"/>
          <w:sz w:val="21"/>
          <w:szCs w:val="21"/>
        </w:rPr>
        <w:t xml:space="preserve"> </w:t>
      </w:r>
      <w:r w:rsidR="0021464E" w:rsidRPr="00E54FAE">
        <w:rPr>
          <w:rFonts w:ascii="Arial Narrow" w:hAnsi="Arial Narrow"/>
          <w:sz w:val="21"/>
          <w:szCs w:val="21"/>
        </w:rPr>
        <w:t>ser</w:t>
      </w:r>
      <w:r w:rsidR="00B566D3" w:rsidRPr="00E54FAE">
        <w:rPr>
          <w:rFonts w:ascii="Arial Narrow" w:hAnsi="Arial Narrow"/>
          <w:sz w:val="21"/>
          <w:szCs w:val="21"/>
        </w:rPr>
        <w:t xml:space="preserve"> fornecido</w:t>
      </w:r>
      <w:r w:rsidR="00CE1A2E">
        <w:rPr>
          <w:rFonts w:ascii="Arial Narrow" w:hAnsi="Arial Narrow"/>
          <w:sz w:val="21"/>
          <w:szCs w:val="21"/>
        </w:rPr>
        <w:t xml:space="preserve"> de forma parcelada,</w:t>
      </w:r>
      <w:r w:rsidR="00B566D3" w:rsidRPr="00E54FAE">
        <w:rPr>
          <w:rFonts w:ascii="Arial Narrow" w:hAnsi="Arial Narrow"/>
          <w:sz w:val="21"/>
          <w:szCs w:val="21"/>
        </w:rPr>
        <w:t xml:space="preserve"> </w:t>
      </w:r>
      <w:r w:rsidR="00F57BD0" w:rsidRPr="004B22BB">
        <w:rPr>
          <w:rFonts w:ascii="Arial Narrow" w:hAnsi="Arial Narrow"/>
          <w:sz w:val="21"/>
          <w:szCs w:val="21"/>
        </w:rPr>
        <w:t>de acordo com as solicitações da Secretaria Municipal de Educação, Cultura e Esporte, durante o ano leti</w:t>
      </w:r>
      <w:r w:rsidR="00F57BD0">
        <w:rPr>
          <w:rFonts w:ascii="Arial Narrow" w:hAnsi="Arial Narrow"/>
          <w:sz w:val="21"/>
          <w:szCs w:val="21"/>
        </w:rPr>
        <w:t>vo de 2022</w:t>
      </w:r>
      <w:r w:rsidR="00F57BD0" w:rsidRPr="004B22BB">
        <w:rPr>
          <w:rFonts w:ascii="Arial Narrow" w:hAnsi="Arial Narrow"/>
          <w:sz w:val="21"/>
          <w:szCs w:val="21"/>
        </w:rPr>
        <w:t>.</w:t>
      </w:r>
    </w:p>
    <w:p w14:paraId="6C49C30B" w14:textId="18426950" w:rsidR="00981EAC" w:rsidRDefault="00981EAC" w:rsidP="00981EAC">
      <w:pPr>
        <w:shd w:val="clear" w:color="auto" w:fill="FFFFFF"/>
        <w:tabs>
          <w:tab w:val="left" w:pos="180"/>
        </w:tabs>
        <w:jc w:val="both"/>
        <w:rPr>
          <w:rFonts w:ascii="Arial Narrow" w:hAnsi="Arial Narrow" w:cs="Calibri"/>
          <w:sz w:val="21"/>
          <w:szCs w:val="21"/>
        </w:rPr>
      </w:pPr>
    </w:p>
    <w:p w14:paraId="27876794" w14:textId="77777777"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xml:space="preserve">. </w:t>
      </w:r>
      <w:r>
        <w:rPr>
          <w:rFonts w:ascii="Arial Narrow" w:hAnsi="Arial Narrow"/>
          <w:sz w:val="21"/>
          <w:szCs w:val="21"/>
        </w:rPr>
        <w:t>O FORNECEDOR</w:t>
      </w:r>
      <w:r w:rsidRPr="004B22BB">
        <w:rPr>
          <w:rFonts w:ascii="Arial Narrow" w:hAnsi="Arial Narrow"/>
          <w:sz w:val="21"/>
          <w:szCs w:val="21"/>
        </w:rPr>
        <w:t xml:space="preserve"> deverá fornecer os produtos descritos neste edital, buscando o fiel cumprimento dos pedidos efetuados pela Secretaria Municipal de Educação, Cultura e Esportes.</w:t>
      </w:r>
    </w:p>
    <w:p w14:paraId="109D6053" w14:textId="77777777" w:rsidR="00B72F6A" w:rsidRDefault="00B72F6A" w:rsidP="00B72F6A">
      <w:pPr>
        <w:pStyle w:val="Corpodetexto"/>
        <w:tabs>
          <w:tab w:val="left" w:pos="567"/>
          <w:tab w:val="left" w:pos="709"/>
        </w:tabs>
        <w:rPr>
          <w:rFonts w:ascii="Arial Narrow" w:hAnsi="Arial Narrow"/>
          <w:sz w:val="21"/>
          <w:szCs w:val="21"/>
        </w:rPr>
      </w:pPr>
    </w:p>
    <w:p w14:paraId="0085158A" w14:textId="058D1C74" w:rsidR="00B72F6A" w:rsidRPr="004B22BB" w:rsidRDefault="00B72F6A" w:rsidP="00B72F6A">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w:t>
      </w:r>
      <w:r w:rsidR="000D1D8F">
        <w:rPr>
          <w:rFonts w:ascii="Arial Narrow" w:hAnsi="Arial Narrow"/>
          <w:sz w:val="21"/>
          <w:szCs w:val="21"/>
        </w:rPr>
        <w:t xml:space="preserve">o FORNECEDOR </w:t>
      </w:r>
      <w:r w:rsidRPr="004B22BB">
        <w:rPr>
          <w:rFonts w:ascii="Arial Narrow" w:hAnsi="Arial Narrow"/>
          <w:sz w:val="21"/>
          <w:szCs w:val="21"/>
        </w:rPr>
        <w:t>obedecer ao objeto do presente edital e as disposições legais contratuais, prestando-os dentro dos padrões de qualidade, continuidade e regularidade.</w:t>
      </w:r>
    </w:p>
    <w:p w14:paraId="0C980A41" w14:textId="77777777" w:rsidR="00B72F6A" w:rsidRPr="002B40B9" w:rsidRDefault="00B72F6A" w:rsidP="00B72F6A">
      <w:pPr>
        <w:pStyle w:val="Corpodetexto"/>
        <w:rPr>
          <w:rFonts w:ascii="Arial Narrow" w:hAnsi="Arial Narrow"/>
          <w:b/>
          <w:bCs/>
          <w:sz w:val="21"/>
          <w:szCs w:val="21"/>
          <w:u w:val="single"/>
        </w:rPr>
      </w:pPr>
      <w:r>
        <w:rPr>
          <w:rFonts w:ascii="Arial Narrow" w:hAnsi="Arial Narrow"/>
          <w:sz w:val="21"/>
          <w:szCs w:val="21"/>
        </w:rPr>
        <w:t xml:space="preserve">2.3.1. </w:t>
      </w:r>
      <w:r w:rsidRPr="00C73F23">
        <w:rPr>
          <w:rFonts w:ascii="Arial Narrow" w:hAnsi="Arial Narrow"/>
          <w:sz w:val="21"/>
          <w:szCs w:val="21"/>
        </w:rPr>
        <w:t xml:space="preserve">A prestação dos serviços e/ou o fornecimento de materiais de forma inadequada que não atenderem às exigibilidades </w:t>
      </w:r>
      <w:r w:rsidRPr="002B40B9">
        <w:rPr>
          <w:rFonts w:ascii="Arial Narrow" w:hAnsi="Arial Narrow"/>
          <w:b/>
          <w:bCs/>
          <w:sz w:val="21"/>
          <w:szCs w:val="21"/>
          <w:u w:val="single"/>
        </w:rPr>
        <w:t xml:space="preserve">não serão recebidos e o pagamento ficará suspenso até sua regularização de forma </w:t>
      </w:r>
      <w:r w:rsidRPr="002B40B9">
        <w:rPr>
          <w:rFonts w:ascii="Arial Narrow" w:hAnsi="Arial Narrow"/>
          <w:b/>
          <w:bCs/>
          <w:spacing w:val="-2"/>
          <w:sz w:val="21"/>
          <w:szCs w:val="21"/>
          <w:u w:val="single"/>
        </w:rPr>
        <w:t>integral.</w:t>
      </w:r>
    </w:p>
    <w:p w14:paraId="3FCE1F27" w14:textId="77777777" w:rsidR="00B72F6A" w:rsidRPr="002B40B9" w:rsidRDefault="00B72F6A" w:rsidP="00B72F6A">
      <w:pPr>
        <w:jc w:val="both"/>
        <w:rPr>
          <w:rFonts w:ascii="Arial Narrow" w:hAnsi="Arial Narrow"/>
          <w:b/>
          <w:bCs/>
          <w:sz w:val="21"/>
          <w:szCs w:val="21"/>
          <w:u w:val="single"/>
        </w:rPr>
      </w:pPr>
    </w:p>
    <w:p w14:paraId="618E01B5"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4AB998EF" w14:textId="77777777" w:rsidR="002B40B9" w:rsidRDefault="002B40B9" w:rsidP="002B40B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4D2CEEE0" w14:textId="77777777" w:rsidR="002B40B9" w:rsidRDefault="002B40B9" w:rsidP="002B40B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FD4F059" w14:textId="77777777" w:rsidR="002B40B9" w:rsidRPr="00584A88" w:rsidRDefault="002B40B9" w:rsidP="002B40B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37157288" w14:textId="77777777" w:rsidR="002B40B9" w:rsidRDefault="002B40B9" w:rsidP="002B40B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164AF1DA" w14:textId="45E7A406" w:rsidR="00B72F6A" w:rsidRDefault="002B40B9" w:rsidP="002B40B9">
      <w:pPr>
        <w:jc w:val="both"/>
        <w:rPr>
          <w:rFonts w:ascii="Arial Narrow" w:hAnsi="Arial Narrow"/>
          <w:b/>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p>
    <w:p w14:paraId="628C55D1" w14:textId="77777777" w:rsidR="002B40B9" w:rsidRPr="00584A88" w:rsidRDefault="002B40B9" w:rsidP="002B40B9">
      <w:pPr>
        <w:jc w:val="both"/>
        <w:rPr>
          <w:rFonts w:ascii="Arial Narrow" w:hAnsi="Arial Narrow"/>
          <w:sz w:val="21"/>
          <w:szCs w:val="21"/>
        </w:rPr>
      </w:pPr>
    </w:p>
    <w:p w14:paraId="542CE3F4"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5931E47A" w14:textId="77777777" w:rsidR="00B72F6A" w:rsidRPr="00584A88" w:rsidRDefault="00B72F6A" w:rsidP="00B72F6A">
      <w:pPr>
        <w:jc w:val="both"/>
        <w:rPr>
          <w:rFonts w:ascii="Arial Narrow" w:hAnsi="Arial Narrow"/>
          <w:sz w:val="21"/>
          <w:szCs w:val="21"/>
        </w:rPr>
      </w:pPr>
    </w:p>
    <w:p w14:paraId="6A16F82E" w14:textId="77777777" w:rsidR="00B72F6A" w:rsidRPr="00584A88" w:rsidRDefault="00B72F6A" w:rsidP="00B72F6A">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658D2F9" w14:textId="77777777" w:rsidR="002B40B9" w:rsidRPr="00584A88" w:rsidRDefault="00B72F6A" w:rsidP="002B40B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r>
      <w:r w:rsidR="002B40B9" w:rsidRPr="00584A88">
        <w:rPr>
          <w:rFonts w:ascii="Arial Narrow" w:hAnsi="Arial Narrow"/>
          <w:sz w:val="21"/>
          <w:szCs w:val="21"/>
        </w:rPr>
        <w:t>Produtos não perecíveis: mínimo 120 (cento e vinte) dias, contados da entrega.</w:t>
      </w:r>
    </w:p>
    <w:p w14:paraId="68A25EB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38187E87" w14:textId="77777777" w:rsidR="002B40B9" w:rsidRPr="00584A88" w:rsidRDefault="002B40B9" w:rsidP="002B40B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1EBAD809" w14:textId="77777777" w:rsidR="002B40B9" w:rsidRDefault="002B40B9" w:rsidP="002B40B9">
      <w:pPr>
        <w:jc w:val="both"/>
        <w:rPr>
          <w:rFonts w:ascii="Arial Narrow" w:hAnsi="Arial Narrow"/>
          <w:sz w:val="21"/>
          <w:szCs w:val="21"/>
        </w:rPr>
      </w:pPr>
      <w:r w:rsidRPr="00584A88">
        <w:rPr>
          <w:rFonts w:ascii="Arial Narrow" w:hAnsi="Arial Narrow"/>
          <w:sz w:val="21"/>
          <w:szCs w:val="21"/>
        </w:rPr>
        <w:lastRenderedPageBreak/>
        <w:t>d.</w:t>
      </w:r>
      <w:r w:rsidRPr="00584A88">
        <w:rPr>
          <w:rFonts w:ascii="Arial Narrow" w:hAnsi="Arial Narrow"/>
          <w:sz w:val="21"/>
          <w:szCs w:val="21"/>
        </w:rPr>
        <w:tab/>
        <w:t>Hortifrutigranjeiros: não se aplica.</w:t>
      </w:r>
    </w:p>
    <w:p w14:paraId="01C787E1" w14:textId="00FEA6B1" w:rsidR="00B72F6A" w:rsidRDefault="00B72F6A" w:rsidP="002B40B9">
      <w:pPr>
        <w:jc w:val="both"/>
        <w:rPr>
          <w:rFonts w:ascii="Arial Narrow" w:hAnsi="Arial Narrow" w:cs="Arial"/>
          <w:sz w:val="21"/>
          <w:szCs w:val="21"/>
        </w:rPr>
      </w:pPr>
    </w:p>
    <w:p w14:paraId="366CD52E" w14:textId="3762BAFE"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B72F6A">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2DB29DC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3631721F"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B72F6A">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52512AF0"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EE91581" w14:textId="77777777" w:rsidR="00B72F6A" w:rsidRPr="00415CD0" w:rsidRDefault="00B72F6A" w:rsidP="00B72F6A">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1EEAA0F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p>
    <w:p w14:paraId="2A2D4EC3" w14:textId="77777777" w:rsidR="00B72F6A" w:rsidRPr="00415CD0" w:rsidRDefault="00B72F6A" w:rsidP="00B72F6A">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733696E" w14:textId="77777777" w:rsidR="00B72F6A" w:rsidRPr="004B22BB"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7A606B96" w14:textId="78636271" w:rsidR="00B72F6A" w:rsidRPr="00D3055A" w:rsidRDefault="00B72F6A" w:rsidP="00B72F6A">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600C5665" w14:textId="77777777" w:rsidR="00B72F6A" w:rsidRDefault="00B72F6A" w:rsidP="00B72F6A">
      <w:pPr>
        <w:pStyle w:val="Corpodetexto"/>
        <w:tabs>
          <w:tab w:val="left" w:pos="0"/>
          <w:tab w:val="left" w:pos="9072"/>
          <w:tab w:val="left" w:pos="9214"/>
        </w:tabs>
        <w:rPr>
          <w:rFonts w:ascii="Arial Narrow" w:hAnsi="Arial Narrow"/>
          <w:sz w:val="21"/>
          <w:szCs w:val="21"/>
        </w:rPr>
      </w:pPr>
    </w:p>
    <w:p w14:paraId="545B591A" w14:textId="77777777" w:rsidR="00B72F6A" w:rsidRDefault="00B72F6A" w:rsidP="00B72F6A">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w:t>
      </w:r>
      <w:r>
        <w:rPr>
          <w:rFonts w:ascii="Arial Narrow" w:hAnsi="Arial Narrow"/>
          <w:sz w:val="21"/>
          <w:szCs w:val="21"/>
        </w:rPr>
        <w:t>2</w:t>
      </w:r>
      <w:r w:rsidRPr="00E04A00">
        <w:rPr>
          <w:rFonts w:ascii="Arial Narrow" w:hAnsi="Arial Narrow"/>
          <w:sz w:val="21"/>
          <w:szCs w:val="21"/>
        </w:rPr>
        <w:t>.</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4F761050" w14:textId="77777777" w:rsidR="00B72F6A" w:rsidRPr="00415CD0" w:rsidRDefault="00B72F6A" w:rsidP="00B72F6A">
      <w:pPr>
        <w:pStyle w:val="Corpodetexto"/>
        <w:tabs>
          <w:tab w:val="left" w:pos="0"/>
          <w:tab w:val="left" w:pos="9072"/>
          <w:tab w:val="left" w:pos="9214"/>
        </w:tabs>
        <w:rPr>
          <w:rFonts w:ascii="Arial Narrow" w:hAnsi="Arial Narrow"/>
          <w:b/>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01333F21"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B72F6A">
        <w:rPr>
          <w:rFonts w:ascii="Arial Narrow" w:hAnsi="Arial Narrow"/>
          <w:b/>
          <w:sz w:val="21"/>
          <w:szCs w:val="21"/>
        </w:rPr>
        <w:t>QUARTA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54AB8716"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.1. O recebimento do objeto seguirá o disposto nos artigos 73 a 76 da Lei 8.666/93, e será realizado da seguinte forma:</w:t>
      </w:r>
    </w:p>
    <w:p w14:paraId="49006246" w14:textId="2E09841F"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.1.1. </w:t>
      </w:r>
      <w:r w:rsidR="00B108A2" w:rsidRPr="00E35AFA">
        <w:rPr>
          <w:rFonts w:ascii="Arial Narrow" w:hAnsi="Arial Narrow"/>
          <w:b/>
          <w:i/>
          <w:sz w:val="21"/>
          <w:szCs w:val="21"/>
        </w:rPr>
        <w:t>Provisoriamente</w:t>
      </w:r>
      <w:r w:rsidR="00B108A2" w:rsidRPr="00E35AFA">
        <w:rPr>
          <w:rFonts w:ascii="Arial Narrow" w:hAnsi="Arial Narrow"/>
          <w:sz w:val="21"/>
          <w:szCs w:val="21"/>
        </w:rPr>
        <w:t>: Assim que efetuada a entrega, para efeito de posterior verificação da conformidade com as especificações;</w:t>
      </w:r>
    </w:p>
    <w:p w14:paraId="2EC6EDE6" w14:textId="2CB4B1D9" w:rsidR="00B108A2" w:rsidRPr="00E35AFA" w:rsidRDefault="00B72F6A"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.1.2. </w:t>
      </w:r>
      <w:r w:rsidR="00B108A2" w:rsidRPr="00E35AFA">
        <w:rPr>
          <w:rFonts w:ascii="Arial Narrow" w:hAnsi="Arial Narrow"/>
          <w:b/>
          <w:i/>
          <w:sz w:val="21"/>
          <w:szCs w:val="21"/>
        </w:rPr>
        <w:t>Definitivamente</w:t>
      </w:r>
      <w:r w:rsidR="00B108A2" w:rsidRPr="00E35AFA">
        <w:rPr>
          <w:rFonts w:ascii="Arial Narrow" w:hAnsi="Arial Narrow"/>
          <w:sz w:val="21"/>
          <w:szCs w:val="21"/>
        </w:rPr>
        <w:t xml:space="preserve">: até </w:t>
      </w:r>
      <w:r w:rsidR="00B108A2" w:rsidRPr="00E35AFA">
        <w:rPr>
          <w:rFonts w:ascii="Arial Narrow" w:hAnsi="Arial Narrow"/>
          <w:b/>
          <w:sz w:val="21"/>
          <w:szCs w:val="21"/>
        </w:rPr>
        <w:t>10 (dez)</w:t>
      </w:r>
      <w:r w:rsidR="00B108A2" w:rsidRPr="00E35AFA">
        <w:rPr>
          <w:rFonts w:ascii="Arial Narrow" w:hAnsi="Arial Narrow"/>
          <w:sz w:val="21"/>
          <w:szCs w:val="21"/>
        </w:rPr>
        <w:t xml:space="preserve"> </w:t>
      </w:r>
      <w:r w:rsidR="00B108A2" w:rsidRPr="00E35AFA">
        <w:rPr>
          <w:rFonts w:ascii="Arial Narrow" w:hAnsi="Arial Narrow"/>
          <w:b/>
          <w:sz w:val="21"/>
          <w:szCs w:val="21"/>
        </w:rPr>
        <w:t>dias úteis</w:t>
      </w:r>
      <w:r w:rsidR="00B108A2"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45E27A00" w:rsidR="008C28EE" w:rsidRPr="002D08F9" w:rsidRDefault="00B72F6A"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C28EE"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2B4EA827" w:rsidR="00B108A2" w:rsidRPr="00E35AFA" w:rsidRDefault="00400A7B" w:rsidP="00B108A2">
      <w:pPr>
        <w:pStyle w:val="Corpodetexto"/>
        <w:tabs>
          <w:tab w:val="left" w:pos="0"/>
          <w:tab w:val="left" w:pos="9072"/>
          <w:tab w:val="left" w:pos="9214"/>
        </w:tabs>
        <w:rPr>
          <w:rFonts w:ascii="Arial Narrow" w:hAnsi="Arial Narrow"/>
          <w:i/>
          <w:sz w:val="21"/>
          <w:szCs w:val="21"/>
          <w:u w:val="single"/>
        </w:rPr>
      </w:pPr>
      <w:r>
        <w:rPr>
          <w:rFonts w:ascii="Arial Narrow" w:hAnsi="Arial Narrow"/>
          <w:sz w:val="21"/>
          <w:szCs w:val="21"/>
        </w:rPr>
        <w:t>4</w:t>
      </w:r>
      <w:r w:rsidR="00B108A2" w:rsidRPr="00E35AFA">
        <w:rPr>
          <w:rFonts w:ascii="Arial Narrow" w:hAnsi="Arial Narrow"/>
          <w:sz w:val="21"/>
          <w:szCs w:val="21"/>
        </w:rPr>
        <w:t xml:space="preserve">.2. </w:t>
      </w:r>
      <w:r w:rsidR="00B108A2" w:rsidRPr="00E35AFA">
        <w:rPr>
          <w:rFonts w:ascii="Arial Narrow" w:hAnsi="Arial Narrow"/>
          <w:i/>
          <w:sz w:val="21"/>
          <w:szCs w:val="21"/>
          <w:u w:val="single"/>
        </w:rPr>
        <w:t>Por ocasião do recebimento dos produtos, o Município, por intermédio de servidor designado</w:t>
      </w:r>
      <w:r w:rsidR="00B108A2" w:rsidRPr="00E35AFA">
        <w:rPr>
          <w:i/>
          <w:sz w:val="21"/>
          <w:szCs w:val="21"/>
          <w:u w:val="single"/>
        </w:rPr>
        <w:t xml:space="preserve">, </w:t>
      </w:r>
      <w:r w:rsidR="00B108A2"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sidR="00B108A2">
        <w:rPr>
          <w:rFonts w:ascii="Arial Narrow" w:hAnsi="Arial Narrow"/>
          <w:i/>
          <w:sz w:val="21"/>
          <w:szCs w:val="21"/>
          <w:u w:val="single"/>
        </w:rPr>
        <w:t xml:space="preserve">o o fornecimento do objeto de </w:t>
      </w:r>
      <w:r w:rsidR="00B108A2" w:rsidRPr="00E35AFA">
        <w:rPr>
          <w:rFonts w:ascii="Arial Narrow" w:hAnsi="Arial Narrow"/>
          <w:i/>
          <w:sz w:val="21"/>
          <w:szCs w:val="21"/>
          <w:u w:val="single"/>
        </w:rPr>
        <w:t>má qualidade, o Município poderá utilizar-se do disposto na Lei 8.078/90 – Código de Defesa do Consumidor.</w:t>
      </w:r>
    </w:p>
    <w:p w14:paraId="7EE0F89D" w14:textId="21C2F3C3" w:rsidR="008B7B5A" w:rsidRPr="002D08F9" w:rsidRDefault="00400A7B"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4</w:t>
      </w:r>
      <w:r w:rsidR="008B7B5A"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22F62195" w14:textId="735148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 xml:space="preserve">.2.2. Os </w:t>
      </w:r>
      <w:r w:rsidR="003230C8" w:rsidRPr="00106BBB">
        <w:rPr>
          <w:rFonts w:ascii="Arial Narrow" w:hAnsi="Arial Narrow"/>
          <w:sz w:val="21"/>
          <w:szCs w:val="21"/>
        </w:rPr>
        <w:t xml:space="preserve">produtos que forem recusados deverão ser substituídos no prazo máximo de </w:t>
      </w:r>
      <w:r w:rsidR="003230C8" w:rsidRPr="00106BBB">
        <w:rPr>
          <w:rFonts w:ascii="Arial Narrow" w:hAnsi="Arial Narrow"/>
          <w:b/>
          <w:sz w:val="21"/>
          <w:szCs w:val="21"/>
        </w:rPr>
        <w:t>0</w:t>
      </w:r>
      <w:r w:rsidR="00B72F6A">
        <w:rPr>
          <w:rFonts w:ascii="Arial Narrow" w:hAnsi="Arial Narrow"/>
          <w:b/>
          <w:sz w:val="21"/>
          <w:szCs w:val="21"/>
        </w:rPr>
        <w:t>2</w:t>
      </w:r>
      <w:r w:rsidR="003230C8" w:rsidRPr="00106BBB">
        <w:rPr>
          <w:rFonts w:ascii="Arial Narrow" w:hAnsi="Arial Narrow"/>
          <w:b/>
          <w:sz w:val="21"/>
          <w:szCs w:val="21"/>
        </w:rPr>
        <w:t xml:space="preserve"> (</w:t>
      </w:r>
      <w:r w:rsidR="00B72F6A">
        <w:rPr>
          <w:rFonts w:ascii="Arial Narrow" w:hAnsi="Arial Narrow"/>
          <w:b/>
          <w:sz w:val="21"/>
          <w:szCs w:val="21"/>
        </w:rPr>
        <w:t>dois</w:t>
      </w:r>
      <w:r w:rsidR="003230C8" w:rsidRPr="00106BBB">
        <w:rPr>
          <w:rFonts w:ascii="Arial Narrow" w:hAnsi="Arial Narrow"/>
          <w:b/>
          <w:sz w:val="21"/>
          <w:szCs w:val="21"/>
        </w:rPr>
        <w:t>) dias úteis</w:t>
      </w:r>
      <w:r w:rsidR="003230C8" w:rsidRPr="00106BBB">
        <w:rPr>
          <w:rFonts w:ascii="Arial Narrow" w:hAnsi="Arial Narrow"/>
          <w:sz w:val="21"/>
          <w:szCs w:val="21"/>
        </w:rPr>
        <w:t xml:space="preserve">, contados da data de notificação apresentada à licitante vencedora, sem qualquer ônus para o Município. </w:t>
      </w:r>
    </w:p>
    <w:p w14:paraId="577307D3" w14:textId="388BD55D" w:rsidR="003230C8" w:rsidRPr="00106BBB" w:rsidRDefault="00400A7B" w:rsidP="003230C8">
      <w:pPr>
        <w:jc w:val="both"/>
        <w:rPr>
          <w:rFonts w:ascii="Arial Narrow" w:hAnsi="Arial Narrow"/>
          <w:sz w:val="21"/>
          <w:szCs w:val="21"/>
        </w:rPr>
      </w:pPr>
      <w:r>
        <w:rPr>
          <w:rFonts w:ascii="Arial Narrow" w:hAnsi="Arial Narrow"/>
          <w:sz w:val="21"/>
          <w:szCs w:val="21"/>
        </w:rPr>
        <w:t>4</w:t>
      </w:r>
      <w:r w:rsidR="003230C8">
        <w:rPr>
          <w:rFonts w:ascii="Arial Narrow" w:hAnsi="Arial Narrow"/>
          <w:sz w:val="21"/>
          <w:szCs w:val="21"/>
        </w:rPr>
        <w:t>.2</w:t>
      </w:r>
      <w:r w:rsidR="003230C8" w:rsidRPr="00106BBB">
        <w:rPr>
          <w:rFonts w:ascii="Arial Narrow" w:hAnsi="Arial Narrow"/>
          <w:sz w:val="21"/>
          <w:szCs w:val="21"/>
        </w:rPr>
        <w:t>.</w:t>
      </w:r>
      <w:r w:rsidR="003230C8">
        <w:rPr>
          <w:rFonts w:ascii="Arial Narrow" w:hAnsi="Arial Narrow"/>
          <w:sz w:val="21"/>
          <w:szCs w:val="21"/>
        </w:rPr>
        <w:t>3</w:t>
      </w:r>
      <w:r w:rsidR="003230C8" w:rsidRPr="00106BBB">
        <w:rPr>
          <w:rFonts w:ascii="Arial Narrow" w:hAnsi="Arial Narrow"/>
          <w:sz w:val="21"/>
          <w:szCs w:val="21"/>
        </w:rPr>
        <w:t xml:space="preserve">. Se a substituição não for realizada no prazo estipulado, a licitante vencedora estará sujeita às sanções previstas neste edital e na Lei. </w:t>
      </w:r>
    </w:p>
    <w:p w14:paraId="51F99B1B" w14:textId="77777777" w:rsidR="003230C8" w:rsidRDefault="003230C8" w:rsidP="00B108A2">
      <w:pPr>
        <w:pStyle w:val="Corpodetexto"/>
        <w:tabs>
          <w:tab w:val="left" w:pos="180"/>
        </w:tabs>
        <w:rPr>
          <w:rFonts w:ascii="Arial Narrow" w:hAnsi="Arial Narrow"/>
          <w:sz w:val="21"/>
          <w:szCs w:val="21"/>
        </w:rPr>
      </w:pPr>
    </w:p>
    <w:p w14:paraId="3002C0D3" w14:textId="4E9224B4" w:rsidR="00B108A2" w:rsidRPr="00E35AFA" w:rsidRDefault="00400A7B" w:rsidP="00B108A2">
      <w:pPr>
        <w:pStyle w:val="Corpodetexto"/>
        <w:tabs>
          <w:tab w:val="left" w:pos="180"/>
        </w:tabs>
        <w:rPr>
          <w:rFonts w:ascii="Arial Narrow" w:hAnsi="Arial Narrow"/>
          <w:b/>
          <w:sz w:val="21"/>
          <w:szCs w:val="21"/>
        </w:rPr>
      </w:pPr>
      <w:r>
        <w:rPr>
          <w:rFonts w:ascii="Arial Narrow" w:hAnsi="Arial Narrow"/>
          <w:sz w:val="21"/>
          <w:szCs w:val="21"/>
        </w:rPr>
        <w:lastRenderedPageBreak/>
        <w:t>4</w:t>
      </w:r>
      <w:r w:rsidR="00B108A2" w:rsidRPr="00E35AFA">
        <w:rPr>
          <w:rFonts w:ascii="Arial Narrow" w:hAnsi="Arial Narrow"/>
          <w:sz w:val="21"/>
          <w:szCs w:val="21"/>
        </w:rPr>
        <w:t>.3.</w:t>
      </w:r>
      <w:r w:rsidR="00B108A2" w:rsidRPr="00E35AFA">
        <w:rPr>
          <w:rFonts w:ascii="Arial Narrow" w:hAnsi="Arial Narrow"/>
          <w:b/>
          <w:sz w:val="21"/>
          <w:szCs w:val="21"/>
        </w:rPr>
        <w:t xml:space="preserve"> O FORNECEDOR</w:t>
      </w:r>
      <w:r w:rsidR="00B108A2" w:rsidRPr="00E35AFA">
        <w:rPr>
          <w:rFonts w:ascii="Arial Narrow" w:hAnsi="Arial Narrow"/>
          <w:sz w:val="21"/>
          <w:szCs w:val="21"/>
        </w:rPr>
        <w:t xml:space="preserve"> </w:t>
      </w:r>
      <w:r w:rsidR="00B108A2"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00B108A2"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1E8C29F2" w:rsidR="00450398" w:rsidRPr="00B86DE2" w:rsidRDefault="00400A7B" w:rsidP="00450398">
      <w:pPr>
        <w:pStyle w:val="Corpodetexto"/>
        <w:tabs>
          <w:tab w:val="left" w:pos="180"/>
        </w:tabs>
        <w:rPr>
          <w:rFonts w:ascii="Arial Narrow" w:hAnsi="Arial Narrow"/>
          <w:b/>
          <w:bCs/>
          <w:sz w:val="21"/>
          <w:szCs w:val="21"/>
          <w:u w:val="single"/>
        </w:rPr>
      </w:pPr>
      <w:r>
        <w:rPr>
          <w:rFonts w:ascii="Arial Narrow" w:hAnsi="Arial Narrow"/>
          <w:sz w:val="21"/>
          <w:szCs w:val="21"/>
        </w:rPr>
        <w:t>4</w:t>
      </w:r>
      <w:r w:rsidR="00450398" w:rsidRPr="002D08F9">
        <w:rPr>
          <w:rFonts w:ascii="Arial Narrow" w:hAnsi="Arial Narrow"/>
          <w:sz w:val="21"/>
          <w:szCs w:val="21"/>
        </w:rPr>
        <w:t xml:space="preserve">.3.1. </w:t>
      </w:r>
      <w:r w:rsidR="00B86DE2">
        <w:rPr>
          <w:rFonts w:ascii="Arial Narrow" w:hAnsi="Arial Narrow"/>
          <w:sz w:val="21"/>
          <w:szCs w:val="21"/>
        </w:rPr>
        <w:t>O</w:t>
      </w:r>
      <w:r w:rsidR="00347F79" w:rsidRPr="002D08F9">
        <w:rPr>
          <w:rFonts w:ascii="Arial Narrow" w:hAnsi="Arial Narrow"/>
          <w:sz w:val="21"/>
          <w:szCs w:val="21"/>
        </w:rPr>
        <w:t xml:space="preserve"> fornecimento </w:t>
      </w:r>
      <w:r w:rsidR="00B86DE2">
        <w:rPr>
          <w:rFonts w:ascii="Arial Narrow" w:hAnsi="Arial Narrow"/>
          <w:sz w:val="21"/>
          <w:szCs w:val="21"/>
        </w:rPr>
        <w:t xml:space="preserve">do objeto </w:t>
      </w:r>
      <w:r w:rsidR="00347F79" w:rsidRPr="002D08F9">
        <w:rPr>
          <w:rFonts w:ascii="Arial Narrow" w:hAnsi="Arial Narrow"/>
          <w:sz w:val="21"/>
          <w:szCs w:val="21"/>
        </w:rPr>
        <w:t xml:space="preserve">de forma inadequada </w:t>
      </w:r>
      <w:r w:rsidR="00450398" w:rsidRPr="002D08F9">
        <w:rPr>
          <w:rFonts w:ascii="Arial Narrow" w:hAnsi="Arial Narrow"/>
          <w:sz w:val="21"/>
          <w:szCs w:val="21"/>
        </w:rPr>
        <w:t xml:space="preserve">que não atenderem às exigibilidades </w:t>
      </w:r>
      <w:r w:rsidR="00450398" w:rsidRPr="00B86DE2">
        <w:rPr>
          <w:rFonts w:ascii="Arial Narrow" w:hAnsi="Arial Narrow"/>
          <w:b/>
          <w:bCs/>
          <w:sz w:val="21"/>
          <w:szCs w:val="21"/>
          <w:u w:val="single"/>
        </w:rPr>
        <w:t>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2AAC258B"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.4.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7EBE26BD" w:rsidR="00B108A2" w:rsidRPr="00E35AFA" w:rsidRDefault="00400A7B" w:rsidP="00B108A2">
      <w:pPr>
        <w:pStyle w:val="Corpodetexto"/>
        <w:tabs>
          <w:tab w:val="left" w:pos="180"/>
        </w:tabs>
        <w:rPr>
          <w:rFonts w:ascii="Arial Narrow" w:hAnsi="Arial Narrow"/>
          <w:sz w:val="21"/>
          <w:szCs w:val="21"/>
        </w:rPr>
      </w:pPr>
      <w:r>
        <w:rPr>
          <w:rFonts w:ascii="Arial Narrow" w:hAnsi="Arial Narrow"/>
          <w:sz w:val="21"/>
          <w:szCs w:val="21"/>
        </w:rPr>
        <w:t>4</w:t>
      </w:r>
      <w:r w:rsidR="00B108A2" w:rsidRPr="00E35AFA">
        <w:rPr>
          <w:rFonts w:ascii="Arial Narrow" w:hAnsi="Arial Narrow"/>
          <w:sz w:val="21"/>
          <w:szCs w:val="21"/>
        </w:rPr>
        <w:t xml:space="preserve">.5. Caso </w:t>
      </w:r>
      <w:r w:rsidR="00B108A2">
        <w:rPr>
          <w:rFonts w:ascii="Arial Narrow" w:hAnsi="Arial Narrow"/>
          <w:sz w:val="21"/>
          <w:szCs w:val="21"/>
        </w:rPr>
        <w:t>o</w:t>
      </w:r>
      <w:r w:rsidR="00B86DE2">
        <w:rPr>
          <w:rFonts w:ascii="Arial Narrow" w:hAnsi="Arial Narrow"/>
          <w:sz w:val="21"/>
          <w:szCs w:val="21"/>
        </w:rPr>
        <w:t xml:space="preserve"> objeto </w:t>
      </w:r>
      <w:r w:rsidR="00B108A2" w:rsidRPr="00E35AFA">
        <w:rPr>
          <w:rFonts w:ascii="Arial Narrow" w:hAnsi="Arial Narrow"/>
          <w:sz w:val="21"/>
          <w:szCs w:val="21"/>
        </w:rPr>
        <w:t>seja recusad</w:t>
      </w:r>
      <w:r w:rsidR="00B108A2">
        <w:rPr>
          <w:rFonts w:ascii="Arial Narrow" w:hAnsi="Arial Narrow"/>
          <w:sz w:val="21"/>
          <w:szCs w:val="21"/>
        </w:rPr>
        <w:t>o</w:t>
      </w:r>
      <w:r w:rsidR="00B108A2"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1B564905" w:rsidR="00450398" w:rsidRPr="002D08F9" w:rsidRDefault="00400A7B" w:rsidP="00450398">
      <w:pPr>
        <w:pStyle w:val="Corpodetexto"/>
        <w:tabs>
          <w:tab w:val="left" w:pos="540"/>
        </w:tabs>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114394D1" w:rsidR="00450398" w:rsidRPr="00822A67" w:rsidRDefault="00400A7B" w:rsidP="00450398">
      <w:pPr>
        <w:jc w:val="both"/>
        <w:rPr>
          <w:rFonts w:ascii="Arial Narrow" w:hAnsi="Arial Narrow"/>
          <w:sz w:val="21"/>
          <w:szCs w:val="21"/>
        </w:rPr>
      </w:pPr>
      <w:r>
        <w:rPr>
          <w:rFonts w:ascii="Arial Narrow" w:hAnsi="Arial Narrow"/>
          <w:sz w:val="21"/>
          <w:szCs w:val="21"/>
        </w:rPr>
        <w:t>4</w:t>
      </w:r>
      <w:r w:rsidR="00450398" w:rsidRPr="002D08F9">
        <w:rPr>
          <w:rFonts w:ascii="Arial Narrow" w:hAnsi="Arial Narrow"/>
          <w:sz w:val="21"/>
          <w:szCs w:val="21"/>
        </w:rPr>
        <w:t>.</w:t>
      </w:r>
      <w:r w:rsidR="00450398">
        <w:rPr>
          <w:rFonts w:ascii="Arial Narrow" w:hAnsi="Arial Narrow"/>
          <w:sz w:val="21"/>
          <w:szCs w:val="21"/>
        </w:rPr>
        <w:t>6</w:t>
      </w:r>
      <w:r w:rsidR="00450398"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3F24BF29"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QUINTA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D44FA8"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sidRPr="0003778A">
        <w:rPr>
          <w:rFonts w:ascii="Arial Narrow" w:hAnsi="Arial Narrow"/>
          <w:sz w:val="21"/>
          <w:szCs w:val="21"/>
        </w:rPr>
        <w:t xml:space="preserve">.1. A fiscalização do presente Pregão Presencial ficará a cargo </w:t>
      </w:r>
      <w:r w:rsidR="00175871">
        <w:rPr>
          <w:rFonts w:ascii="Arial Narrow" w:hAnsi="Arial Narrow"/>
          <w:sz w:val="21"/>
          <w:szCs w:val="21"/>
        </w:rPr>
        <w:t>do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sidRPr="0003778A">
        <w:rPr>
          <w:rFonts w:ascii="Arial Narrow" w:hAnsi="Arial Narrow"/>
          <w:sz w:val="21"/>
          <w:szCs w:val="21"/>
        </w:rPr>
        <w:t xml:space="preserve"> servidor</w:t>
      </w:r>
      <w:r w:rsidR="00450398">
        <w:rPr>
          <w:rFonts w:ascii="Arial Narrow" w:hAnsi="Arial Narrow"/>
          <w:sz w:val="21"/>
          <w:szCs w:val="21"/>
        </w:rPr>
        <w:t>(</w:t>
      </w:r>
      <w:r w:rsidR="00175871">
        <w:rPr>
          <w:rFonts w:ascii="Arial Narrow" w:hAnsi="Arial Narrow"/>
          <w:sz w:val="21"/>
          <w:szCs w:val="21"/>
        </w:rPr>
        <w:t>es</w:t>
      </w:r>
      <w:r w:rsidR="00450398">
        <w:rPr>
          <w:rFonts w:ascii="Arial Narrow" w:hAnsi="Arial Narrow"/>
          <w:sz w:val="21"/>
          <w:szCs w:val="21"/>
        </w:rPr>
        <w:t>)</w:t>
      </w:r>
      <w:r w:rsidR="00175871" w:rsidRPr="0003778A">
        <w:rPr>
          <w:rFonts w:ascii="Arial Narrow" w:hAnsi="Arial Narrow"/>
          <w:sz w:val="21"/>
          <w:szCs w:val="21"/>
        </w:rPr>
        <w:t xml:space="preserve"> abaixo mencionad</w:t>
      </w:r>
      <w:r w:rsidR="00175871">
        <w:rPr>
          <w:rFonts w:ascii="Arial Narrow" w:hAnsi="Arial Narrow"/>
          <w:sz w:val="21"/>
          <w:szCs w:val="21"/>
        </w:rPr>
        <w:t>o</w:t>
      </w:r>
      <w:r w:rsidR="00450398">
        <w:rPr>
          <w:rFonts w:ascii="Arial Narrow" w:hAnsi="Arial Narrow"/>
          <w:sz w:val="21"/>
          <w:szCs w:val="21"/>
        </w:rPr>
        <w:t>(</w:t>
      </w:r>
      <w:r w:rsidR="00175871">
        <w:rPr>
          <w:rFonts w:ascii="Arial Narrow" w:hAnsi="Arial Narrow"/>
          <w:sz w:val="21"/>
          <w:szCs w:val="21"/>
        </w:rPr>
        <w:t>s</w:t>
      </w:r>
      <w:r w:rsidR="00450398">
        <w:rPr>
          <w:rFonts w:ascii="Arial Narrow" w:hAnsi="Arial Narrow"/>
          <w:sz w:val="21"/>
          <w:szCs w:val="21"/>
        </w:rPr>
        <w:t>)</w:t>
      </w:r>
      <w:r w:rsidR="00175871">
        <w:rPr>
          <w:rFonts w:ascii="Arial Narrow" w:hAnsi="Arial Narrow"/>
          <w:sz w:val="21"/>
          <w:szCs w:val="21"/>
        </w:rPr>
        <w:t>, ou quem os substituir</w:t>
      </w:r>
      <w:r w:rsidR="00175871"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7AFE880B" w14:textId="77777777" w:rsidR="00B72F6A" w:rsidRPr="00415CD0" w:rsidRDefault="00B72F6A" w:rsidP="00B72F6A">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11B5F972" w14:textId="77777777" w:rsidR="00B72F6A" w:rsidRPr="00A247D4" w:rsidRDefault="00B72F6A" w:rsidP="00B72F6A">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Tainá Tessari</w:t>
      </w:r>
    </w:p>
    <w:p w14:paraId="0D2F502D" w14:textId="77777777" w:rsidR="00B72F6A" w:rsidRDefault="00B72F6A" w:rsidP="00B72F6A">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B2385F1" w14:textId="77777777" w:rsidR="00B72F6A" w:rsidRDefault="00B72F6A" w:rsidP="00B72F6A">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7" w:history="1">
        <w:r w:rsidRPr="005F32F2">
          <w:rPr>
            <w:rStyle w:val="Hyperlink"/>
            <w:rFonts w:ascii="Arial Narrow" w:hAnsi="Arial Narrow"/>
            <w:sz w:val="21"/>
            <w:szCs w:val="21"/>
          </w:rPr>
          <w:t>tainatessari@hotmail.com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1FAFA3A6"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w:t>
      </w:r>
      <w:r w:rsidR="00175871" w:rsidRPr="00216DF2">
        <w:rPr>
          <w:rFonts w:ascii="Arial Narrow" w:hAnsi="Arial Narrow"/>
          <w:sz w:val="21"/>
          <w:szCs w:val="21"/>
        </w:rPr>
        <w:t xml:space="preserve">2. </w:t>
      </w:r>
      <w:r w:rsidR="00175871" w:rsidRPr="00B40542">
        <w:rPr>
          <w:rFonts w:ascii="Arial Narrow" w:hAnsi="Arial Narrow"/>
          <w:sz w:val="21"/>
          <w:szCs w:val="21"/>
        </w:rPr>
        <w:t>Caberá a</w:t>
      </w:r>
      <w:r w:rsidR="00175871">
        <w:rPr>
          <w:rFonts w:ascii="Arial Narrow" w:hAnsi="Arial Narrow"/>
          <w:sz w:val="21"/>
          <w:szCs w:val="21"/>
        </w:rPr>
        <w:t>o</w:t>
      </w:r>
      <w:r w:rsidR="00B91FA0">
        <w:rPr>
          <w:rFonts w:ascii="Arial Narrow" w:hAnsi="Arial Narrow"/>
          <w:sz w:val="21"/>
          <w:szCs w:val="21"/>
        </w:rPr>
        <w:t>(</w:t>
      </w:r>
      <w:r w:rsidR="00175871">
        <w:rPr>
          <w:rFonts w:ascii="Arial Narrow" w:hAnsi="Arial Narrow"/>
          <w:sz w:val="21"/>
          <w:szCs w:val="21"/>
        </w:rPr>
        <w:t>s</w:t>
      </w:r>
      <w:r w:rsidR="00B91FA0">
        <w:rPr>
          <w:rFonts w:ascii="Arial Narrow" w:hAnsi="Arial Narrow"/>
          <w:sz w:val="21"/>
          <w:szCs w:val="21"/>
        </w:rPr>
        <w:t>)</w:t>
      </w:r>
      <w:r w:rsidR="00175871">
        <w:rPr>
          <w:rFonts w:ascii="Arial Narrow" w:hAnsi="Arial Narrow"/>
          <w:sz w:val="21"/>
          <w:szCs w:val="21"/>
        </w:rPr>
        <w:t xml:space="preserve"> </w:t>
      </w:r>
      <w:r w:rsidR="00175871" w:rsidRPr="00B40542">
        <w:rPr>
          <w:rFonts w:ascii="Arial Narrow" w:hAnsi="Arial Narrow"/>
          <w:sz w:val="21"/>
          <w:szCs w:val="21"/>
        </w:rPr>
        <w:t>fisca</w:t>
      </w:r>
      <w:r w:rsidR="00B91FA0">
        <w:rPr>
          <w:rFonts w:ascii="Arial Narrow" w:hAnsi="Arial Narrow"/>
          <w:sz w:val="21"/>
          <w:szCs w:val="21"/>
        </w:rPr>
        <w:t>l(</w:t>
      </w:r>
      <w:r w:rsidR="00175871">
        <w:rPr>
          <w:rFonts w:ascii="Arial Narrow" w:hAnsi="Arial Narrow"/>
          <w:sz w:val="21"/>
          <w:szCs w:val="21"/>
        </w:rPr>
        <w:t>is</w:t>
      </w:r>
      <w:r w:rsidR="00B91FA0">
        <w:rPr>
          <w:rFonts w:ascii="Arial Narrow" w:hAnsi="Arial Narrow"/>
          <w:sz w:val="21"/>
          <w:szCs w:val="21"/>
        </w:rPr>
        <w:t>)</w:t>
      </w:r>
      <w:r w:rsidR="00175871" w:rsidRPr="00B40542">
        <w:rPr>
          <w:rFonts w:ascii="Arial Narrow" w:hAnsi="Arial Narrow"/>
          <w:sz w:val="21"/>
          <w:szCs w:val="21"/>
        </w:rPr>
        <w:t xml:space="preserve"> da contratação, </w:t>
      </w:r>
      <w:r w:rsidR="00175871" w:rsidRPr="00216DF2">
        <w:rPr>
          <w:rFonts w:ascii="Arial Narrow" w:hAnsi="Arial Narrow"/>
          <w:sz w:val="21"/>
          <w:szCs w:val="21"/>
        </w:rPr>
        <w:t>verificar se os itens, objeto do Edital, atendem a todas as especificações e demai</w:t>
      </w:r>
      <w:r w:rsidR="00175871">
        <w:rPr>
          <w:rFonts w:ascii="Arial Narrow" w:hAnsi="Arial Narrow"/>
          <w:sz w:val="21"/>
          <w:szCs w:val="21"/>
        </w:rPr>
        <w:t xml:space="preserve">s requisitos exigidos, bem como legitimar a liquidação dos </w:t>
      </w:r>
      <w:r w:rsidR="00175871" w:rsidRPr="00675FA8">
        <w:rPr>
          <w:rFonts w:ascii="Arial Narrow" w:hAnsi="Arial Narrow"/>
          <w:sz w:val="21"/>
          <w:szCs w:val="21"/>
        </w:rPr>
        <w:t>pag</w:t>
      </w:r>
      <w:r w:rsidR="00175871">
        <w:rPr>
          <w:rFonts w:ascii="Arial Narrow" w:hAnsi="Arial Narrow"/>
          <w:sz w:val="21"/>
          <w:szCs w:val="21"/>
        </w:rPr>
        <w:t xml:space="preserve">amentos devidos ao contratado </w:t>
      </w:r>
      <w:r w:rsidR="00175871" w:rsidRPr="00216DF2">
        <w:rPr>
          <w:rFonts w:ascii="Arial Narrow" w:hAnsi="Arial Narrow"/>
          <w:sz w:val="21"/>
          <w:szCs w:val="21"/>
        </w:rPr>
        <w:t>e participar de todos os atos que se fizerem necessários para o adimplemento a que se referir o objeto licitado</w:t>
      </w:r>
      <w:r w:rsidR="00175871">
        <w:rPr>
          <w:rFonts w:ascii="Arial Narrow" w:hAnsi="Arial Narrow"/>
          <w:sz w:val="21"/>
          <w:szCs w:val="21"/>
        </w:rPr>
        <w:t xml:space="preserve">, orientando as </w:t>
      </w:r>
      <w:r w:rsidR="00175871" w:rsidRPr="00675FA8">
        <w:rPr>
          <w:rFonts w:ascii="Arial Narrow" w:hAnsi="Arial Narrow"/>
          <w:sz w:val="21"/>
          <w:szCs w:val="21"/>
        </w:rPr>
        <w:t>autoridades da necessidade de s</w:t>
      </w:r>
      <w:r w:rsidR="00175871">
        <w:rPr>
          <w:rFonts w:ascii="Arial Narrow" w:hAnsi="Arial Narrow"/>
          <w:sz w:val="21"/>
          <w:szCs w:val="21"/>
        </w:rPr>
        <w:t xml:space="preserve">erem aplicadas </w:t>
      </w:r>
      <w:r w:rsidR="00175871" w:rsidRPr="00675FA8">
        <w:rPr>
          <w:rFonts w:ascii="Arial Narrow" w:hAnsi="Arial Narrow"/>
          <w:sz w:val="21"/>
          <w:szCs w:val="21"/>
        </w:rPr>
        <w:t xml:space="preserve">sanções ou </w:t>
      </w:r>
      <w:r w:rsidR="00175871">
        <w:rPr>
          <w:rFonts w:ascii="Arial Narrow" w:hAnsi="Arial Narrow"/>
          <w:sz w:val="21"/>
          <w:szCs w:val="21"/>
        </w:rPr>
        <w:t>a</w:t>
      </w:r>
      <w:r w:rsidR="00175871"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3687B951" w:rsidR="00175871" w:rsidRDefault="00400A7B" w:rsidP="00175871">
      <w:pPr>
        <w:tabs>
          <w:tab w:val="left" w:pos="9072"/>
          <w:tab w:val="left" w:pos="9214"/>
        </w:tabs>
        <w:jc w:val="both"/>
        <w:rPr>
          <w:rFonts w:ascii="Arial Narrow" w:hAnsi="Arial Narrow"/>
          <w:sz w:val="21"/>
          <w:szCs w:val="21"/>
        </w:rPr>
      </w:pPr>
      <w:r>
        <w:rPr>
          <w:rFonts w:ascii="Arial Narrow" w:hAnsi="Arial Narrow"/>
          <w:sz w:val="21"/>
          <w:szCs w:val="21"/>
        </w:rPr>
        <w:t>5</w:t>
      </w:r>
      <w:r w:rsidR="00175871">
        <w:rPr>
          <w:rFonts w:ascii="Arial Narrow" w:hAnsi="Arial Narrow"/>
          <w:sz w:val="21"/>
          <w:szCs w:val="21"/>
        </w:rPr>
        <w:t>.3. A omissão, total ou parcial, da fiscalização, não eximirá o fornecedor da integral responsabilidade pelos encargos ou serviços que são de sua competência</w:t>
      </w:r>
      <w:r w:rsidR="00B10924">
        <w:rPr>
          <w:rFonts w:ascii="Arial Narrow" w:hAnsi="Arial Narrow"/>
          <w:sz w:val="21"/>
          <w:szCs w:val="21"/>
        </w:rPr>
        <w:t>.</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CA0B360"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sidR="00400A7B">
        <w:rPr>
          <w:rFonts w:ascii="Arial Narrow" w:hAnsi="Arial Narrow"/>
          <w:b/>
          <w:sz w:val="21"/>
          <w:szCs w:val="21"/>
        </w:rPr>
        <w:t>SEXTA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1013D280"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Os preços não serão reajustados, salvo se:</w:t>
      </w:r>
    </w:p>
    <w:p w14:paraId="6C33FC10" w14:textId="1F4898B2" w:rsidR="00175871" w:rsidRPr="0028453A" w:rsidRDefault="00400A7B"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6</w:t>
      </w:r>
      <w:r w:rsidR="00175871" w:rsidRPr="0028453A">
        <w:rPr>
          <w:rFonts w:ascii="Arial Narrow" w:hAnsi="Arial Narrow" w:cs="Arial"/>
          <w:bCs/>
          <w:sz w:val="21"/>
          <w:szCs w:val="21"/>
        </w:rPr>
        <w:t>.1.2.</w:t>
      </w:r>
      <w:r w:rsidR="00175871" w:rsidRPr="0028453A">
        <w:rPr>
          <w:rFonts w:ascii="Arial Narrow" w:hAnsi="Arial Narrow"/>
          <w:sz w:val="21"/>
          <w:szCs w:val="21"/>
        </w:rPr>
        <w:t xml:space="preserve"> </w:t>
      </w:r>
      <w:r w:rsidR="00175871"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00175871" w:rsidRPr="0028453A">
        <w:rPr>
          <w:rFonts w:ascii="Arial Narrow" w:hAnsi="Arial Narrow" w:cs="Arial"/>
          <w:bCs/>
          <w:sz w:val="21"/>
          <w:szCs w:val="21"/>
        </w:rPr>
        <w:t>FORNECEDOR;</w:t>
      </w:r>
    </w:p>
    <w:p w14:paraId="2159D924" w14:textId="626CBC83"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.1.3. </w:t>
      </w:r>
      <w:r w:rsidR="00175871"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1F2E80E5"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.1.4</w:t>
      </w:r>
      <w:r w:rsidR="00175871"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49CC23A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.1.5. </w:t>
      </w:r>
      <w:r w:rsidR="00175871" w:rsidRPr="0028453A">
        <w:rPr>
          <w:rFonts w:ascii="Arial Narrow" w:hAnsi="Arial Narrow" w:cs="Arial"/>
          <w:sz w:val="21"/>
          <w:szCs w:val="21"/>
        </w:rPr>
        <w:t>Os preços registrados e atualizados não poderão ser superiores aos preços praticados no mercado;</w:t>
      </w:r>
    </w:p>
    <w:p w14:paraId="129C7C41" w14:textId="4C99F0AB"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.1.6. </w:t>
      </w:r>
      <w:r w:rsidR="00175871"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0A2EE888"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6</w:t>
      </w:r>
      <w:r w:rsidR="00175871" w:rsidRPr="0028453A">
        <w:rPr>
          <w:rFonts w:ascii="Arial Narrow" w:hAnsi="Arial Narrow" w:cs="Arial"/>
          <w:bCs/>
          <w:sz w:val="21"/>
          <w:szCs w:val="21"/>
        </w:rPr>
        <w:t xml:space="preserve">.1.7. </w:t>
      </w:r>
      <w:r w:rsidR="00175871"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19BC9F74" w:rsidR="00175871" w:rsidRPr="0028453A" w:rsidRDefault="00400A7B"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6</w:t>
      </w:r>
      <w:r w:rsidR="00175871" w:rsidRPr="0028453A">
        <w:rPr>
          <w:rFonts w:ascii="Arial Narrow" w:hAnsi="Arial Narrow" w:cs="Arial"/>
          <w:bCs/>
          <w:sz w:val="21"/>
          <w:szCs w:val="21"/>
        </w:rPr>
        <w:t xml:space="preserve">.1.8. </w:t>
      </w:r>
      <w:r w:rsidR="00175871"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79BBACCC"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CLÁUSULA </w:t>
      </w:r>
      <w:r w:rsidR="00626C80">
        <w:rPr>
          <w:rFonts w:ascii="Arial Narrow" w:hAnsi="Arial Narrow" w:cs="Arial"/>
          <w:b/>
          <w:bCs/>
          <w:sz w:val="21"/>
          <w:szCs w:val="21"/>
        </w:rPr>
        <w:t>SÉTIMA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68566027"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CC00973" w14:textId="388EB0AD"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7E375EF5" w14:textId="0059E3CF"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2D42E992" w14:textId="47A407C5" w:rsidR="00047545" w:rsidRDefault="00047545" w:rsidP="00047545">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369B3512"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3C1A1B5B"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Pr>
          <w:rFonts w:ascii="Arial Narrow" w:hAnsi="Arial Narrow"/>
          <w:sz w:val="21"/>
          <w:szCs w:val="21"/>
        </w:rPr>
        <w:t>.2.1. O FORNECEDOR deverá constar na Nota Fiscal as informações que o município vir a requisitar que constem no referido documento.</w:t>
      </w:r>
    </w:p>
    <w:p w14:paraId="26B3E479" w14:textId="7C3A5885" w:rsidR="00BC5F3D" w:rsidRPr="0028453A" w:rsidRDefault="00626C80" w:rsidP="00BC5F3D">
      <w:pPr>
        <w:jc w:val="both"/>
        <w:rPr>
          <w:rFonts w:ascii="Arial Narrow" w:hAnsi="Arial Narrow"/>
          <w:sz w:val="21"/>
          <w:szCs w:val="21"/>
        </w:rPr>
      </w:pPr>
      <w:r>
        <w:rPr>
          <w:rFonts w:ascii="Arial Narrow" w:hAnsi="Arial Narrow"/>
          <w:sz w:val="21"/>
          <w:szCs w:val="21"/>
        </w:rPr>
        <w:t>7</w:t>
      </w:r>
      <w:r w:rsidR="00BC5F3D" w:rsidRPr="0028453A">
        <w:rPr>
          <w:rFonts w:ascii="Arial Narrow" w:hAnsi="Arial Narrow"/>
          <w:sz w:val="21"/>
          <w:szCs w:val="21"/>
        </w:rPr>
        <w:t>.2.</w:t>
      </w:r>
      <w:r w:rsidR="00BC5F3D">
        <w:rPr>
          <w:rFonts w:ascii="Arial Narrow" w:hAnsi="Arial Narrow"/>
          <w:sz w:val="21"/>
          <w:szCs w:val="21"/>
        </w:rPr>
        <w:t>2</w:t>
      </w:r>
      <w:r w:rsidR="00BC5F3D"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1B74ED9F"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 xml:space="preserve">.3. </w:t>
      </w:r>
      <w:r w:rsidR="00175871"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1A5C9C9E" w:rsidR="00175871" w:rsidRPr="0028453A" w:rsidRDefault="00626C80" w:rsidP="00175871">
      <w:pPr>
        <w:jc w:val="both"/>
        <w:rPr>
          <w:rFonts w:ascii="Arial Narrow" w:hAnsi="Arial Narrow"/>
          <w:sz w:val="21"/>
          <w:szCs w:val="21"/>
        </w:rPr>
      </w:pPr>
      <w:r>
        <w:rPr>
          <w:rFonts w:ascii="Arial Narrow" w:hAnsi="Arial Narrow"/>
          <w:sz w:val="21"/>
          <w:szCs w:val="21"/>
        </w:rPr>
        <w:t>7</w:t>
      </w:r>
      <w:r w:rsidR="00175871"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53C6FC33" w:rsidR="00175871" w:rsidRDefault="00626C80" w:rsidP="00175871">
      <w:pPr>
        <w:jc w:val="both"/>
        <w:rPr>
          <w:rFonts w:ascii="Arial Narrow" w:hAnsi="Arial Narrow"/>
          <w:sz w:val="21"/>
          <w:szCs w:val="21"/>
        </w:rPr>
      </w:pPr>
      <w:r>
        <w:rPr>
          <w:rFonts w:ascii="Arial Narrow" w:hAnsi="Arial Narrow" w:cs="Arial"/>
          <w:bCs/>
          <w:sz w:val="21"/>
          <w:szCs w:val="21"/>
        </w:rPr>
        <w:t>7</w:t>
      </w:r>
      <w:r w:rsidR="00175871" w:rsidRPr="0028453A">
        <w:rPr>
          <w:rFonts w:ascii="Arial Narrow" w:hAnsi="Arial Narrow" w:cs="Arial"/>
          <w:bCs/>
          <w:sz w:val="21"/>
          <w:szCs w:val="21"/>
        </w:rPr>
        <w:t>.4.1.</w:t>
      </w:r>
      <w:r w:rsidR="00175871"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00175871" w:rsidRPr="0028453A">
        <w:rPr>
          <w:rFonts w:ascii="Arial Narrow" w:hAnsi="Arial Narrow" w:cs="Arial"/>
          <w:bCs/>
          <w:sz w:val="21"/>
          <w:szCs w:val="21"/>
        </w:rPr>
        <w:t>FORNECEDOR</w:t>
      </w:r>
      <w:r w:rsidR="00175871"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4EB4075B"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OITAVA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515021FE" w:rsidR="00175871" w:rsidRPr="0028453A" w:rsidRDefault="001F0403"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.1.</w:t>
      </w:r>
      <w:r w:rsidR="00175871" w:rsidRPr="0028453A">
        <w:rPr>
          <w:rFonts w:ascii="Arial Narrow" w:hAnsi="Arial Narrow" w:cs="Arial"/>
          <w:b/>
          <w:bCs/>
          <w:sz w:val="21"/>
          <w:szCs w:val="21"/>
        </w:rPr>
        <w:t xml:space="preserve"> Cabe ao MUNICÍPIO</w:t>
      </w:r>
      <w:r w:rsidR="00175871" w:rsidRPr="0028453A">
        <w:rPr>
          <w:rFonts w:ascii="Arial Narrow" w:hAnsi="Arial Narrow" w:cs="Arial"/>
          <w:b/>
          <w:bCs/>
          <w:i/>
          <w:sz w:val="21"/>
          <w:szCs w:val="21"/>
        </w:rPr>
        <w:t>:</w:t>
      </w:r>
    </w:p>
    <w:p w14:paraId="35818DCB" w14:textId="29AD1F8E"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.1.1. A definição do objeto desta Licitação;</w:t>
      </w:r>
    </w:p>
    <w:p w14:paraId="462971FF" w14:textId="2ED256F2"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.1.2. Tomar todas as providências necessárias à execução do processo licitatório;</w:t>
      </w:r>
    </w:p>
    <w:p w14:paraId="3F0727E4" w14:textId="7CD04E55"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.1.3. Manter pessoas ou constituir Comissão Especial designada pelo Prefeito, visando à fiscalização da execução do contrato;</w:t>
      </w:r>
    </w:p>
    <w:p w14:paraId="10923105" w14:textId="5962FF87"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00175871" w:rsidRPr="0028453A">
        <w:rPr>
          <w:rFonts w:ascii="Arial Narrow" w:hAnsi="Arial Narrow" w:cs="Arial"/>
          <w:sz w:val="21"/>
          <w:szCs w:val="21"/>
        </w:rPr>
        <w:t xml:space="preserve"> Edital;</w:t>
      </w:r>
    </w:p>
    <w:p w14:paraId="536F4277" w14:textId="6880C43B"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09A9BF71"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45D30B5A" w:rsidR="00175871" w:rsidRPr="0028453A" w:rsidRDefault="001F0403"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175871"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31C24C08" w:rsidR="00175871" w:rsidRPr="0028453A" w:rsidRDefault="001F0403"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8</w:t>
      </w:r>
      <w:r w:rsidR="00175871" w:rsidRPr="0028453A">
        <w:rPr>
          <w:rFonts w:ascii="Arial Narrow" w:hAnsi="Arial Narrow" w:cs="Arial"/>
          <w:bCs/>
          <w:sz w:val="21"/>
          <w:szCs w:val="21"/>
        </w:rPr>
        <w:t xml:space="preserve">.2. </w:t>
      </w:r>
      <w:r w:rsidR="00175871" w:rsidRPr="0028453A">
        <w:rPr>
          <w:rFonts w:ascii="Arial Narrow" w:hAnsi="Arial Narrow" w:cs="Arial"/>
          <w:b/>
          <w:bCs/>
          <w:sz w:val="21"/>
          <w:szCs w:val="21"/>
        </w:rPr>
        <w:t>Cabe ao FORNECEDOR</w:t>
      </w:r>
      <w:r w:rsidR="00175871" w:rsidRPr="0028453A">
        <w:rPr>
          <w:rFonts w:ascii="Arial Narrow" w:hAnsi="Arial Narrow" w:cs="Arial"/>
          <w:b/>
          <w:bCs/>
          <w:i/>
          <w:sz w:val="21"/>
          <w:szCs w:val="21"/>
        </w:rPr>
        <w:t>:</w:t>
      </w:r>
    </w:p>
    <w:p w14:paraId="7621104B" w14:textId="3A6553B3" w:rsidR="00A53A24" w:rsidRPr="00E35AFA" w:rsidRDefault="001F0403"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8</w:t>
      </w:r>
      <w:r w:rsidR="00A53A24" w:rsidRPr="00E35AFA">
        <w:rPr>
          <w:rFonts w:ascii="Arial Narrow" w:hAnsi="Arial Narrow" w:cs="Arial"/>
          <w:sz w:val="21"/>
          <w:szCs w:val="21"/>
        </w:rPr>
        <w:t>.2.1. Executar o objeto da presente Ata; do edital e de acordo com o estipulado no Termo de Referência.</w:t>
      </w:r>
    </w:p>
    <w:p w14:paraId="6D7AFEAF" w14:textId="71A1358F"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lastRenderedPageBreak/>
        <w:t>8</w:t>
      </w:r>
      <w:r w:rsidR="00A53A24"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00A53A24" w:rsidRPr="00E35AFA">
        <w:rPr>
          <w:rFonts w:ascii="Arial Narrow" w:hAnsi="Arial Narrow" w:cs="Arial"/>
          <w:sz w:val="21"/>
          <w:szCs w:val="21"/>
          <w:lang w:eastAsia="ar-SA"/>
        </w:rPr>
        <w:t xml:space="preserve"> Edital, e em compatibilidade com as obrigações assumidas;</w:t>
      </w:r>
    </w:p>
    <w:p w14:paraId="22898014" w14:textId="56FB9B2D" w:rsidR="00A53A24" w:rsidRPr="00E35AFA" w:rsidRDefault="001F0403"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0D8139CF" w:rsidR="00A53A24" w:rsidRPr="00E35AFA" w:rsidRDefault="001F0403"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8</w:t>
      </w:r>
      <w:r w:rsidR="00A53A24"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00986F60" w:rsidR="00A53A24" w:rsidRPr="00E35AFA" w:rsidRDefault="001F0403"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8</w:t>
      </w:r>
      <w:r w:rsidR="00A53A24"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4D1C44C1" w:rsidR="00A53A24" w:rsidRPr="00C64514" w:rsidRDefault="001F0403" w:rsidP="00A53A24">
      <w:pPr>
        <w:pStyle w:val="Corpodetexto"/>
        <w:tabs>
          <w:tab w:val="left" w:pos="851"/>
        </w:tabs>
        <w:rPr>
          <w:rFonts w:ascii="Arial Narrow" w:hAnsi="Arial Narrow"/>
          <w:sz w:val="21"/>
          <w:szCs w:val="21"/>
        </w:rPr>
      </w:pPr>
      <w:r>
        <w:rPr>
          <w:rFonts w:ascii="Arial Narrow" w:hAnsi="Arial Narrow"/>
          <w:sz w:val="21"/>
          <w:szCs w:val="21"/>
        </w:rPr>
        <w:t>8</w:t>
      </w:r>
      <w:r w:rsidR="00A53A24"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6AF1AB4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sidR="001F0403">
        <w:rPr>
          <w:rFonts w:ascii="Arial Narrow" w:hAnsi="Arial Narrow"/>
          <w:b/>
          <w:sz w:val="21"/>
          <w:szCs w:val="21"/>
        </w:rPr>
        <w:t>NONA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18794D61"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00175871" w:rsidRPr="0028453A">
        <w:rPr>
          <w:rFonts w:ascii="Arial Narrow" w:hAnsi="Arial Narrow" w:cs="Arial"/>
          <w:bCs/>
          <w:sz w:val="21"/>
          <w:szCs w:val="21"/>
        </w:rPr>
        <w:t xml:space="preserve">.1. </w:t>
      </w:r>
      <w:r w:rsidR="00175871"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relativamente às obrigações contratuais em questão, torna passível a aplicação das sanções pr</w:t>
      </w:r>
      <w:r w:rsidR="00175871">
        <w:rPr>
          <w:rFonts w:ascii="Arial Narrow" w:hAnsi="Arial Narrow"/>
          <w:sz w:val="21"/>
          <w:szCs w:val="21"/>
          <w:lang w:eastAsia="ar-SA"/>
        </w:rPr>
        <w:t>evistas na Lei n.º 10.520/2002</w:t>
      </w:r>
      <w:r w:rsidR="00175871" w:rsidRPr="0028453A">
        <w:rPr>
          <w:rFonts w:ascii="Arial Narrow" w:hAnsi="Arial Narrow"/>
          <w:sz w:val="21"/>
          <w:szCs w:val="21"/>
          <w:lang w:eastAsia="ar-SA"/>
        </w:rPr>
        <w:t>, na Lei n.º 8.666/1993 e no contrato, observando o contraditório e a ampla defesa, conforme listado a seguir:</w:t>
      </w:r>
    </w:p>
    <w:p w14:paraId="7191B3F0" w14:textId="37255DFD"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.1.1.</w:t>
      </w:r>
      <w:r w:rsidR="00175871" w:rsidRPr="0028453A">
        <w:rPr>
          <w:rFonts w:ascii="Arial Narrow" w:hAnsi="Arial Narrow"/>
          <w:sz w:val="21"/>
          <w:szCs w:val="21"/>
          <w:lang w:eastAsia="ar-SA"/>
        </w:rPr>
        <w:t xml:space="preserve"> Advertência;</w:t>
      </w:r>
    </w:p>
    <w:p w14:paraId="7DB0F638" w14:textId="4AAB1D77"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.1.2.</w:t>
      </w:r>
      <w:r w:rsidR="00175871" w:rsidRPr="0028453A">
        <w:rPr>
          <w:rFonts w:ascii="Arial Narrow" w:hAnsi="Arial Narrow"/>
          <w:sz w:val="21"/>
          <w:szCs w:val="21"/>
          <w:lang w:eastAsia="ar-SA"/>
        </w:rPr>
        <w:t xml:space="preserve"> Multa;</w:t>
      </w:r>
    </w:p>
    <w:p w14:paraId="08E2C240" w14:textId="18A1B6DB"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.1.3.</w:t>
      </w:r>
      <w:r w:rsidR="00175871"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4157DA2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.1.4.</w:t>
      </w:r>
      <w:r w:rsidR="00175871"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328D3EF1"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.2.</w:t>
      </w:r>
      <w:r w:rsidR="00175871"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7AF32EB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w:t>
      </w:r>
      <w:r w:rsidR="00175871"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3E0A2977" w14:textId="632F9B5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.3.1.</w:t>
      </w:r>
      <w:r w:rsidR="00175871"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7FF13EE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.4.</w:t>
      </w:r>
      <w:r w:rsidR="00175871" w:rsidRPr="0028453A">
        <w:rPr>
          <w:rFonts w:ascii="Arial Narrow" w:hAnsi="Arial Narrow"/>
          <w:sz w:val="21"/>
          <w:szCs w:val="21"/>
          <w:lang w:eastAsia="ar-SA"/>
        </w:rPr>
        <w:t xml:space="preserve"> O Município observará a boa-fé do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47C8EAD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w:t>
      </w:r>
      <w:r w:rsidR="00175871"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1E2626E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9</w:t>
      </w:r>
      <w:r w:rsidR="00175871" w:rsidRPr="0028453A">
        <w:rPr>
          <w:rFonts w:ascii="Arial Narrow" w:hAnsi="Arial Narrow" w:cs="Arial"/>
          <w:bCs/>
          <w:sz w:val="21"/>
          <w:szCs w:val="21"/>
        </w:rPr>
        <w:t>.5.1.</w:t>
      </w:r>
      <w:r w:rsidR="00175871"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610A08DC"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.5.2.</w:t>
      </w:r>
      <w:r w:rsidR="00175871"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5A6EEA8F"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.5.3.</w:t>
      </w:r>
      <w:r w:rsidR="00175871"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A5EF543"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9</w:t>
      </w:r>
      <w:r w:rsidR="00175871" w:rsidRPr="0028453A">
        <w:rPr>
          <w:rFonts w:ascii="Arial Narrow" w:hAnsi="Arial Narrow" w:cs="Arial"/>
          <w:bCs/>
          <w:sz w:val="21"/>
          <w:szCs w:val="21"/>
        </w:rPr>
        <w:t>.6.</w:t>
      </w:r>
      <w:r w:rsidR="00175871"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00175871"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w:t>
      </w:r>
      <w:r w:rsidR="00175871" w:rsidRPr="0028453A">
        <w:rPr>
          <w:rFonts w:ascii="Arial Narrow" w:hAnsi="Arial Narrow"/>
          <w:sz w:val="21"/>
          <w:szCs w:val="21"/>
        </w:rPr>
        <w:lastRenderedPageBreak/>
        <w:t>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5B93391E"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w:t>
      </w:r>
      <w:r w:rsidR="00175871" w:rsidRPr="0028453A">
        <w:rPr>
          <w:rFonts w:ascii="Arial Narrow" w:hAnsi="Arial Narrow"/>
          <w:sz w:val="21"/>
          <w:szCs w:val="21"/>
          <w:lang w:eastAsia="ar-SA"/>
        </w:rPr>
        <w:t xml:space="preserve"> Será configurada a inexecução total do objeto, quando:</w:t>
      </w:r>
    </w:p>
    <w:p w14:paraId="5492F713" w14:textId="2186651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.7.1.</w:t>
      </w:r>
      <w:r w:rsidR="00175871"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da ordem de serviços.</w:t>
      </w:r>
    </w:p>
    <w:p w14:paraId="251D6953" w14:textId="43DC5C20"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.7.2.</w:t>
      </w:r>
      <w:r w:rsidR="00175871"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2BC4CA98"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w:t>
      </w:r>
      <w:r w:rsidR="00175871" w:rsidRPr="0028453A">
        <w:rPr>
          <w:rFonts w:ascii="Arial Narrow" w:hAnsi="Arial Narrow"/>
          <w:sz w:val="21"/>
          <w:szCs w:val="21"/>
          <w:lang w:eastAsia="ar-SA"/>
        </w:rPr>
        <w:t xml:space="preserve"> O valor da multa poderá ser descontado do pagamento a ser efetuado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w:t>
      </w:r>
    </w:p>
    <w:p w14:paraId="607C9581" w14:textId="1946D944" w:rsidR="00175871" w:rsidRPr="0028453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.8.1.</w:t>
      </w:r>
      <w:r w:rsidR="00175871" w:rsidRPr="0028453A">
        <w:rPr>
          <w:rFonts w:ascii="Arial Narrow" w:hAnsi="Arial Narrow"/>
          <w:sz w:val="21"/>
          <w:szCs w:val="21"/>
          <w:lang w:eastAsia="ar-SA"/>
        </w:rPr>
        <w:t xml:space="preserve"> Se o valor a ser pago ao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6AB7F5D7" w:rsidR="00175871" w:rsidRPr="004B3A2A" w:rsidRDefault="001F0403"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9</w:t>
      </w:r>
      <w:r w:rsidR="00175871" w:rsidRPr="0028453A">
        <w:rPr>
          <w:rFonts w:ascii="Arial Narrow" w:hAnsi="Arial Narrow" w:cs="Arial"/>
          <w:bCs/>
          <w:sz w:val="21"/>
          <w:szCs w:val="21"/>
        </w:rPr>
        <w:t>.8.2.</w:t>
      </w:r>
      <w:r w:rsidR="00175871" w:rsidRPr="0028453A">
        <w:rPr>
          <w:rFonts w:ascii="Arial Narrow" w:hAnsi="Arial Narrow"/>
          <w:sz w:val="21"/>
          <w:szCs w:val="21"/>
          <w:lang w:eastAsia="ar-SA"/>
        </w:rPr>
        <w:t xml:space="preserve"> Esgotados os meios administrativos para cobrança do valor devido pelo </w:t>
      </w:r>
      <w:r w:rsidR="00175871" w:rsidRPr="0028453A">
        <w:rPr>
          <w:rFonts w:ascii="Arial Narrow" w:hAnsi="Arial Narrow" w:cs="Arial"/>
          <w:bCs/>
          <w:sz w:val="21"/>
          <w:szCs w:val="21"/>
        </w:rPr>
        <w:t>FORNECEDOR</w:t>
      </w:r>
      <w:r w:rsidR="00175871" w:rsidRPr="0028453A">
        <w:rPr>
          <w:rFonts w:ascii="Arial Narrow" w:hAnsi="Arial Narrow"/>
          <w:sz w:val="21"/>
          <w:szCs w:val="21"/>
          <w:lang w:eastAsia="ar-SA"/>
        </w:rPr>
        <w:t xml:space="preserve"> ao Município, este será encaminhado </w:t>
      </w:r>
      <w:r w:rsidR="00175871">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556C11ED"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sidR="001F0403">
        <w:rPr>
          <w:rFonts w:ascii="Arial Narrow" w:hAnsi="Arial Narrow"/>
          <w:b/>
          <w:sz w:val="21"/>
          <w:szCs w:val="21"/>
        </w:rPr>
        <w:t>DÉCIMA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04A24A05"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sidRPr="0028453A">
        <w:rPr>
          <w:rFonts w:ascii="Arial Narrow" w:hAnsi="Arial Narrow" w:cs="Arial"/>
          <w:bCs/>
          <w:sz w:val="21"/>
          <w:szCs w:val="21"/>
        </w:rPr>
        <w:t xml:space="preserve">.1. </w:t>
      </w:r>
      <w:r w:rsidR="00175871"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193B3659" w:rsidR="00175871" w:rsidRPr="0028453A" w:rsidRDefault="001F0403"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00175871">
        <w:rPr>
          <w:rFonts w:ascii="Arial Narrow" w:hAnsi="Arial Narrow" w:cs="Arial"/>
          <w:bCs/>
          <w:sz w:val="21"/>
          <w:szCs w:val="21"/>
        </w:rPr>
        <w:t>.2.</w:t>
      </w:r>
      <w:r w:rsidR="00175871" w:rsidRPr="0028453A">
        <w:rPr>
          <w:rFonts w:ascii="Arial Narrow" w:hAnsi="Arial Narrow" w:cs="Arial"/>
          <w:b/>
          <w:bCs/>
          <w:sz w:val="21"/>
          <w:szCs w:val="21"/>
        </w:rPr>
        <w:t xml:space="preserve"> </w:t>
      </w:r>
      <w:r w:rsidR="00175871"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00175871" w:rsidRPr="0028453A">
        <w:rPr>
          <w:rFonts w:ascii="Arial Narrow" w:hAnsi="Arial Narrow"/>
          <w:sz w:val="21"/>
          <w:szCs w:val="21"/>
        </w:rPr>
        <w:t>§§</w:t>
      </w:r>
      <w:r w:rsidR="00175871"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2E0F467C"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r w:rsidR="001F0403">
        <w:rPr>
          <w:rFonts w:ascii="Arial Narrow" w:hAnsi="Arial Narrow"/>
          <w:b/>
          <w:sz w:val="21"/>
          <w:szCs w:val="21"/>
        </w:rPr>
        <w:t xml:space="preserve"> PRIMEIRA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45EDF7F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19248FB0"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305F6E1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4A6E590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3DD8B1BF"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3826452D"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2B85EAB3"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 xml:space="preserve">ou prestador de serviços para cancelamento do registro de preço não o desobriga do fornecimento dos produtos ou da prestação dos serviços até a decisão final do Órgão Gerenciador, a qual deverá </w:t>
      </w:r>
      <w:r w:rsidRPr="0028453A">
        <w:rPr>
          <w:rFonts w:ascii="Arial Narrow" w:hAnsi="Arial Narrow" w:cs="Arial"/>
          <w:sz w:val="21"/>
          <w:szCs w:val="21"/>
        </w:rPr>
        <w:lastRenderedPageBreak/>
        <w:t>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770FC57B"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7B29C64"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0ED8C5C6"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73C24EF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9CC3D3E"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sidR="001F0403">
        <w:rPr>
          <w:rFonts w:ascii="Arial Narrow" w:hAnsi="Arial Narrow" w:cs="Arial"/>
          <w:bCs/>
          <w:sz w:val="21"/>
          <w:szCs w:val="21"/>
        </w:rPr>
        <w:t>1</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21925FF1"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1F0403">
        <w:rPr>
          <w:rFonts w:ascii="Arial Narrow" w:hAnsi="Arial Narrow"/>
          <w:b/>
          <w:sz w:val="21"/>
          <w:szCs w:val="21"/>
        </w:rPr>
        <w:t>SEGUNDA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0C90EC29" w:rsidR="00175871" w:rsidRPr="0028453A" w:rsidRDefault="00175871" w:rsidP="00175871">
      <w:pPr>
        <w:jc w:val="both"/>
        <w:rPr>
          <w:rFonts w:ascii="Arial Narrow" w:hAnsi="Arial Narrow"/>
          <w:sz w:val="21"/>
          <w:szCs w:val="21"/>
        </w:rPr>
      </w:pPr>
      <w:r>
        <w:rPr>
          <w:rFonts w:ascii="Arial Narrow" w:hAnsi="Arial Narrow"/>
          <w:sz w:val="21"/>
          <w:szCs w:val="21"/>
        </w:rPr>
        <w:t>1</w:t>
      </w:r>
      <w:r w:rsidR="001F0403">
        <w:rPr>
          <w:rFonts w:ascii="Arial Narrow" w:hAnsi="Arial Narrow"/>
          <w:sz w:val="21"/>
          <w:szCs w:val="21"/>
        </w:rPr>
        <w:t>2</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C5F6C1A"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Ação (s): </w:t>
            </w:r>
          </w:p>
          <w:p w14:paraId="63C2E7E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07.001.12.306.0701.4704-Manutenção da alimentação escolar - Creche </w:t>
            </w:r>
          </w:p>
          <w:p w14:paraId="474672B0"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07.001.12.306.0701.4705-Manutenção da alimentação escolar - Pré escola </w:t>
            </w:r>
          </w:p>
          <w:p w14:paraId="74AA9C81"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07.001.12.306.0701.4706-Manutenção da alimentação escolar - Fundamental </w:t>
            </w:r>
          </w:p>
          <w:p w14:paraId="50430782" w14:textId="77777777" w:rsidR="001F0403" w:rsidRDefault="001F0403" w:rsidP="001F0403">
            <w:pPr>
              <w:jc w:val="both"/>
              <w:rPr>
                <w:rFonts w:ascii="Arial Narrow" w:hAnsi="Arial Narrow"/>
                <w:b/>
                <w:bCs/>
                <w:i/>
                <w:sz w:val="21"/>
                <w:szCs w:val="21"/>
                <w:u w:val="single"/>
              </w:rPr>
            </w:pPr>
          </w:p>
          <w:p w14:paraId="3683EFCD"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Modalidade de Aplicação (s</w:t>
            </w:r>
            <w:r w:rsidRPr="00924B16">
              <w:rPr>
                <w:rFonts w:ascii="Arial Narrow" w:hAnsi="Arial Narrow"/>
                <w:i/>
                <w:sz w:val="21"/>
                <w:szCs w:val="21"/>
              </w:rPr>
              <w:t>): 3.3.90. Outras despesas correntes - Aplicações diretas</w:t>
            </w:r>
            <w:r w:rsidRPr="00924B16">
              <w:rPr>
                <w:rFonts w:ascii="Arial Narrow" w:hAnsi="Arial Narrow"/>
                <w:b/>
                <w:i/>
                <w:sz w:val="21"/>
                <w:szCs w:val="21"/>
                <w:u w:val="single"/>
              </w:rPr>
              <w:t xml:space="preserve"> </w:t>
            </w:r>
          </w:p>
          <w:p w14:paraId="7E9362B0" w14:textId="77777777" w:rsidR="001F0403" w:rsidRDefault="001F0403" w:rsidP="001F0403">
            <w:pPr>
              <w:jc w:val="both"/>
              <w:rPr>
                <w:rFonts w:ascii="Arial Narrow" w:hAnsi="Arial Narrow"/>
                <w:b/>
                <w:bCs/>
                <w:i/>
                <w:sz w:val="21"/>
                <w:szCs w:val="21"/>
                <w:u w:val="single"/>
              </w:rPr>
            </w:pPr>
          </w:p>
          <w:p w14:paraId="773DE442" w14:textId="77777777" w:rsidR="001F0403" w:rsidRPr="00924B16" w:rsidRDefault="001F0403" w:rsidP="001F0403">
            <w:pPr>
              <w:jc w:val="both"/>
              <w:rPr>
                <w:rFonts w:ascii="Arial Narrow" w:hAnsi="Arial Narrow"/>
                <w:b/>
                <w:i/>
                <w:sz w:val="21"/>
                <w:szCs w:val="21"/>
                <w:u w:val="single"/>
              </w:rPr>
            </w:pPr>
            <w:r w:rsidRPr="00924B16">
              <w:rPr>
                <w:rFonts w:ascii="Arial Narrow" w:hAnsi="Arial Narrow"/>
                <w:b/>
                <w:bCs/>
                <w:i/>
                <w:sz w:val="21"/>
                <w:szCs w:val="21"/>
                <w:u w:val="single"/>
              </w:rPr>
              <w:t xml:space="preserve">Fonte (s): </w:t>
            </w:r>
          </w:p>
          <w:p w14:paraId="1C6AAE97" w14:textId="77777777" w:rsidR="001F0403" w:rsidRPr="00924B16" w:rsidRDefault="001F0403" w:rsidP="001F0403">
            <w:pPr>
              <w:jc w:val="both"/>
              <w:rPr>
                <w:rFonts w:ascii="Arial Narrow" w:hAnsi="Arial Narrow"/>
                <w:bCs/>
                <w:i/>
                <w:sz w:val="21"/>
                <w:szCs w:val="21"/>
              </w:rPr>
            </w:pPr>
            <w:r w:rsidRPr="00924B16">
              <w:rPr>
                <w:rFonts w:ascii="Arial Narrow" w:hAnsi="Arial Narrow"/>
                <w:bCs/>
                <w:i/>
                <w:sz w:val="21"/>
                <w:szCs w:val="21"/>
              </w:rPr>
              <w:t xml:space="preserve">111 – PNAE - Programa Nacional de Alimentação Escolar </w:t>
            </w:r>
          </w:p>
          <w:p w14:paraId="7EB80ADF" w14:textId="43B89F03" w:rsidR="00175871" w:rsidRPr="00C47450" w:rsidRDefault="001F0403" w:rsidP="001F0403">
            <w:pPr>
              <w:jc w:val="both"/>
              <w:rPr>
                <w:rFonts w:ascii="Arial Narrow" w:hAnsi="Arial Narrow"/>
                <w:sz w:val="21"/>
                <w:szCs w:val="21"/>
              </w:rPr>
            </w:pPr>
            <w:r w:rsidRPr="00924B16">
              <w:rPr>
                <w:rFonts w:ascii="Arial Narrow" w:hAnsi="Arial Narrow"/>
                <w:bCs/>
                <w:i/>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09139143"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TERCEIRA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13066FB0"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w:t>
      </w:r>
      <w:r w:rsidR="00323D16">
        <w:rPr>
          <w:rFonts w:ascii="Arial Narrow" w:hAnsi="Arial Narrow" w:cs="Arial"/>
          <w:bCs/>
          <w:sz w:val="21"/>
          <w:szCs w:val="21"/>
        </w:rPr>
        <w:t>3</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94FC82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sidR="00323D16">
        <w:rPr>
          <w:rFonts w:ascii="Arial Narrow" w:hAnsi="Arial Narrow"/>
          <w:b/>
          <w:sz w:val="21"/>
          <w:szCs w:val="21"/>
        </w:rPr>
        <w:t>QUARTA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40D4F1A"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340FB4">
        <w:rPr>
          <w:rFonts w:ascii="Arial Narrow" w:hAnsi="Arial Narrow" w:cs="Arial"/>
          <w:sz w:val="21"/>
          <w:szCs w:val="21"/>
        </w:rPr>
        <w:t>1</w:t>
      </w:r>
      <w:r w:rsidR="0011466E">
        <w:rPr>
          <w:rFonts w:ascii="Arial Narrow" w:hAnsi="Arial Narrow" w:cs="Arial"/>
          <w:sz w:val="21"/>
          <w:szCs w:val="21"/>
        </w:rPr>
        <w:t>3</w:t>
      </w:r>
      <w:r w:rsidR="00734E26">
        <w:rPr>
          <w:rFonts w:ascii="Arial Narrow" w:hAnsi="Arial Narrow" w:cs="Arial"/>
          <w:sz w:val="21"/>
          <w:szCs w:val="21"/>
        </w:rPr>
        <w:t xml:space="preserve"> de </w:t>
      </w:r>
      <w:r w:rsidR="00340FB4">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2DA8B797" w:rsidR="00175871" w:rsidRDefault="00175871" w:rsidP="00175871">
      <w:pPr>
        <w:rPr>
          <w:rFonts w:ascii="Arial Narrow" w:hAnsi="Arial Narrow" w:cs="Arial"/>
          <w:b/>
          <w:sz w:val="21"/>
          <w:szCs w:val="21"/>
        </w:rPr>
      </w:pPr>
    </w:p>
    <w:p w14:paraId="3C97F4A5" w14:textId="5B7D1529" w:rsidR="00130FEA" w:rsidRDefault="00130FEA" w:rsidP="00175871">
      <w:pPr>
        <w:rPr>
          <w:rFonts w:ascii="Arial Narrow" w:hAnsi="Arial Narrow" w:cs="Arial"/>
          <w:b/>
          <w:sz w:val="21"/>
          <w:szCs w:val="21"/>
        </w:rPr>
      </w:pPr>
      <w:r>
        <w:rPr>
          <w:rFonts w:ascii="Arial Narrow" w:hAnsi="Arial Narrow" w:cs="Arial"/>
          <w:b/>
          <w:sz w:val="21"/>
          <w:szCs w:val="21"/>
        </w:rPr>
        <w:br/>
      </w:r>
    </w:p>
    <w:p w14:paraId="68A1B53C" w14:textId="77777777" w:rsidR="00130FEA" w:rsidRPr="0028453A" w:rsidRDefault="00130FEA" w:rsidP="00175871">
      <w:pPr>
        <w:rPr>
          <w:rFonts w:ascii="Arial Narrow" w:hAnsi="Arial Narrow" w:cs="Arial"/>
          <w:b/>
          <w:sz w:val="21"/>
          <w:szCs w:val="21"/>
        </w:rPr>
      </w:pPr>
    </w:p>
    <w:p w14:paraId="5B504098" w14:textId="77777777" w:rsidR="006054B2" w:rsidRPr="00415CD0" w:rsidRDefault="006054B2" w:rsidP="006054B2">
      <w:pPr>
        <w:jc w:val="center"/>
        <w:rPr>
          <w:rFonts w:ascii="Arial Narrow" w:hAnsi="Arial Narrow"/>
          <w:b/>
          <w:sz w:val="21"/>
          <w:szCs w:val="21"/>
        </w:rPr>
      </w:pPr>
      <w:r>
        <w:rPr>
          <w:rFonts w:ascii="Arial Narrow" w:hAnsi="Arial Narrow"/>
          <w:b/>
          <w:sz w:val="21"/>
          <w:szCs w:val="21"/>
        </w:rPr>
        <w:t>IVETE FAVETTI</w:t>
      </w:r>
    </w:p>
    <w:p w14:paraId="30CAEA80" w14:textId="6943D542" w:rsidR="006054B2" w:rsidRPr="00415CD0" w:rsidRDefault="006054B2" w:rsidP="006054B2">
      <w:pPr>
        <w:jc w:val="center"/>
        <w:rPr>
          <w:rFonts w:ascii="Arial Narrow" w:hAnsi="Arial Narrow"/>
          <w:b/>
          <w:sz w:val="21"/>
          <w:szCs w:val="21"/>
        </w:rPr>
      </w:pPr>
      <w:r>
        <w:rPr>
          <w:rFonts w:ascii="Arial Narrow" w:hAnsi="Arial Narrow"/>
          <w:b/>
          <w:sz w:val="21"/>
          <w:szCs w:val="21"/>
        </w:rPr>
        <w:t>SECRETÁRIA DE EDUCAÇÃO, CULTURA E ESPORTES</w:t>
      </w:r>
    </w:p>
    <w:p w14:paraId="65C1C280" w14:textId="7392FDD3" w:rsidR="00E55DF6" w:rsidRPr="0028453A" w:rsidRDefault="006054B2" w:rsidP="006054B2">
      <w:pPr>
        <w:autoSpaceDE w:val="0"/>
        <w:autoSpaceDN w:val="0"/>
        <w:adjustRightInd w:val="0"/>
        <w:jc w:val="center"/>
        <w:rPr>
          <w:rFonts w:ascii="Arial Narrow" w:hAnsi="Arial Narrow" w:cs="Arial"/>
          <w:b/>
          <w:bCs/>
          <w:color w:val="333399"/>
          <w:sz w:val="21"/>
          <w:szCs w:val="21"/>
        </w:rPr>
      </w:pPr>
      <w:r w:rsidRPr="00415CD0">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64B7E833" w:rsidR="00175871" w:rsidRDefault="00175871" w:rsidP="00175871">
      <w:pPr>
        <w:autoSpaceDE w:val="0"/>
        <w:autoSpaceDN w:val="0"/>
        <w:adjustRightInd w:val="0"/>
        <w:rPr>
          <w:rFonts w:ascii="Arial Narrow" w:hAnsi="Arial Narrow" w:cs="Arial"/>
          <w:b/>
          <w:bCs/>
          <w:sz w:val="21"/>
          <w:szCs w:val="21"/>
        </w:rPr>
      </w:pPr>
    </w:p>
    <w:p w14:paraId="7E53CE01" w14:textId="77777777" w:rsidR="00A1775C" w:rsidRDefault="00A1775C" w:rsidP="00175871">
      <w:pPr>
        <w:autoSpaceDE w:val="0"/>
        <w:autoSpaceDN w:val="0"/>
        <w:adjustRightInd w:val="0"/>
        <w:rPr>
          <w:rFonts w:ascii="Arial Narrow" w:hAnsi="Arial Narrow" w:cs="Arial"/>
          <w:b/>
          <w:bCs/>
          <w:sz w:val="21"/>
          <w:szCs w:val="21"/>
        </w:rPr>
      </w:pPr>
    </w:p>
    <w:p w14:paraId="1E26ABB0" w14:textId="77777777" w:rsidR="00FF05C6" w:rsidRDefault="00FF05C6" w:rsidP="00FF05C6">
      <w:pPr>
        <w:jc w:val="center"/>
      </w:pPr>
      <w:r>
        <w:rPr>
          <w:rFonts w:ascii="Arial Narrow" w:hAnsi="Arial Narrow"/>
          <w:b/>
          <w:bCs/>
          <w:sz w:val="21"/>
          <w:szCs w:val="21"/>
        </w:rPr>
        <w:t>DELAZERI ATACADISTA EIRELI</w:t>
      </w:r>
    </w:p>
    <w:p w14:paraId="3087AF79" w14:textId="77777777" w:rsidR="00FF05C6" w:rsidRDefault="00FF05C6" w:rsidP="00FF05C6">
      <w:pPr>
        <w:autoSpaceDE w:val="0"/>
        <w:autoSpaceDN w:val="0"/>
        <w:adjustRightInd w:val="0"/>
        <w:jc w:val="center"/>
        <w:rPr>
          <w:rFonts w:ascii="Arial Narrow" w:hAnsi="Arial Narrow" w:cs="Arial"/>
          <w:b/>
          <w:bCs/>
          <w:sz w:val="21"/>
          <w:szCs w:val="21"/>
        </w:rPr>
      </w:pPr>
      <w:r>
        <w:rPr>
          <w:rFonts w:ascii="Arial Narrow" w:hAnsi="Arial Narrow"/>
          <w:b/>
          <w:bCs/>
          <w:sz w:val="21"/>
          <w:szCs w:val="21"/>
        </w:rPr>
        <w:t>ENIO DELAZERI</w:t>
      </w:r>
    </w:p>
    <w:p w14:paraId="1F4FDAFA" w14:textId="380EF2DC" w:rsidR="00175871" w:rsidRPr="0028453A" w:rsidRDefault="004F7BE0" w:rsidP="00FF05C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FF05C6">
        <w:rPr>
          <w:rFonts w:ascii="Arial Narrow" w:hAnsi="Arial Narrow" w:cs="Arial"/>
          <w:b/>
          <w:bCs/>
          <w:sz w:val="21"/>
          <w:szCs w:val="21"/>
        </w:rPr>
        <w:t>3</w:t>
      </w: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AB3B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AB3BD7" w:rsidP="00DC30E5">
          <w:pPr>
            <w:pStyle w:val="Cabealho"/>
            <w:rPr>
              <w:rFonts w:ascii="Arial Narrow" w:hAnsi="Arial Narrow"/>
              <w:sz w:val="24"/>
              <w:szCs w:val="24"/>
            </w:rPr>
          </w:pPr>
        </w:p>
      </w:tc>
    </w:tr>
  </w:tbl>
  <w:p w14:paraId="588B156A" w14:textId="77777777" w:rsidR="008351D6" w:rsidRDefault="00AB3BD7"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42065"/>
    <w:rsid w:val="00047545"/>
    <w:rsid w:val="0005734B"/>
    <w:rsid w:val="00067284"/>
    <w:rsid w:val="0008479D"/>
    <w:rsid w:val="00085C36"/>
    <w:rsid w:val="00097B8F"/>
    <w:rsid w:val="000C2188"/>
    <w:rsid w:val="000C67D2"/>
    <w:rsid w:val="000C7BFC"/>
    <w:rsid w:val="000D1D8F"/>
    <w:rsid w:val="000D5866"/>
    <w:rsid w:val="0010483D"/>
    <w:rsid w:val="00104AC2"/>
    <w:rsid w:val="0011466E"/>
    <w:rsid w:val="001160D5"/>
    <w:rsid w:val="00116155"/>
    <w:rsid w:val="00120B84"/>
    <w:rsid w:val="001222FC"/>
    <w:rsid w:val="00130FEA"/>
    <w:rsid w:val="0013303C"/>
    <w:rsid w:val="001370C4"/>
    <w:rsid w:val="00165D0E"/>
    <w:rsid w:val="00166104"/>
    <w:rsid w:val="00171B22"/>
    <w:rsid w:val="00172677"/>
    <w:rsid w:val="00175871"/>
    <w:rsid w:val="0018145D"/>
    <w:rsid w:val="0018171F"/>
    <w:rsid w:val="00187C16"/>
    <w:rsid w:val="00194789"/>
    <w:rsid w:val="001A1B7E"/>
    <w:rsid w:val="001A5FDC"/>
    <w:rsid w:val="001C328A"/>
    <w:rsid w:val="001C5BC8"/>
    <w:rsid w:val="001C7483"/>
    <w:rsid w:val="001D0EB4"/>
    <w:rsid w:val="001D55DA"/>
    <w:rsid w:val="001E21E0"/>
    <w:rsid w:val="001E50F8"/>
    <w:rsid w:val="001E55CE"/>
    <w:rsid w:val="001F0403"/>
    <w:rsid w:val="00206E08"/>
    <w:rsid w:val="0021464E"/>
    <w:rsid w:val="00224154"/>
    <w:rsid w:val="00227E69"/>
    <w:rsid w:val="00242924"/>
    <w:rsid w:val="002449A1"/>
    <w:rsid w:val="0025167E"/>
    <w:rsid w:val="00275654"/>
    <w:rsid w:val="00276E44"/>
    <w:rsid w:val="002837E6"/>
    <w:rsid w:val="00283963"/>
    <w:rsid w:val="00297F7C"/>
    <w:rsid w:val="002A4206"/>
    <w:rsid w:val="002A7707"/>
    <w:rsid w:val="002B40B9"/>
    <w:rsid w:val="002D102C"/>
    <w:rsid w:val="002D2CB4"/>
    <w:rsid w:val="002D63CF"/>
    <w:rsid w:val="002D6B85"/>
    <w:rsid w:val="002E0BF8"/>
    <w:rsid w:val="002E5DCD"/>
    <w:rsid w:val="002F3135"/>
    <w:rsid w:val="00300257"/>
    <w:rsid w:val="00306417"/>
    <w:rsid w:val="003103E3"/>
    <w:rsid w:val="00312572"/>
    <w:rsid w:val="00321DF2"/>
    <w:rsid w:val="003230C8"/>
    <w:rsid w:val="00323D16"/>
    <w:rsid w:val="003259DC"/>
    <w:rsid w:val="00330243"/>
    <w:rsid w:val="00337400"/>
    <w:rsid w:val="00340FB4"/>
    <w:rsid w:val="003415BB"/>
    <w:rsid w:val="00347F79"/>
    <w:rsid w:val="00352F1C"/>
    <w:rsid w:val="003555A5"/>
    <w:rsid w:val="00370487"/>
    <w:rsid w:val="003716D8"/>
    <w:rsid w:val="0037184E"/>
    <w:rsid w:val="00376099"/>
    <w:rsid w:val="0039011B"/>
    <w:rsid w:val="003970DE"/>
    <w:rsid w:val="003A0F56"/>
    <w:rsid w:val="003B1756"/>
    <w:rsid w:val="003C2F4A"/>
    <w:rsid w:val="003C434A"/>
    <w:rsid w:val="003C6DE1"/>
    <w:rsid w:val="003D2DB2"/>
    <w:rsid w:val="003E1195"/>
    <w:rsid w:val="003F1696"/>
    <w:rsid w:val="003F32DD"/>
    <w:rsid w:val="00400A7B"/>
    <w:rsid w:val="00403C2F"/>
    <w:rsid w:val="00407560"/>
    <w:rsid w:val="0042593B"/>
    <w:rsid w:val="004311F8"/>
    <w:rsid w:val="0044379F"/>
    <w:rsid w:val="00450398"/>
    <w:rsid w:val="00452C80"/>
    <w:rsid w:val="00464796"/>
    <w:rsid w:val="00465DB2"/>
    <w:rsid w:val="00476195"/>
    <w:rsid w:val="0048038F"/>
    <w:rsid w:val="00491E1A"/>
    <w:rsid w:val="004A3F5D"/>
    <w:rsid w:val="004A67D0"/>
    <w:rsid w:val="004D21D8"/>
    <w:rsid w:val="004F1792"/>
    <w:rsid w:val="004F7BE0"/>
    <w:rsid w:val="00551F7E"/>
    <w:rsid w:val="005708B7"/>
    <w:rsid w:val="005848E4"/>
    <w:rsid w:val="00593E85"/>
    <w:rsid w:val="00595CA4"/>
    <w:rsid w:val="0059634D"/>
    <w:rsid w:val="005A7351"/>
    <w:rsid w:val="005B23F5"/>
    <w:rsid w:val="005B3AC6"/>
    <w:rsid w:val="005B4E24"/>
    <w:rsid w:val="005C6175"/>
    <w:rsid w:val="005C6502"/>
    <w:rsid w:val="005D7350"/>
    <w:rsid w:val="005E187F"/>
    <w:rsid w:val="005E63DE"/>
    <w:rsid w:val="005F06DC"/>
    <w:rsid w:val="005F568B"/>
    <w:rsid w:val="006054B2"/>
    <w:rsid w:val="00622465"/>
    <w:rsid w:val="00624A53"/>
    <w:rsid w:val="00626C80"/>
    <w:rsid w:val="00635E61"/>
    <w:rsid w:val="00636354"/>
    <w:rsid w:val="00641AB0"/>
    <w:rsid w:val="00650F2F"/>
    <w:rsid w:val="00661335"/>
    <w:rsid w:val="006770C0"/>
    <w:rsid w:val="00680154"/>
    <w:rsid w:val="006A1E88"/>
    <w:rsid w:val="006B7553"/>
    <w:rsid w:val="006C14DA"/>
    <w:rsid w:val="006C39D2"/>
    <w:rsid w:val="006C7108"/>
    <w:rsid w:val="006E77EB"/>
    <w:rsid w:val="006F28FE"/>
    <w:rsid w:val="00720D83"/>
    <w:rsid w:val="007243C6"/>
    <w:rsid w:val="0072641B"/>
    <w:rsid w:val="00731F32"/>
    <w:rsid w:val="007336D4"/>
    <w:rsid w:val="00734E26"/>
    <w:rsid w:val="00762F7E"/>
    <w:rsid w:val="00763248"/>
    <w:rsid w:val="00776106"/>
    <w:rsid w:val="007832DA"/>
    <w:rsid w:val="0078421B"/>
    <w:rsid w:val="00785C66"/>
    <w:rsid w:val="007A4E7A"/>
    <w:rsid w:val="007A6C1C"/>
    <w:rsid w:val="007B2F58"/>
    <w:rsid w:val="007E6DC8"/>
    <w:rsid w:val="00835AEF"/>
    <w:rsid w:val="00840E67"/>
    <w:rsid w:val="008445CA"/>
    <w:rsid w:val="00847A19"/>
    <w:rsid w:val="008546E7"/>
    <w:rsid w:val="008572A3"/>
    <w:rsid w:val="00865D3E"/>
    <w:rsid w:val="008740E7"/>
    <w:rsid w:val="00892FF3"/>
    <w:rsid w:val="008A5E8D"/>
    <w:rsid w:val="008B7B5A"/>
    <w:rsid w:val="008C28EE"/>
    <w:rsid w:val="008F32CB"/>
    <w:rsid w:val="00916141"/>
    <w:rsid w:val="00940DF8"/>
    <w:rsid w:val="00947D34"/>
    <w:rsid w:val="009524BB"/>
    <w:rsid w:val="0096633F"/>
    <w:rsid w:val="00981EAC"/>
    <w:rsid w:val="009905D6"/>
    <w:rsid w:val="0099335F"/>
    <w:rsid w:val="009C655C"/>
    <w:rsid w:val="009F19AB"/>
    <w:rsid w:val="009F735D"/>
    <w:rsid w:val="009F7A23"/>
    <w:rsid w:val="00A00AE9"/>
    <w:rsid w:val="00A0618F"/>
    <w:rsid w:val="00A10CE2"/>
    <w:rsid w:val="00A150FD"/>
    <w:rsid w:val="00A1775C"/>
    <w:rsid w:val="00A22767"/>
    <w:rsid w:val="00A232BB"/>
    <w:rsid w:val="00A44839"/>
    <w:rsid w:val="00A53A24"/>
    <w:rsid w:val="00A5496E"/>
    <w:rsid w:val="00A55B32"/>
    <w:rsid w:val="00A6374A"/>
    <w:rsid w:val="00A66481"/>
    <w:rsid w:val="00A928B5"/>
    <w:rsid w:val="00AB1936"/>
    <w:rsid w:val="00AB3BD7"/>
    <w:rsid w:val="00AD30B0"/>
    <w:rsid w:val="00AD5FD7"/>
    <w:rsid w:val="00AE4F78"/>
    <w:rsid w:val="00AE5FCE"/>
    <w:rsid w:val="00B108A2"/>
    <w:rsid w:val="00B10924"/>
    <w:rsid w:val="00B32CF2"/>
    <w:rsid w:val="00B45AF1"/>
    <w:rsid w:val="00B55F84"/>
    <w:rsid w:val="00B566D3"/>
    <w:rsid w:val="00B56ADA"/>
    <w:rsid w:val="00B61411"/>
    <w:rsid w:val="00B66E0E"/>
    <w:rsid w:val="00B71F78"/>
    <w:rsid w:val="00B72F6A"/>
    <w:rsid w:val="00B7434C"/>
    <w:rsid w:val="00B86DE2"/>
    <w:rsid w:val="00B87721"/>
    <w:rsid w:val="00B91FA0"/>
    <w:rsid w:val="00B9435A"/>
    <w:rsid w:val="00BA08D0"/>
    <w:rsid w:val="00BA56AF"/>
    <w:rsid w:val="00BA6859"/>
    <w:rsid w:val="00BC2FA4"/>
    <w:rsid w:val="00BC5F3D"/>
    <w:rsid w:val="00BC64C3"/>
    <w:rsid w:val="00BD0B58"/>
    <w:rsid w:val="00BE41D5"/>
    <w:rsid w:val="00C00DD4"/>
    <w:rsid w:val="00C05978"/>
    <w:rsid w:val="00C251EF"/>
    <w:rsid w:val="00C25DBB"/>
    <w:rsid w:val="00C3468F"/>
    <w:rsid w:val="00C360D5"/>
    <w:rsid w:val="00C5368C"/>
    <w:rsid w:val="00C7606F"/>
    <w:rsid w:val="00C778A8"/>
    <w:rsid w:val="00C83371"/>
    <w:rsid w:val="00C842F0"/>
    <w:rsid w:val="00CA0E11"/>
    <w:rsid w:val="00CA48E3"/>
    <w:rsid w:val="00CB2808"/>
    <w:rsid w:val="00CC059F"/>
    <w:rsid w:val="00CC74E3"/>
    <w:rsid w:val="00CE1A2E"/>
    <w:rsid w:val="00CE2573"/>
    <w:rsid w:val="00D00258"/>
    <w:rsid w:val="00D065D5"/>
    <w:rsid w:val="00D17DC1"/>
    <w:rsid w:val="00D201AB"/>
    <w:rsid w:val="00D22D42"/>
    <w:rsid w:val="00D42B22"/>
    <w:rsid w:val="00D55A1B"/>
    <w:rsid w:val="00D65ECD"/>
    <w:rsid w:val="00D72B1D"/>
    <w:rsid w:val="00D779D3"/>
    <w:rsid w:val="00D81123"/>
    <w:rsid w:val="00D84C3A"/>
    <w:rsid w:val="00D929AB"/>
    <w:rsid w:val="00D92BC4"/>
    <w:rsid w:val="00DB2B91"/>
    <w:rsid w:val="00DB5A0F"/>
    <w:rsid w:val="00DD6C19"/>
    <w:rsid w:val="00DE77FD"/>
    <w:rsid w:val="00DF4149"/>
    <w:rsid w:val="00E064F1"/>
    <w:rsid w:val="00E07413"/>
    <w:rsid w:val="00E12E01"/>
    <w:rsid w:val="00E14AD7"/>
    <w:rsid w:val="00E42B70"/>
    <w:rsid w:val="00E55DF6"/>
    <w:rsid w:val="00E67EB9"/>
    <w:rsid w:val="00E72B15"/>
    <w:rsid w:val="00E96768"/>
    <w:rsid w:val="00E97DE8"/>
    <w:rsid w:val="00EB3C17"/>
    <w:rsid w:val="00EC65D8"/>
    <w:rsid w:val="00ED17DE"/>
    <w:rsid w:val="00EF1359"/>
    <w:rsid w:val="00EF72DA"/>
    <w:rsid w:val="00F0358D"/>
    <w:rsid w:val="00F25D41"/>
    <w:rsid w:val="00F57BD0"/>
    <w:rsid w:val="00F71A3A"/>
    <w:rsid w:val="00F76B45"/>
    <w:rsid w:val="00F971FB"/>
    <w:rsid w:val="00FA7915"/>
    <w:rsid w:val="00FB25F5"/>
    <w:rsid w:val="00FB288C"/>
    <w:rsid w:val="00FB5102"/>
    <w:rsid w:val="00FD1837"/>
    <w:rsid w:val="00FE01B0"/>
    <w:rsid w:val="00FF05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13</Pages>
  <Words>5531</Words>
  <Characters>29868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375</cp:revision>
  <cp:lastPrinted>2020-12-03T21:12:00Z</cp:lastPrinted>
  <dcterms:created xsi:type="dcterms:W3CDTF">2020-12-03T19:57:00Z</dcterms:created>
  <dcterms:modified xsi:type="dcterms:W3CDTF">2022-07-13T20:29:00Z</dcterms:modified>
</cp:coreProperties>
</file>