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2ED3" w14:textId="416AC66A" w:rsidR="00EC6C49" w:rsidRPr="00E35AFA" w:rsidRDefault="00EC6C49" w:rsidP="00EC6C4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586D63">
        <w:rPr>
          <w:rFonts w:ascii="Arial Narrow" w:hAnsi="Arial Narrow" w:cs="Arial"/>
          <w:b/>
          <w:bCs/>
          <w:sz w:val="21"/>
          <w:szCs w:val="21"/>
        </w:rPr>
        <w:t>9</w:t>
      </w:r>
      <w:r w:rsidR="00203B48">
        <w:rPr>
          <w:rFonts w:ascii="Arial Narrow" w:hAnsi="Arial Narrow" w:cs="Arial"/>
          <w:b/>
          <w:bCs/>
          <w:sz w:val="21"/>
          <w:szCs w:val="21"/>
        </w:rPr>
        <w:t>1</w:t>
      </w:r>
      <w:r w:rsidRPr="00E35AFA">
        <w:rPr>
          <w:rFonts w:ascii="Arial Narrow" w:hAnsi="Arial Narrow" w:cs="Arial"/>
          <w:b/>
          <w:bCs/>
          <w:sz w:val="21"/>
          <w:szCs w:val="21"/>
        </w:rPr>
        <w:t>/</w:t>
      </w:r>
      <w:r>
        <w:rPr>
          <w:rFonts w:ascii="Arial Narrow" w:hAnsi="Arial Narrow" w:cs="Arial"/>
          <w:b/>
          <w:bCs/>
          <w:sz w:val="21"/>
          <w:szCs w:val="21"/>
        </w:rPr>
        <w:t>2022</w:t>
      </w:r>
    </w:p>
    <w:p w14:paraId="7F1B2C77" w14:textId="77777777" w:rsidR="00EC6C49" w:rsidRPr="00E35AFA" w:rsidRDefault="00EC6C49" w:rsidP="00EC6C49">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52</w:t>
      </w:r>
      <w:r w:rsidRPr="00E35AFA">
        <w:rPr>
          <w:rFonts w:ascii="Arial Narrow" w:hAnsi="Arial Narrow"/>
          <w:b/>
          <w:sz w:val="21"/>
          <w:szCs w:val="21"/>
        </w:rPr>
        <w:t>/</w:t>
      </w:r>
      <w:r>
        <w:rPr>
          <w:rFonts w:ascii="Arial Narrow" w:hAnsi="Arial Narrow"/>
          <w:b/>
          <w:sz w:val="21"/>
          <w:szCs w:val="21"/>
        </w:rPr>
        <w:t>2022</w:t>
      </w:r>
    </w:p>
    <w:p w14:paraId="5085CCF0" w14:textId="77777777" w:rsidR="00EC6C49" w:rsidRDefault="00EC6C49" w:rsidP="00EC6C49">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30</w:t>
      </w:r>
      <w:r w:rsidRPr="00E35AFA">
        <w:rPr>
          <w:rFonts w:ascii="Arial Narrow" w:hAnsi="Arial Narrow"/>
          <w:b/>
          <w:sz w:val="21"/>
          <w:szCs w:val="21"/>
        </w:rPr>
        <w:t>/</w:t>
      </w:r>
      <w:r>
        <w:rPr>
          <w:rFonts w:ascii="Arial Narrow" w:hAnsi="Arial Narrow"/>
          <w:b/>
          <w:sz w:val="21"/>
          <w:szCs w:val="21"/>
        </w:rPr>
        <w:t>2022</w:t>
      </w:r>
    </w:p>
    <w:p w14:paraId="3813E8D5" w14:textId="77777777" w:rsidR="00EC6C49" w:rsidRPr="00E35AFA" w:rsidRDefault="00EC6C49" w:rsidP="00EC6C49">
      <w:pPr>
        <w:jc w:val="center"/>
        <w:rPr>
          <w:rFonts w:ascii="Arial Narrow" w:hAnsi="Arial Narrow"/>
          <w:b/>
          <w:sz w:val="21"/>
          <w:szCs w:val="21"/>
        </w:rPr>
      </w:pPr>
    </w:p>
    <w:p w14:paraId="6ED7FE74" w14:textId="115F164C" w:rsidR="00EC6C49" w:rsidRPr="00E54FAE"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10 (dez</w:t>
      </w:r>
      <w:r w:rsidRPr="00E54FAE">
        <w:rPr>
          <w:rFonts w:ascii="Arial Narrow" w:hAnsi="Arial Narrow"/>
          <w:sz w:val="21"/>
          <w:szCs w:val="21"/>
        </w:rPr>
        <w:t>) dias do mês de</w:t>
      </w:r>
      <w:r>
        <w:rPr>
          <w:rFonts w:ascii="Arial Narrow" w:hAnsi="Arial Narrow"/>
          <w:sz w:val="21"/>
          <w:szCs w:val="21"/>
        </w:rPr>
        <w:t xml:space="preserve"> julho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do </w:t>
      </w:r>
      <w:r w:rsidRPr="00E06DFE">
        <w:rPr>
          <w:rFonts w:ascii="Arial Narrow" w:hAnsi="Arial Narrow"/>
          <w:b/>
          <w:sz w:val="21"/>
          <w:szCs w:val="21"/>
        </w:rPr>
        <w:t>FUNDO MUNICIPAL DE AS</w:t>
      </w:r>
      <w:r>
        <w:rPr>
          <w:rFonts w:ascii="Arial Narrow" w:hAnsi="Arial Narrow"/>
          <w:b/>
          <w:sz w:val="21"/>
          <w:szCs w:val="21"/>
        </w:rPr>
        <w:t>SISTÊNCIA SOCIAL DE LUZERNA</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TATIANE CAROLINE SCHNEIDER SCHMITZ</w:t>
      </w:r>
      <w:r w:rsidRPr="00E54FAE">
        <w:rPr>
          <w:rFonts w:ascii="Arial Narrow" w:hAnsi="Arial Narrow"/>
          <w:sz w:val="21"/>
          <w:szCs w:val="21"/>
        </w:rPr>
        <w:t>, Órgão Gerenciador, no uso de suas atribuições, resolve registrar os preços ofertados pela empresa:</w:t>
      </w:r>
    </w:p>
    <w:p w14:paraId="6F49A87D" w14:textId="77777777" w:rsidR="00EC6C49" w:rsidRPr="00E54FAE" w:rsidRDefault="00EC6C49" w:rsidP="00EC6C49">
      <w:pPr>
        <w:autoSpaceDE w:val="0"/>
        <w:autoSpaceDN w:val="0"/>
        <w:adjustRightInd w:val="0"/>
        <w:jc w:val="both"/>
        <w:rPr>
          <w:rFonts w:ascii="Arial Narrow" w:hAnsi="Arial Narrow"/>
          <w:sz w:val="21"/>
          <w:szCs w:val="21"/>
        </w:rPr>
      </w:pPr>
    </w:p>
    <w:p w14:paraId="1BEE87AC" w14:textId="1D849D64" w:rsidR="00203B48" w:rsidRDefault="00203B48" w:rsidP="00203B48">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Pr>
          <w:rFonts w:ascii="Arial Narrow" w:hAnsi="Arial Narrow"/>
          <w:b/>
          <w:color w:val="000000"/>
          <w:sz w:val="21"/>
          <w:szCs w:val="21"/>
        </w:rPr>
        <w:t>4</w:t>
      </w:r>
      <w:r>
        <w:rPr>
          <w:rFonts w:ascii="Arial Narrow" w:hAnsi="Arial Narrow"/>
          <w:b/>
          <w:color w:val="000000"/>
          <w:sz w:val="21"/>
          <w:szCs w:val="21"/>
        </w:rPr>
        <w:t xml:space="preserve"> – </w:t>
      </w:r>
      <w:r>
        <w:rPr>
          <w:rFonts w:ascii="Arial Narrow" w:hAnsi="Arial Narrow" w:cs="Arial"/>
          <w:b/>
          <w:sz w:val="21"/>
          <w:szCs w:val="21"/>
        </w:rPr>
        <w:t>MUNARI ATACADISTA LTDA</w:t>
      </w:r>
      <w:r>
        <w:rPr>
          <w:rFonts w:ascii="Arial Narrow" w:hAnsi="Arial Narrow" w:cs="Arial"/>
          <w:bCs/>
          <w:sz w:val="21"/>
          <w:szCs w:val="21"/>
        </w:rPr>
        <w:t>, inscrita no CNPJ sob o nº 10.878.273/0001-97, estabelecida na Rua Paulo de Giacometti, nº 199, Sala A, Centro, no município de Capinzal/SC, CEP: 89.665-000, neste ato representada por</w:t>
      </w:r>
      <w:r>
        <w:rPr>
          <w:rFonts w:ascii="Arial Narrow" w:hAnsi="Arial Narrow" w:cs="Arial"/>
          <w:b/>
          <w:sz w:val="21"/>
          <w:szCs w:val="21"/>
        </w:rPr>
        <w:t xml:space="preserve"> KAREN MUNARI STEFANES SOLDI, </w:t>
      </w:r>
      <w:r>
        <w:rPr>
          <w:rFonts w:ascii="Arial Narrow" w:hAnsi="Arial Narrow" w:cs="Arial"/>
          <w:bCs/>
          <w:sz w:val="21"/>
          <w:szCs w:val="21"/>
        </w:rPr>
        <w:t>portadora do documento de identidade nº 5.212.769, SESP/SC e inscrita no CPF sob o nº 056.541.699-55</w:t>
      </w:r>
      <w:r>
        <w:rPr>
          <w:rFonts w:ascii="Arial Narrow" w:hAnsi="Arial Narrow"/>
          <w:sz w:val="21"/>
          <w:szCs w:val="21"/>
        </w:rPr>
        <w:t>,</w:t>
      </w:r>
      <w:r>
        <w:rPr>
          <w:rFonts w:ascii="Arial Narrow" w:hAnsi="Arial Narrow" w:cs="Arial"/>
          <w:b/>
          <w:color w:val="000000"/>
          <w:sz w:val="21"/>
          <w:szCs w:val="21"/>
        </w:rPr>
        <w:t xml:space="preserve"> </w:t>
      </w:r>
      <w:r>
        <w:rPr>
          <w:rFonts w:ascii="Arial Narrow" w:hAnsi="Arial Narrow"/>
          <w:sz w:val="21"/>
          <w:szCs w:val="21"/>
        </w:rPr>
        <w:t xml:space="preserve">denominado </w:t>
      </w:r>
      <w:r>
        <w:rPr>
          <w:rFonts w:ascii="Arial Narrow" w:hAnsi="Arial Narrow"/>
          <w:b/>
          <w:color w:val="000000"/>
          <w:sz w:val="21"/>
          <w:szCs w:val="21"/>
        </w:rPr>
        <w:t>FORNECEDOR 0</w:t>
      </w:r>
      <w:r>
        <w:rPr>
          <w:rFonts w:ascii="Arial Narrow" w:hAnsi="Arial Narrow"/>
          <w:b/>
          <w:color w:val="000000"/>
          <w:sz w:val="21"/>
          <w:szCs w:val="21"/>
        </w:rPr>
        <w:t>4</w:t>
      </w:r>
      <w:r>
        <w:rPr>
          <w:rFonts w:ascii="Arial Narrow" w:hAnsi="Arial Narrow"/>
          <w:b/>
          <w:color w:val="000000"/>
          <w:sz w:val="21"/>
          <w:szCs w:val="21"/>
        </w:rPr>
        <w:t>;</w:t>
      </w:r>
    </w:p>
    <w:p w14:paraId="462A65B2" w14:textId="110BA188" w:rsidR="00EC6C49" w:rsidRPr="00E54FAE" w:rsidRDefault="00EC6C49" w:rsidP="00EC6C49">
      <w:pPr>
        <w:autoSpaceDE w:val="0"/>
        <w:autoSpaceDN w:val="0"/>
        <w:adjustRightInd w:val="0"/>
        <w:jc w:val="both"/>
        <w:rPr>
          <w:rFonts w:ascii="Arial Narrow" w:hAnsi="Arial Narrow"/>
          <w:sz w:val="21"/>
          <w:szCs w:val="21"/>
        </w:rPr>
      </w:pPr>
    </w:p>
    <w:p w14:paraId="638C2F8F" w14:textId="055EB5F4" w:rsidR="00EC6C49"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52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30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4096F3F" w14:textId="77777777" w:rsidR="00EC6C49" w:rsidRPr="00E54FAE" w:rsidRDefault="00EC6C49" w:rsidP="00EC6C49">
      <w:pPr>
        <w:autoSpaceDE w:val="0"/>
        <w:autoSpaceDN w:val="0"/>
        <w:adjustRightInd w:val="0"/>
        <w:jc w:val="both"/>
        <w:rPr>
          <w:rFonts w:ascii="Arial Narrow" w:hAnsi="Arial Narrow"/>
          <w:sz w:val="21"/>
          <w:szCs w:val="21"/>
        </w:rPr>
      </w:pPr>
    </w:p>
    <w:p w14:paraId="48FD85C0" w14:textId="77777777" w:rsidR="00EC6C49" w:rsidRPr="00E54FAE" w:rsidRDefault="00EC6C49" w:rsidP="00EC6C49">
      <w:pPr>
        <w:jc w:val="center"/>
        <w:rPr>
          <w:rFonts w:ascii="Arial Narrow" w:hAnsi="Arial Narrow"/>
          <w:b/>
          <w:sz w:val="21"/>
          <w:szCs w:val="21"/>
        </w:rPr>
      </w:pPr>
      <w:r w:rsidRPr="00E54FAE">
        <w:rPr>
          <w:rFonts w:ascii="Arial Narrow" w:hAnsi="Arial Narrow"/>
          <w:b/>
          <w:sz w:val="21"/>
          <w:szCs w:val="21"/>
        </w:rPr>
        <w:t>CLÁUSULA PRIMEIRA</w:t>
      </w:r>
    </w:p>
    <w:p w14:paraId="4100E3A0" w14:textId="77777777" w:rsidR="00EC6C49" w:rsidRDefault="00EC6C49" w:rsidP="00EC6C49">
      <w:pPr>
        <w:jc w:val="center"/>
        <w:rPr>
          <w:rFonts w:ascii="Arial Narrow" w:hAnsi="Arial Narrow"/>
          <w:b/>
          <w:sz w:val="21"/>
          <w:szCs w:val="21"/>
        </w:rPr>
      </w:pPr>
      <w:r w:rsidRPr="00E54FAE">
        <w:rPr>
          <w:rFonts w:ascii="Arial Narrow" w:hAnsi="Arial Narrow"/>
          <w:b/>
          <w:sz w:val="21"/>
          <w:szCs w:val="21"/>
        </w:rPr>
        <w:t>DO OBJETO E DO PREÇO</w:t>
      </w:r>
    </w:p>
    <w:p w14:paraId="5A2958E6" w14:textId="77777777" w:rsidR="00EC6C49" w:rsidRPr="00E54FAE" w:rsidRDefault="00EC6C49" w:rsidP="00EC6C49">
      <w:pPr>
        <w:jc w:val="center"/>
        <w:rPr>
          <w:rFonts w:ascii="Arial Narrow" w:hAnsi="Arial Narrow"/>
          <w:b/>
          <w:sz w:val="21"/>
          <w:szCs w:val="21"/>
        </w:rPr>
      </w:pPr>
    </w:p>
    <w:p w14:paraId="7F445F58" w14:textId="77777777" w:rsidR="00EC6C49" w:rsidRPr="005117B3" w:rsidRDefault="00EC6C49" w:rsidP="00EC6C49">
      <w:pPr>
        <w:pStyle w:val="PargrafodaLista"/>
        <w:numPr>
          <w:ilvl w:val="1"/>
          <w:numId w:val="1"/>
        </w:numPr>
        <w:ind w:left="0" w:firstLine="0"/>
        <w:jc w:val="both"/>
        <w:rPr>
          <w:rFonts w:ascii="Arial Narrow" w:hAnsi="Arial Narrow" w:cs="Calibri"/>
          <w:sz w:val="21"/>
          <w:szCs w:val="21"/>
        </w:rPr>
      </w:pPr>
      <w:r w:rsidRPr="00415CD0">
        <w:rPr>
          <w:rFonts w:ascii="Arial Narrow" w:hAnsi="Arial Narrow"/>
          <w:sz w:val="21"/>
          <w:szCs w:val="21"/>
        </w:rPr>
        <w:t xml:space="preserve">A presente Ata tem como </w:t>
      </w:r>
      <w:r w:rsidRPr="00102891">
        <w:rPr>
          <w:rFonts w:ascii="Arial Narrow" w:hAnsi="Arial Narrow" w:cs="Calibri"/>
          <w:sz w:val="21"/>
          <w:szCs w:val="21"/>
        </w:rPr>
        <w:t xml:space="preserve">objeto o Registro de Preço </w:t>
      </w:r>
      <w:r w:rsidRPr="006A59C0">
        <w:rPr>
          <w:rFonts w:ascii="Arial Narrow" w:hAnsi="Arial Narrow" w:cs="Calibri"/>
          <w:sz w:val="21"/>
          <w:szCs w:val="21"/>
        </w:rPr>
        <w:t>destinado à aquisição, de forma parcelada, de gêneros alimentícios para os grupos do Centro de Referência em Assistência Social (CRAS), bem como do Programa de Integração e Convivência de Idosos do Município de Luzerna/SC, tudo em conformidade com as especificações e condições deste Edital e seus Anexos.</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D0AB378" w14:textId="77777777" w:rsidR="00EC6C49" w:rsidRPr="00415CD0" w:rsidRDefault="00EC6C49" w:rsidP="00EC6C49">
      <w:pPr>
        <w:pStyle w:val="PargrafodaLista"/>
        <w:ind w:left="360"/>
        <w:jc w:val="both"/>
        <w:rPr>
          <w:rFonts w:ascii="Arial Narrow" w:hAnsi="Arial Narrow" w:cs="Calibri"/>
          <w:b/>
          <w:sz w:val="21"/>
          <w:szCs w:val="21"/>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2"/>
        <w:gridCol w:w="3993"/>
        <w:gridCol w:w="1238"/>
        <w:gridCol w:w="1088"/>
        <w:gridCol w:w="1088"/>
        <w:gridCol w:w="1270"/>
      </w:tblGrid>
      <w:tr w:rsidR="00203B48" w:rsidRPr="007E3484" w14:paraId="42C67E03" w14:textId="77777777" w:rsidTr="00932F97">
        <w:tc>
          <w:tcPr>
            <w:tcW w:w="532" w:type="dxa"/>
            <w:tcBorders>
              <w:top w:val="single" w:sz="4" w:space="0" w:color="auto"/>
              <w:left w:val="single" w:sz="4" w:space="0" w:color="auto"/>
              <w:bottom w:val="single" w:sz="4" w:space="0" w:color="auto"/>
              <w:right w:val="single" w:sz="4" w:space="0" w:color="auto"/>
            </w:tcBorders>
            <w:vAlign w:val="center"/>
            <w:hideMark/>
          </w:tcPr>
          <w:p w14:paraId="188E0970" w14:textId="77777777" w:rsidR="00203B48" w:rsidRPr="007E3484" w:rsidRDefault="00203B48" w:rsidP="00932F97">
            <w:pPr>
              <w:jc w:val="center"/>
              <w:rPr>
                <w:rFonts w:ascii="Arial Narrow" w:hAnsi="Arial Narrow" w:cs="Arial"/>
                <w:b/>
                <w:bCs/>
                <w:sz w:val="21"/>
                <w:szCs w:val="21"/>
              </w:rPr>
            </w:pPr>
            <w:r w:rsidRPr="007E3484">
              <w:rPr>
                <w:rFonts w:ascii="Arial Narrow" w:hAnsi="Arial Narrow" w:cs="Arial"/>
                <w:b/>
                <w:bCs/>
                <w:sz w:val="21"/>
                <w:szCs w:val="21"/>
              </w:rPr>
              <w:t>Item</w:t>
            </w:r>
          </w:p>
        </w:tc>
        <w:tc>
          <w:tcPr>
            <w:tcW w:w="3993" w:type="dxa"/>
            <w:tcBorders>
              <w:top w:val="single" w:sz="4" w:space="0" w:color="auto"/>
              <w:left w:val="single" w:sz="4" w:space="0" w:color="auto"/>
              <w:bottom w:val="single" w:sz="4" w:space="0" w:color="auto"/>
              <w:right w:val="single" w:sz="4" w:space="0" w:color="auto"/>
            </w:tcBorders>
            <w:vAlign w:val="center"/>
            <w:hideMark/>
          </w:tcPr>
          <w:p w14:paraId="1C0CC044" w14:textId="77777777" w:rsidR="00203B48" w:rsidRPr="007E3484" w:rsidRDefault="00203B48" w:rsidP="00932F97">
            <w:pPr>
              <w:jc w:val="center"/>
              <w:rPr>
                <w:rFonts w:ascii="Arial Narrow" w:hAnsi="Arial Narrow" w:cs="Arial"/>
                <w:b/>
                <w:bCs/>
                <w:sz w:val="21"/>
                <w:szCs w:val="21"/>
              </w:rPr>
            </w:pPr>
            <w:r w:rsidRPr="007E3484">
              <w:rPr>
                <w:rFonts w:ascii="Arial Narrow" w:hAnsi="Arial Narrow" w:cs="Arial"/>
                <w:b/>
                <w:bCs/>
                <w:sz w:val="21"/>
                <w:szCs w:val="21"/>
              </w:rPr>
              <w:t>Especificação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038BB7C" w14:textId="77777777" w:rsidR="00203B48" w:rsidRPr="007E3484" w:rsidRDefault="00203B48" w:rsidP="00932F97">
            <w:pPr>
              <w:jc w:val="center"/>
              <w:rPr>
                <w:rFonts w:ascii="Arial Narrow" w:hAnsi="Arial Narrow" w:cs="Arial"/>
                <w:b/>
                <w:bCs/>
                <w:sz w:val="21"/>
                <w:szCs w:val="21"/>
              </w:rPr>
            </w:pPr>
            <w:r w:rsidRPr="007E3484">
              <w:rPr>
                <w:rFonts w:ascii="Arial Narrow" w:hAnsi="Arial Narrow" w:cs="Arial"/>
                <w:b/>
                <w:bCs/>
                <w:sz w:val="21"/>
                <w:szCs w:val="21"/>
              </w:rPr>
              <w:t>Unid.</w:t>
            </w:r>
          </w:p>
        </w:tc>
        <w:tc>
          <w:tcPr>
            <w:tcW w:w="1088" w:type="dxa"/>
            <w:tcBorders>
              <w:top w:val="single" w:sz="4" w:space="0" w:color="auto"/>
              <w:left w:val="single" w:sz="4" w:space="0" w:color="auto"/>
              <w:bottom w:val="single" w:sz="4" w:space="0" w:color="auto"/>
              <w:right w:val="single" w:sz="4" w:space="0" w:color="auto"/>
            </w:tcBorders>
            <w:vAlign w:val="center"/>
          </w:tcPr>
          <w:p w14:paraId="0B7D422A" w14:textId="77777777" w:rsidR="00203B48" w:rsidRPr="007E3484" w:rsidRDefault="00203B48" w:rsidP="00932F97">
            <w:pPr>
              <w:jc w:val="center"/>
              <w:rPr>
                <w:rFonts w:ascii="Arial Narrow" w:hAnsi="Arial Narrow" w:cs="Arial"/>
                <w:b/>
                <w:bCs/>
                <w:sz w:val="21"/>
                <w:szCs w:val="21"/>
              </w:rPr>
            </w:pPr>
            <w:r w:rsidRPr="007E3484">
              <w:rPr>
                <w:rFonts w:ascii="Arial Narrow" w:hAnsi="Arial Narrow" w:cs="Arial"/>
                <w:b/>
                <w:bCs/>
                <w:sz w:val="21"/>
                <w:szCs w:val="21"/>
              </w:rPr>
              <w:t>Quantidade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F600EFC" w14:textId="2EF0BC4D" w:rsidR="00203B48" w:rsidRPr="007E3484" w:rsidRDefault="00203B48"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Unit.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BCF90" w14:textId="054D2E0E" w:rsidR="00203B48" w:rsidRPr="00144CBA" w:rsidRDefault="00203B48"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w:t>
            </w:r>
            <w:r>
              <w:rPr>
                <w:rFonts w:ascii="Arial Narrow" w:hAnsi="Arial Narrow" w:cs="Arial"/>
                <w:b/>
                <w:bCs/>
                <w:sz w:val="21"/>
                <w:szCs w:val="21"/>
              </w:rPr>
              <w:t>Total</w:t>
            </w:r>
            <w:r w:rsidRPr="00144CBA">
              <w:rPr>
                <w:rFonts w:ascii="Arial Narrow" w:hAnsi="Arial Narrow" w:cs="Arial"/>
                <w:b/>
                <w:bCs/>
                <w:sz w:val="21"/>
                <w:szCs w:val="21"/>
              </w:rPr>
              <w:t xml:space="preserve"> </w:t>
            </w:r>
          </w:p>
        </w:tc>
      </w:tr>
      <w:tr w:rsidR="00203B48" w:rsidRPr="007E3484" w14:paraId="58455637"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127A015E" w14:textId="77777777" w:rsidR="00203B48" w:rsidRDefault="00203B48" w:rsidP="00932F97">
            <w:pPr>
              <w:jc w:val="center"/>
              <w:rPr>
                <w:rFonts w:ascii="Arial Narrow" w:hAnsi="Arial Narrow" w:cs="Arial"/>
                <w:sz w:val="21"/>
                <w:szCs w:val="21"/>
              </w:rPr>
            </w:pPr>
            <w:r>
              <w:rPr>
                <w:rFonts w:ascii="Arial Narrow" w:hAnsi="Arial Narrow" w:cs="Arial"/>
                <w:sz w:val="21"/>
                <w:szCs w:val="21"/>
              </w:rPr>
              <w:t>22</w:t>
            </w:r>
          </w:p>
        </w:tc>
        <w:tc>
          <w:tcPr>
            <w:tcW w:w="3993" w:type="dxa"/>
            <w:tcBorders>
              <w:top w:val="single" w:sz="4" w:space="0" w:color="auto"/>
              <w:left w:val="single" w:sz="4" w:space="0" w:color="auto"/>
              <w:bottom w:val="single" w:sz="4" w:space="0" w:color="auto"/>
              <w:right w:val="single" w:sz="4" w:space="0" w:color="auto"/>
            </w:tcBorders>
            <w:vAlign w:val="center"/>
          </w:tcPr>
          <w:p w14:paraId="6D931D1B" w14:textId="77777777" w:rsidR="00203B48" w:rsidRPr="007E3484" w:rsidRDefault="00203B48" w:rsidP="00932F97">
            <w:pPr>
              <w:jc w:val="both"/>
              <w:rPr>
                <w:rFonts w:ascii="Arial Narrow" w:hAnsi="Arial Narrow"/>
                <w:sz w:val="21"/>
                <w:szCs w:val="21"/>
              </w:rPr>
            </w:pPr>
            <w:r w:rsidRPr="00BC46AF">
              <w:rPr>
                <w:rFonts w:ascii="Arial Narrow" w:hAnsi="Arial Narrow"/>
                <w:sz w:val="21"/>
                <w:szCs w:val="21"/>
              </w:rPr>
              <w:t>SALSICHA, tipo hot dog, sem pimenta, congelada. Feita a partir de carne beneficiada sob inspeção veterinária. O produto deverá ser embalado à vácuo, em embalagem plástica atóxica, resistente, ser rotulada e conter as seguintes informações: nome e endereço do fabricante contendo obrigatoriamente o registro no SIF, identificação completa do produto, a data de fabricação, prazo de validade e prazo máximo de consumo, temperatura de estocagem, armazenamento e conservação, peso liquido.</w:t>
            </w:r>
          </w:p>
        </w:tc>
        <w:tc>
          <w:tcPr>
            <w:tcW w:w="1238" w:type="dxa"/>
            <w:tcBorders>
              <w:top w:val="single" w:sz="4" w:space="0" w:color="auto"/>
              <w:left w:val="single" w:sz="4" w:space="0" w:color="auto"/>
              <w:bottom w:val="single" w:sz="4" w:space="0" w:color="auto"/>
              <w:right w:val="single" w:sz="4" w:space="0" w:color="auto"/>
            </w:tcBorders>
            <w:vAlign w:val="center"/>
          </w:tcPr>
          <w:p w14:paraId="3FD08A39" w14:textId="77777777" w:rsidR="00203B48" w:rsidRDefault="00203B48" w:rsidP="00932F97">
            <w:pPr>
              <w:jc w:val="center"/>
              <w:rPr>
                <w:rFonts w:ascii="Arial Narrow" w:hAnsi="Arial Narrow" w:cs="Arial"/>
                <w:sz w:val="21"/>
                <w:szCs w:val="21"/>
              </w:rPr>
            </w:pPr>
            <w:r>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3E537876" w14:textId="77777777" w:rsidR="00203B48" w:rsidRDefault="00203B48" w:rsidP="00932F97">
            <w:pPr>
              <w:jc w:val="center"/>
              <w:rPr>
                <w:rFonts w:ascii="Arial Narrow" w:hAnsi="Arial Narrow" w:cs="Arial"/>
                <w:sz w:val="21"/>
                <w:szCs w:val="21"/>
              </w:rPr>
            </w:pPr>
            <w:r>
              <w:rPr>
                <w:rFonts w:ascii="Arial Narrow" w:hAnsi="Arial Narrow" w:cs="Arial"/>
                <w:sz w:val="21"/>
                <w:szCs w:val="21"/>
              </w:rPr>
              <w:t>100,00</w:t>
            </w:r>
          </w:p>
        </w:tc>
        <w:tc>
          <w:tcPr>
            <w:tcW w:w="1088" w:type="dxa"/>
            <w:tcBorders>
              <w:top w:val="single" w:sz="4" w:space="0" w:color="auto"/>
              <w:left w:val="single" w:sz="4" w:space="0" w:color="auto"/>
              <w:bottom w:val="single" w:sz="4" w:space="0" w:color="auto"/>
              <w:right w:val="single" w:sz="4" w:space="0" w:color="auto"/>
            </w:tcBorders>
            <w:vAlign w:val="center"/>
          </w:tcPr>
          <w:p w14:paraId="234112D9" w14:textId="24C9F257" w:rsidR="00203B48" w:rsidRPr="007E3484" w:rsidRDefault="00203B48" w:rsidP="00932F97">
            <w:pPr>
              <w:jc w:val="center"/>
              <w:rPr>
                <w:rFonts w:ascii="Arial Narrow" w:hAnsi="Arial Narrow" w:cs="Arial"/>
                <w:sz w:val="21"/>
                <w:szCs w:val="21"/>
              </w:rPr>
            </w:pPr>
            <w:r>
              <w:rPr>
                <w:rFonts w:ascii="Arial Narrow" w:hAnsi="Arial Narrow" w:cs="Arial"/>
                <w:sz w:val="21"/>
                <w:szCs w:val="21"/>
              </w:rPr>
              <w:t>11,39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CC95B" w14:textId="059DAA82" w:rsidR="00203B48" w:rsidRPr="00144CBA" w:rsidRDefault="00203B48" w:rsidP="00932F97">
            <w:pPr>
              <w:jc w:val="center"/>
              <w:rPr>
                <w:rFonts w:ascii="Arial Narrow" w:hAnsi="Arial Narrow" w:cs="Arial"/>
                <w:b/>
                <w:bCs/>
                <w:sz w:val="21"/>
                <w:szCs w:val="21"/>
              </w:rPr>
            </w:pPr>
            <w:r>
              <w:rPr>
                <w:rFonts w:ascii="Arial Narrow" w:hAnsi="Arial Narrow" w:cs="Arial"/>
                <w:b/>
                <w:bCs/>
                <w:sz w:val="21"/>
                <w:szCs w:val="21"/>
              </w:rPr>
              <w:t>1.139,00</w:t>
            </w:r>
          </w:p>
        </w:tc>
      </w:tr>
      <w:tr w:rsidR="00203B48" w:rsidRPr="007E3484" w14:paraId="7048AFD7"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7709519F" w14:textId="77777777" w:rsidR="00203B48" w:rsidRDefault="00203B48" w:rsidP="00932F97">
            <w:pPr>
              <w:jc w:val="center"/>
              <w:rPr>
                <w:rFonts w:ascii="Arial Narrow" w:hAnsi="Arial Narrow" w:cs="Arial"/>
                <w:sz w:val="21"/>
                <w:szCs w:val="21"/>
              </w:rPr>
            </w:pPr>
            <w:r>
              <w:rPr>
                <w:rFonts w:ascii="Arial Narrow" w:hAnsi="Arial Narrow" w:cs="Arial"/>
                <w:sz w:val="21"/>
                <w:szCs w:val="21"/>
              </w:rPr>
              <w:t>23</w:t>
            </w:r>
          </w:p>
        </w:tc>
        <w:tc>
          <w:tcPr>
            <w:tcW w:w="3993" w:type="dxa"/>
            <w:tcBorders>
              <w:top w:val="single" w:sz="4" w:space="0" w:color="auto"/>
              <w:left w:val="single" w:sz="4" w:space="0" w:color="auto"/>
              <w:bottom w:val="single" w:sz="4" w:space="0" w:color="auto"/>
              <w:right w:val="single" w:sz="4" w:space="0" w:color="auto"/>
            </w:tcBorders>
            <w:vAlign w:val="center"/>
          </w:tcPr>
          <w:p w14:paraId="3B8D3234" w14:textId="77777777" w:rsidR="00203B48" w:rsidRPr="007E3484" w:rsidRDefault="00203B48" w:rsidP="00932F97">
            <w:pPr>
              <w:jc w:val="both"/>
              <w:rPr>
                <w:rFonts w:ascii="Arial Narrow" w:hAnsi="Arial Narrow"/>
                <w:sz w:val="21"/>
                <w:szCs w:val="21"/>
              </w:rPr>
            </w:pPr>
            <w:r w:rsidRPr="00BC46AF">
              <w:rPr>
                <w:rFonts w:ascii="Arial Narrow" w:hAnsi="Arial Narrow"/>
                <w:sz w:val="21"/>
                <w:szCs w:val="21"/>
              </w:rPr>
              <w:t>FERMENTO QUIMICO EM PÓ, ingredientes: amido de milho ou fécula de mandioca, fosfato de mandioca, fosfato monocalcio, bicarbonato de sodio e carbonato de calcio. Embalagem rotulada com 250 gramas.</w:t>
            </w:r>
          </w:p>
        </w:tc>
        <w:tc>
          <w:tcPr>
            <w:tcW w:w="1238" w:type="dxa"/>
            <w:tcBorders>
              <w:top w:val="single" w:sz="4" w:space="0" w:color="auto"/>
              <w:left w:val="single" w:sz="4" w:space="0" w:color="auto"/>
              <w:bottom w:val="single" w:sz="4" w:space="0" w:color="auto"/>
              <w:right w:val="single" w:sz="4" w:space="0" w:color="auto"/>
            </w:tcBorders>
            <w:vAlign w:val="center"/>
          </w:tcPr>
          <w:p w14:paraId="32CBCF08" w14:textId="77777777" w:rsidR="00203B48" w:rsidRDefault="00203B48"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4FD22D16" w14:textId="77777777" w:rsidR="00203B48" w:rsidRDefault="00203B48" w:rsidP="00932F97">
            <w:pPr>
              <w:jc w:val="center"/>
              <w:rPr>
                <w:rFonts w:ascii="Arial Narrow" w:hAnsi="Arial Narrow" w:cs="Arial"/>
                <w:sz w:val="21"/>
                <w:szCs w:val="21"/>
              </w:rPr>
            </w:pPr>
            <w:r>
              <w:rPr>
                <w:rFonts w:ascii="Arial Narrow" w:hAnsi="Arial Narrow" w:cs="Arial"/>
                <w:sz w:val="21"/>
                <w:szCs w:val="21"/>
              </w:rPr>
              <w:t>15,00</w:t>
            </w:r>
          </w:p>
        </w:tc>
        <w:tc>
          <w:tcPr>
            <w:tcW w:w="1088" w:type="dxa"/>
            <w:tcBorders>
              <w:top w:val="single" w:sz="4" w:space="0" w:color="auto"/>
              <w:left w:val="single" w:sz="4" w:space="0" w:color="auto"/>
              <w:bottom w:val="single" w:sz="4" w:space="0" w:color="auto"/>
              <w:right w:val="single" w:sz="4" w:space="0" w:color="auto"/>
            </w:tcBorders>
            <w:vAlign w:val="center"/>
          </w:tcPr>
          <w:p w14:paraId="4D189443" w14:textId="0B597BBA" w:rsidR="00203B48" w:rsidRPr="007E3484" w:rsidRDefault="00203B48" w:rsidP="00932F97">
            <w:pPr>
              <w:jc w:val="center"/>
              <w:rPr>
                <w:rFonts w:ascii="Arial Narrow" w:hAnsi="Arial Narrow" w:cs="Arial"/>
                <w:sz w:val="21"/>
                <w:szCs w:val="21"/>
              </w:rPr>
            </w:pPr>
            <w:r>
              <w:rPr>
                <w:rFonts w:ascii="Arial Narrow" w:hAnsi="Arial Narrow" w:cs="Arial"/>
                <w:sz w:val="21"/>
                <w:szCs w:val="21"/>
              </w:rPr>
              <w:t>6,49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C9E10" w14:textId="10CC896C" w:rsidR="00203B48" w:rsidRPr="00144CBA" w:rsidRDefault="00203B48" w:rsidP="00932F97">
            <w:pPr>
              <w:jc w:val="center"/>
              <w:rPr>
                <w:rFonts w:ascii="Arial Narrow" w:hAnsi="Arial Narrow" w:cs="Arial"/>
                <w:b/>
                <w:bCs/>
                <w:sz w:val="21"/>
                <w:szCs w:val="21"/>
              </w:rPr>
            </w:pPr>
            <w:r>
              <w:rPr>
                <w:rFonts w:ascii="Arial Narrow" w:hAnsi="Arial Narrow" w:cs="Arial"/>
                <w:b/>
                <w:bCs/>
                <w:sz w:val="21"/>
                <w:szCs w:val="21"/>
              </w:rPr>
              <w:t>97,35</w:t>
            </w:r>
          </w:p>
        </w:tc>
      </w:tr>
      <w:tr w:rsidR="00203B48" w:rsidRPr="007E3484" w14:paraId="57A6FB39"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5056134" w14:textId="77777777" w:rsidR="00203B48" w:rsidRDefault="00203B48" w:rsidP="00932F97">
            <w:pPr>
              <w:jc w:val="center"/>
              <w:rPr>
                <w:rFonts w:ascii="Arial Narrow" w:hAnsi="Arial Narrow" w:cs="Arial"/>
                <w:sz w:val="21"/>
                <w:szCs w:val="21"/>
              </w:rPr>
            </w:pPr>
            <w:r>
              <w:rPr>
                <w:rFonts w:ascii="Arial Narrow" w:hAnsi="Arial Narrow" w:cs="Arial"/>
                <w:sz w:val="21"/>
                <w:szCs w:val="21"/>
              </w:rPr>
              <w:t>27</w:t>
            </w:r>
          </w:p>
        </w:tc>
        <w:tc>
          <w:tcPr>
            <w:tcW w:w="3993" w:type="dxa"/>
            <w:tcBorders>
              <w:top w:val="single" w:sz="4" w:space="0" w:color="auto"/>
              <w:left w:val="single" w:sz="4" w:space="0" w:color="auto"/>
              <w:bottom w:val="single" w:sz="4" w:space="0" w:color="auto"/>
              <w:right w:val="single" w:sz="4" w:space="0" w:color="auto"/>
            </w:tcBorders>
            <w:vAlign w:val="center"/>
          </w:tcPr>
          <w:p w14:paraId="3A6ECA6D" w14:textId="77777777" w:rsidR="00203B48" w:rsidRPr="007E3484" w:rsidRDefault="00203B48" w:rsidP="00932F97">
            <w:pPr>
              <w:jc w:val="both"/>
              <w:rPr>
                <w:rFonts w:ascii="Arial Narrow" w:hAnsi="Arial Narrow"/>
                <w:sz w:val="21"/>
                <w:szCs w:val="21"/>
              </w:rPr>
            </w:pPr>
            <w:r w:rsidRPr="00E61F26">
              <w:rPr>
                <w:rFonts w:ascii="Arial Narrow" w:hAnsi="Arial Narrow"/>
                <w:sz w:val="21"/>
                <w:szCs w:val="21"/>
              </w:rPr>
              <w:t>Dueto Milho Ervilha (200g)</w:t>
            </w:r>
          </w:p>
        </w:tc>
        <w:tc>
          <w:tcPr>
            <w:tcW w:w="1238" w:type="dxa"/>
            <w:tcBorders>
              <w:top w:val="single" w:sz="4" w:space="0" w:color="auto"/>
              <w:left w:val="single" w:sz="4" w:space="0" w:color="auto"/>
              <w:bottom w:val="single" w:sz="4" w:space="0" w:color="auto"/>
              <w:right w:val="single" w:sz="4" w:space="0" w:color="auto"/>
            </w:tcBorders>
            <w:vAlign w:val="center"/>
          </w:tcPr>
          <w:p w14:paraId="47589CD3" w14:textId="77777777" w:rsidR="00203B48" w:rsidRDefault="00203B48" w:rsidP="00932F97">
            <w:pPr>
              <w:jc w:val="center"/>
              <w:rPr>
                <w:rFonts w:ascii="Arial Narrow" w:hAnsi="Arial Narrow" w:cs="Arial"/>
                <w:sz w:val="21"/>
                <w:szCs w:val="21"/>
              </w:rPr>
            </w:pPr>
            <w:r w:rsidRPr="002476EC">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2D8533B4" w14:textId="77777777" w:rsidR="00203B48" w:rsidRDefault="00203B48" w:rsidP="00932F97">
            <w:pPr>
              <w:jc w:val="center"/>
              <w:rPr>
                <w:rFonts w:ascii="Arial Narrow" w:hAnsi="Arial Narrow" w:cs="Arial"/>
                <w:sz w:val="21"/>
                <w:szCs w:val="21"/>
              </w:rPr>
            </w:pPr>
            <w:r>
              <w:rPr>
                <w:rFonts w:ascii="Arial Narrow" w:hAnsi="Arial Narrow" w:cs="Arial"/>
                <w:sz w:val="21"/>
                <w:szCs w:val="21"/>
              </w:rPr>
              <w:t>50,00</w:t>
            </w:r>
          </w:p>
        </w:tc>
        <w:tc>
          <w:tcPr>
            <w:tcW w:w="1088" w:type="dxa"/>
            <w:tcBorders>
              <w:top w:val="single" w:sz="4" w:space="0" w:color="auto"/>
              <w:left w:val="single" w:sz="4" w:space="0" w:color="auto"/>
              <w:bottom w:val="single" w:sz="4" w:space="0" w:color="auto"/>
              <w:right w:val="single" w:sz="4" w:space="0" w:color="auto"/>
            </w:tcBorders>
            <w:vAlign w:val="center"/>
          </w:tcPr>
          <w:p w14:paraId="6A1D4D31" w14:textId="5B0E2A41" w:rsidR="00203B48" w:rsidRPr="007E3484" w:rsidRDefault="00203B48" w:rsidP="00932F97">
            <w:pPr>
              <w:jc w:val="center"/>
              <w:rPr>
                <w:rFonts w:ascii="Arial Narrow" w:hAnsi="Arial Narrow" w:cs="Arial"/>
                <w:sz w:val="21"/>
                <w:szCs w:val="21"/>
              </w:rPr>
            </w:pPr>
            <w:r>
              <w:rPr>
                <w:rFonts w:ascii="Arial Narrow" w:hAnsi="Arial Narrow" w:cs="Arial"/>
                <w:sz w:val="21"/>
                <w:szCs w:val="21"/>
              </w:rPr>
              <w:t>4,11</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7319D" w14:textId="364A85E0" w:rsidR="00203B48" w:rsidRPr="00144CBA" w:rsidRDefault="00203B48" w:rsidP="00932F97">
            <w:pPr>
              <w:jc w:val="center"/>
              <w:rPr>
                <w:rFonts w:ascii="Arial Narrow" w:hAnsi="Arial Narrow" w:cs="Arial"/>
                <w:b/>
                <w:bCs/>
                <w:sz w:val="21"/>
                <w:szCs w:val="21"/>
              </w:rPr>
            </w:pPr>
            <w:r>
              <w:rPr>
                <w:rFonts w:ascii="Arial Narrow" w:hAnsi="Arial Narrow" w:cs="Arial"/>
                <w:b/>
                <w:bCs/>
                <w:sz w:val="21"/>
                <w:szCs w:val="21"/>
              </w:rPr>
              <w:t>123,30</w:t>
            </w:r>
          </w:p>
        </w:tc>
      </w:tr>
      <w:tr w:rsidR="00203B48" w:rsidRPr="007E3484" w14:paraId="09FA6D3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74C96447" w14:textId="77777777" w:rsidR="00203B48" w:rsidRDefault="00203B48" w:rsidP="00932F97">
            <w:pPr>
              <w:jc w:val="center"/>
              <w:rPr>
                <w:rFonts w:ascii="Arial Narrow" w:hAnsi="Arial Narrow" w:cs="Arial"/>
                <w:sz w:val="21"/>
                <w:szCs w:val="21"/>
              </w:rPr>
            </w:pPr>
            <w:r>
              <w:rPr>
                <w:rFonts w:ascii="Arial Narrow" w:hAnsi="Arial Narrow" w:cs="Arial"/>
                <w:sz w:val="21"/>
                <w:szCs w:val="21"/>
              </w:rPr>
              <w:t>30</w:t>
            </w:r>
          </w:p>
        </w:tc>
        <w:tc>
          <w:tcPr>
            <w:tcW w:w="3993" w:type="dxa"/>
            <w:tcBorders>
              <w:top w:val="single" w:sz="4" w:space="0" w:color="auto"/>
              <w:left w:val="single" w:sz="4" w:space="0" w:color="auto"/>
              <w:bottom w:val="single" w:sz="4" w:space="0" w:color="auto"/>
              <w:right w:val="single" w:sz="4" w:space="0" w:color="auto"/>
            </w:tcBorders>
            <w:vAlign w:val="center"/>
          </w:tcPr>
          <w:p w14:paraId="6D18F538" w14:textId="77777777" w:rsidR="00203B48" w:rsidRPr="007E3484" w:rsidRDefault="00203B48" w:rsidP="00932F97">
            <w:pPr>
              <w:jc w:val="both"/>
              <w:rPr>
                <w:rFonts w:ascii="Arial Narrow" w:hAnsi="Arial Narrow"/>
                <w:sz w:val="21"/>
                <w:szCs w:val="21"/>
              </w:rPr>
            </w:pPr>
            <w:r w:rsidRPr="00E61F26">
              <w:rPr>
                <w:rFonts w:ascii="Arial Narrow" w:hAnsi="Arial Narrow"/>
                <w:sz w:val="21"/>
                <w:szCs w:val="21"/>
              </w:rPr>
              <w:t>Ovos de Granja vermelho A tipo I</w:t>
            </w:r>
          </w:p>
        </w:tc>
        <w:tc>
          <w:tcPr>
            <w:tcW w:w="1238" w:type="dxa"/>
            <w:tcBorders>
              <w:top w:val="single" w:sz="4" w:space="0" w:color="auto"/>
              <w:left w:val="single" w:sz="4" w:space="0" w:color="auto"/>
              <w:bottom w:val="single" w:sz="4" w:space="0" w:color="auto"/>
              <w:right w:val="single" w:sz="4" w:space="0" w:color="auto"/>
            </w:tcBorders>
            <w:vAlign w:val="center"/>
          </w:tcPr>
          <w:p w14:paraId="7184683E" w14:textId="77777777" w:rsidR="00203B48" w:rsidRDefault="00203B48" w:rsidP="00932F97">
            <w:pPr>
              <w:jc w:val="center"/>
              <w:rPr>
                <w:rFonts w:ascii="Arial Narrow" w:hAnsi="Arial Narrow" w:cs="Arial"/>
                <w:sz w:val="21"/>
                <w:szCs w:val="21"/>
              </w:rPr>
            </w:pPr>
            <w:r>
              <w:rPr>
                <w:rFonts w:ascii="Arial Narrow" w:hAnsi="Arial Narrow" w:cs="Arial"/>
                <w:sz w:val="21"/>
                <w:szCs w:val="21"/>
              </w:rPr>
              <w:t>DZ</w:t>
            </w:r>
          </w:p>
        </w:tc>
        <w:tc>
          <w:tcPr>
            <w:tcW w:w="1088" w:type="dxa"/>
            <w:tcBorders>
              <w:top w:val="single" w:sz="4" w:space="0" w:color="auto"/>
              <w:left w:val="single" w:sz="4" w:space="0" w:color="auto"/>
              <w:bottom w:val="single" w:sz="4" w:space="0" w:color="auto"/>
              <w:right w:val="single" w:sz="4" w:space="0" w:color="auto"/>
            </w:tcBorders>
            <w:vAlign w:val="center"/>
          </w:tcPr>
          <w:p w14:paraId="7F9FF8F2" w14:textId="77777777" w:rsidR="00203B48" w:rsidRDefault="00203B48" w:rsidP="00932F97">
            <w:pPr>
              <w:jc w:val="center"/>
              <w:rPr>
                <w:rFonts w:ascii="Arial Narrow" w:hAnsi="Arial Narrow" w:cs="Arial"/>
                <w:sz w:val="21"/>
                <w:szCs w:val="21"/>
              </w:rPr>
            </w:pPr>
            <w:r>
              <w:rPr>
                <w:rFonts w:ascii="Arial Narrow" w:hAnsi="Arial Narrow" w:cs="Arial"/>
                <w:sz w:val="21"/>
                <w:szCs w:val="21"/>
              </w:rPr>
              <w:t>40,00</w:t>
            </w:r>
          </w:p>
        </w:tc>
        <w:tc>
          <w:tcPr>
            <w:tcW w:w="1088" w:type="dxa"/>
            <w:tcBorders>
              <w:top w:val="single" w:sz="4" w:space="0" w:color="auto"/>
              <w:left w:val="single" w:sz="4" w:space="0" w:color="auto"/>
              <w:bottom w:val="single" w:sz="4" w:space="0" w:color="auto"/>
              <w:right w:val="single" w:sz="4" w:space="0" w:color="auto"/>
            </w:tcBorders>
            <w:vAlign w:val="center"/>
          </w:tcPr>
          <w:p w14:paraId="371E67CE" w14:textId="124CE173" w:rsidR="00203B48" w:rsidRPr="007E3484" w:rsidRDefault="00203B48" w:rsidP="00932F97">
            <w:pPr>
              <w:jc w:val="center"/>
              <w:rPr>
                <w:rFonts w:ascii="Arial Narrow" w:hAnsi="Arial Narrow" w:cs="Arial"/>
                <w:sz w:val="21"/>
                <w:szCs w:val="21"/>
              </w:rPr>
            </w:pPr>
            <w:r>
              <w:rPr>
                <w:rFonts w:ascii="Arial Narrow" w:hAnsi="Arial Narrow" w:cs="Arial"/>
                <w:sz w:val="21"/>
                <w:szCs w:val="21"/>
              </w:rPr>
              <w:t>9,09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12879" w14:textId="075FFEA5" w:rsidR="00203B48" w:rsidRPr="00144CBA" w:rsidRDefault="00203B48" w:rsidP="00932F97">
            <w:pPr>
              <w:jc w:val="center"/>
              <w:rPr>
                <w:rFonts w:ascii="Arial Narrow" w:hAnsi="Arial Narrow" w:cs="Arial"/>
                <w:b/>
                <w:bCs/>
                <w:sz w:val="21"/>
                <w:szCs w:val="21"/>
              </w:rPr>
            </w:pPr>
            <w:r>
              <w:rPr>
                <w:rFonts w:ascii="Arial Narrow" w:hAnsi="Arial Narrow" w:cs="Arial"/>
                <w:b/>
                <w:bCs/>
                <w:sz w:val="21"/>
                <w:szCs w:val="21"/>
              </w:rPr>
              <w:t>363,60</w:t>
            </w:r>
          </w:p>
        </w:tc>
      </w:tr>
    </w:tbl>
    <w:p w14:paraId="672F2D3D" w14:textId="77777777" w:rsidR="00586D63" w:rsidRPr="00586D63" w:rsidRDefault="00586D63" w:rsidP="00586D63">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59F832DF" w14:textId="24B88254" w:rsidR="00EC6C49" w:rsidRPr="00415CD0" w:rsidRDefault="00EC6C49" w:rsidP="00EC6C4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203B48">
        <w:rPr>
          <w:rFonts w:ascii="Arial Narrow" w:hAnsi="Arial Narrow"/>
          <w:b/>
          <w:sz w:val="21"/>
          <w:szCs w:val="21"/>
        </w:rPr>
        <w:t>4,</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586D63">
        <w:rPr>
          <w:rFonts w:ascii="Arial Narrow" w:hAnsi="Arial Narrow"/>
          <w:b/>
          <w:sz w:val="21"/>
          <w:szCs w:val="21"/>
        </w:rPr>
        <w:t>1</w:t>
      </w:r>
      <w:r w:rsidR="00203B48">
        <w:rPr>
          <w:rFonts w:ascii="Arial Narrow" w:hAnsi="Arial Narrow"/>
          <w:b/>
          <w:sz w:val="21"/>
          <w:szCs w:val="21"/>
        </w:rPr>
        <w:t>.723,25 (mil setecentos e vinte e sete reais e vinte e cinco centavos)</w:t>
      </w:r>
      <w:r w:rsidRPr="00415CD0">
        <w:rPr>
          <w:rFonts w:ascii="Arial Narrow" w:hAnsi="Arial Narrow"/>
          <w:b/>
          <w:sz w:val="21"/>
          <w:szCs w:val="21"/>
        </w:rPr>
        <w:t>.</w:t>
      </w:r>
    </w:p>
    <w:p w14:paraId="21C489C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p>
    <w:p w14:paraId="0BE5647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7A4B06C8"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2B502EA7" w14:textId="77777777" w:rsidR="00EC6C49" w:rsidRPr="00415CD0" w:rsidRDefault="00EC6C49" w:rsidP="00EC6C49">
      <w:pPr>
        <w:pStyle w:val="Corpodetexto"/>
        <w:tabs>
          <w:tab w:val="left" w:pos="180"/>
        </w:tabs>
        <w:rPr>
          <w:rFonts w:ascii="Arial Narrow" w:hAnsi="Arial Narrow"/>
          <w:b/>
          <w:sz w:val="21"/>
          <w:szCs w:val="21"/>
          <w:u w:val="single"/>
        </w:rPr>
      </w:pPr>
    </w:p>
    <w:p w14:paraId="3E1A8A38" w14:textId="77777777" w:rsidR="00EC6C49" w:rsidRDefault="00EC6C49" w:rsidP="00EC6C49">
      <w:pPr>
        <w:jc w:val="both"/>
        <w:rPr>
          <w:rFonts w:ascii="Arial Narrow" w:hAnsi="Arial Narrow"/>
          <w:b/>
          <w:bCs/>
          <w:i/>
          <w:sz w:val="21"/>
          <w:szCs w:val="21"/>
          <w:u w:val="single"/>
        </w:rPr>
      </w:pPr>
      <w:r>
        <w:rPr>
          <w:rFonts w:ascii="Arial Narrow" w:hAnsi="Arial Narrow"/>
          <w:sz w:val="21"/>
          <w:szCs w:val="21"/>
        </w:rPr>
        <w:lastRenderedPageBreak/>
        <w:t>2</w:t>
      </w:r>
      <w:r w:rsidRPr="004B22BB">
        <w:rPr>
          <w:rFonts w:ascii="Arial Narrow" w:hAnsi="Arial Narrow"/>
          <w:sz w:val="21"/>
          <w:szCs w:val="21"/>
        </w:rPr>
        <w:t xml:space="preserve">.1.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1B35601C" w14:textId="77777777" w:rsidR="00EC6C49" w:rsidRDefault="00EC6C49" w:rsidP="00EC6C49">
      <w:pPr>
        <w:jc w:val="both"/>
        <w:rPr>
          <w:rFonts w:ascii="Arial Narrow" w:hAnsi="Arial Narrow"/>
          <w:sz w:val="21"/>
          <w:szCs w:val="21"/>
        </w:rPr>
      </w:pPr>
    </w:p>
    <w:p w14:paraId="69B4DCE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w:t>
      </w:r>
      <w:r>
        <w:rPr>
          <w:rFonts w:ascii="Arial Narrow" w:hAnsi="Arial Narrow"/>
          <w:sz w:val="21"/>
          <w:szCs w:val="21"/>
        </w:rPr>
        <w:t xml:space="preserve">o </w:t>
      </w:r>
      <w:r w:rsidRPr="00121381">
        <w:rPr>
          <w:rFonts w:ascii="Arial Narrow" w:hAnsi="Arial Narrow"/>
          <w:sz w:val="21"/>
          <w:szCs w:val="21"/>
        </w:rPr>
        <w:t>FUNDO MUNICIPAL DE ASSISTÊNCIA SOCIAL DE LUZERN</w:t>
      </w:r>
      <w:r>
        <w:rPr>
          <w:rFonts w:ascii="Arial Narrow" w:hAnsi="Arial Narrow"/>
          <w:sz w:val="21"/>
          <w:szCs w:val="21"/>
        </w:rPr>
        <w:t>A</w:t>
      </w:r>
      <w:r w:rsidRPr="004B22BB">
        <w:rPr>
          <w:rFonts w:ascii="Arial Narrow" w:hAnsi="Arial Narrow"/>
          <w:sz w:val="21"/>
          <w:szCs w:val="21"/>
        </w:rPr>
        <w:t>.</w:t>
      </w:r>
    </w:p>
    <w:p w14:paraId="5A8A5AE2" w14:textId="77777777" w:rsidR="00EC6C49" w:rsidRDefault="00EC6C49" w:rsidP="00EC6C49">
      <w:pPr>
        <w:pStyle w:val="Corpodetexto"/>
        <w:tabs>
          <w:tab w:val="left" w:pos="567"/>
          <w:tab w:val="left" w:pos="709"/>
        </w:tabs>
        <w:rPr>
          <w:rFonts w:ascii="Arial Narrow" w:hAnsi="Arial Narrow"/>
          <w:sz w:val="21"/>
          <w:szCs w:val="21"/>
        </w:rPr>
      </w:pPr>
    </w:p>
    <w:p w14:paraId="08CD8452" w14:textId="77777777" w:rsidR="00EC6C49" w:rsidRPr="00584A88" w:rsidRDefault="00EC6C49" w:rsidP="00EC6C4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xml:space="preserve">. Caberá a </w:t>
      </w:r>
      <w:r>
        <w:rPr>
          <w:rFonts w:ascii="Arial Narrow" w:hAnsi="Arial Narrow"/>
          <w:sz w:val="21"/>
          <w:szCs w:val="21"/>
        </w:rPr>
        <w:t>CONTRATADA</w:t>
      </w:r>
      <w:r w:rsidRPr="004B22BB">
        <w:rPr>
          <w:rFonts w:ascii="Arial Narrow" w:hAnsi="Arial Narrow"/>
          <w:sz w:val="21"/>
          <w:szCs w:val="21"/>
        </w:rPr>
        <w:t xml:space="preserve"> obedecer ao objeto do presente edital e as disposições legais contratuais, prestando-os dentro dos padrões de qualidade, continuidade e regularidade.</w:t>
      </w:r>
    </w:p>
    <w:p w14:paraId="4F59E6B3" w14:textId="77777777" w:rsidR="00EC6C49" w:rsidRDefault="00EC6C49" w:rsidP="00EC6C49">
      <w:pPr>
        <w:pStyle w:val="Corpodetexto"/>
        <w:rPr>
          <w:rFonts w:ascii="Arial Narrow" w:hAnsi="Arial Narrow"/>
          <w:sz w:val="21"/>
          <w:szCs w:val="21"/>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46F4419C" w14:textId="77777777" w:rsidR="00EC6C49" w:rsidRDefault="00EC6C49" w:rsidP="00EC6C49">
      <w:pPr>
        <w:jc w:val="both"/>
        <w:rPr>
          <w:rFonts w:ascii="Arial Narrow" w:hAnsi="Arial Narrow"/>
          <w:sz w:val="21"/>
          <w:szCs w:val="21"/>
        </w:rPr>
      </w:pPr>
    </w:p>
    <w:p w14:paraId="2385DCAF" w14:textId="77777777" w:rsidR="00EC6C49" w:rsidRPr="00BB4E5E" w:rsidRDefault="00EC6C49" w:rsidP="00EC6C49">
      <w:pPr>
        <w:pStyle w:val="Corpodetexto"/>
        <w:tabs>
          <w:tab w:val="left" w:pos="540"/>
        </w:tabs>
        <w:rPr>
          <w:sz w:val="21"/>
          <w:szCs w:val="21"/>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 Os </w:t>
      </w:r>
      <w:r>
        <w:rPr>
          <w:rFonts w:ascii="Arial Narrow" w:hAnsi="Arial Narrow"/>
          <w:sz w:val="21"/>
          <w:szCs w:val="21"/>
          <w:lang w:eastAsia="pt-BR"/>
        </w:rPr>
        <w:t xml:space="preserve">gêneros alimentícios </w:t>
      </w:r>
      <w:r w:rsidRPr="00BB4E5E">
        <w:rPr>
          <w:rFonts w:ascii="Arial Narrow" w:hAnsi="Arial Narrow"/>
          <w:sz w:val="21"/>
          <w:szCs w:val="21"/>
          <w:lang w:eastAsia="pt-BR"/>
        </w:rPr>
        <w:t>deverão ser cotados e entregues em conformidade com as características mínimas constantes nas especificações do objeto.</w:t>
      </w:r>
      <w:r w:rsidRPr="00BB4E5E">
        <w:rPr>
          <w:sz w:val="21"/>
          <w:szCs w:val="21"/>
        </w:rPr>
        <w:t xml:space="preserve"> </w:t>
      </w:r>
    </w:p>
    <w:p w14:paraId="616FE556" w14:textId="77777777" w:rsidR="00EC6C49" w:rsidRDefault="00EC6C49" w:rsidP="00EC6C49">
      <w:pPr>
        <w:pStyle w:val="Corpodetexto"/>
        <w:tabs>
          <w:tab w:val="left" w:pos="540"/>
        </w:tabs>
        <w:rPr>
          <w:rFonts w:ascii="Arial Narrow" w:hAnsi="Arial Narrow"/>
          <w:sz w:val="21"/>
          <w:szCs w:val="21"/>
          <w:lang w:eastAsia="pt-BR"/>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.1. Os </w:t>
      </w:r>
      <w:r>
        <w:rPr>
          <w:rFonts w:ascii="Arial Narrow" w:hAnsi="Arial Narrow"/>
          <w:sz w:val="21"/>
          <w:szCs w:val="21"/>
          <w:lang w:eastAsia="pt-BR"/>
        </w:rPr>
        <w:t>gêneros alimentícios</w:t>
      </w:r>
      <w:r w:rsidRPr="00BB4E5E">
        <w:rPr>
          <w:rFonts w:ascii="Arial Narrow" w:hAnsi="Arial Narrow"/>
          <w:sz w:val="21"/>
          <w:szCs w:val="21"/>
          <w:lang w:eastAsia="pt-BR"/>
        </w:rPr>
        <w:t xml:space="preserve"> fornecidos deverão ser de </w:t>
      </w:r>
      <w:r w:rsidRPr="008F002D">
        <w:rPr>
          <w:rFonts w:ascii="Arial Narrow" w:hAnsi="Arial Narrow"/>
          <w:b/>
          <w:sz w:val="21"/>
          <w:szCs w:val="21"/>
          <w:lang w:eastAsia="pt-BR"/>
        </w:rPr>
        <w:t>primeira qualidade</w:t>
      </w:r>
      <w:r>
        <w:rPr>
          <w:rFonts w:ascii="Arial Narrow" w:hAnsi="Arial Narrow"/>
          <w:sz w:val="21"/>
          <w:szCs w:val="21"/>
          <w:lang w:eastAsia="pt-BR"/>
        </w:rPr>
        <w:t xml:space="preserve">, constando as </w:t>
      </w:r>
      <w:r w:rsidRPr="00BB4E5E">
        <w:rPr>
          <w:rFonts w:ascii="Arial Narrow" w:hAnsi="Arial Narrow"/>
          <w:sz w:val="21"/>
          <w:szCs w:val="21"/>
          <w:lang w:eastAsia="pt-BR"/>
        </w:rPr>
        <w:t>datas de fabricação e de validade impressas em suas embalagens</w:t>
      </w:r>
      <w:r w:rsidRPr="00845504">
        <w:rPr>
          <w:rFonts w:ascii="Arial Narrow" w:hAnsi="Arial Narrow"/>
          <w:sz w:val="21"/>
          <w:szCs w:val="21"/>
        </w:rPr>
        <w:t>, bem como deverão ser apresentados em embalagens adequadas, exigindo que o produto esteja dentro do prazo de validade.</w:t>
      </w:r>
    </w:p>
    <w:p w14:paraId="1CBE043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4.2</w:t>
      </w:r>
      <w:r w:rsidRPr="004B22BB">
        <w:rPr>
          <w:rFonts w:ascii="Arial Narrow" w:hAnsi="Arial Narrow"/>
          <w:sz w:val="21"/>
          <w:szCs w:val="21"/>
        </w:rPr>
        <w:t xml:space="preserve">. O prazo de validade dos produtos </w:t>
      </w:r>
      <w:r w:rsidRPr="004B22BB">
        <w:rPr>
          <w:rFonts w:ascii="Arial Narrow" w:hAnsi="Arial Narrow"/>
          <w:sz w:val="21"/>
          <w:szCs w:val="21"/>
          <w:u w:val="single"/>
        </w:rPr>
        <w:t>não</w:t>
      </w:r>
      <w:r w:rsidRPr="004B22BB">
        <w:rPr>
          <w:rFonts w:ascii="Arial Narrow" w:hAnsi="Arial Narrow"/>
          <w:sz w:val="21"/>
          <w:szCs w:val="21"/>
        </w:rPr>
        <w:t xml:space="preserve"> deverá ser inferior a </w:t>
      </w:r>
      <w:r w:rsidRPr="00C668C7">
        <w:rPr>
          <w:rFonts w:ascii="Arial Narrow" w:hAnsi="Arial Narrow"/>
          <w:b/>
          <w:sz w:val="21"/>
          <w:szCs w:val="21"/>
        </w:rPr>
        <w:t>3 (três) meses</w:t>
      </w:r>
      <w:r w:rsidRPr="004B22BB">
        <w:rPr>
          <w:rFonts w:ascii="Arial Narrow" w:hAnsi="Arial Narrow"/>
          <w:sz w:val="21"/>
          <w:szCs w:val="21"/>
        </w:rPr>
        <w:t>, a contar da d</w:t>
      </w:r>
      <w:r>
        <w:rPr>
          <w:rFonts w:ascii="Arial Narrow" w:hAnsi="Arial Narrow"/>
          <w:sz w:val="21"/>
          <w:szCs w:val="21"/>
        </w:rPr>
        <w:t>ata da entrega do produto.</w:t>
      </w:r>
    </w:p>
    <w:p w14:paraId="40B36726" w14:textId="77777777" w:rsidR="00EC6C49" w:rsidRDefault="00EC6C49" w:rsidP="00EC6C49">
      <w:pPr>
        <w:pStyle w:val="Corpodetexto"/>
        <w:tabs>
          <w:tab w:val="left" w:pos="540"/>
        </w:tabs>
        <w:rPr>
          <w:rFonts w:ascii="Arial Narrow" w:hAnsi="Arial Narrow"/>
          <w:sz w:val="21"/>
          <w:szCs w:val="21"/>
          <w:lang w:eastAsia="pt-BR"/>
        </w:rPr>
      </w:pPr>
    </w:p>
    <w:p w14:paraId="3D89021C"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2.5</w:t>
      </w:r>
      <w:r w:rsidRPr="00BB4E5E">
        <w:rPr>
          <w:rFonts w:ascii="Arial Narrow" w:hAnsi="Arial Narrow"/>
          <w:sz w:val="21"/>
          <w:szCs w:val="21"/>
        </w:rPr>
        <w:t xml:space="preserve">. </w:t>
      </w:r>
      <w:r>
        <w:rPr>
          <w:rFonts w:ascii="Arial Narrow" w:hAnsi="Arial Narrow"/>
          <w:b/>
          <w:i/>
          <w:color w:val="FF0000"/>
          <w:sz w:val="21"/>
          <w:szCs w:val="21"/>
          <w:u w:val="single"/>
        </w:rPr>
        <w:t>Os sucos e os refrigerantes deverão ser entregues refrigerados no local do encontro dos grupos, conforme solicitação do setor requisitante, devendo a entrega ser diária.</w:t>
      </w:r>
    </w:p>
    <w:p w14:paraId="4C22B5D3" w14:textId="77777777" w:rsidR="00EC6C49" w:rsidRPr="00BB4E5E"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 xml:space="preserve"> Os </w:t>
      </w:r>
      <w:r>
        <w:rPr>
          <w:rFonts w:ascii="Arial Narrow" w:hAnsi="Arial Narrow"/>
          <w:sz w:val="21"/>
          <w:szCs w:val="21"/>
        </w:rPr>
        <w:t>gêneros alimentícios</w:t>
      </w:r>
      <w:r w:rsidRPr="00BB4E5E">
        <w:rPr>
          <w:rFonts w:ascii="Arial Narrow" w:hAnsi="Arial Narrow"/>
          <w:sz w:val="21"/>
          <w:szCs w:val="21"/>
        </w:rPr>
        <w:t xml:space="preserve"> deverão estar em conformidade com as normas e legislação pertinentes para cada um e apresentar as características originais do fabricante. Não serão aceitos produtos clonados, reciclados, remanufaturados ou que tenham sofrido qualquer alteração em suas características originais.</w:t>
      </w:r>
    </w:p>
    <w:p w14:paraId="6AA64EB2" w14:textId="77777777" w:rsidR="00EC6C49"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.1.</w:t>
      </w:r>
      <w:r>
        <w:rPr>
          <w:rFonts w:ascii="Arial Narrow" w:hAnsi="Arial Narrow"/>
          <w:sz w:val="21"/>
          <w:szCs w:val="21"/>
        </w:rPr>
        <w:t xml:space="preserve"> </w:t>
      </w:r>
      <w:r w:rsidRPr="004B22BB">
        <w:rPr>
          <w:rFonts w:ascii="Arial Narrow" w:hAnsi="Arial Narrow"/>
          <w:sz w:val="21"/>
          <w:szCs w:val="21"/>
        </w:rPr>
        <w:t xml:space="preserve">Os </w:t>
      </w:r>
      <w:r>
        <w:rPr>
          <w:rFonts w:ascii="Arial Narrow" w:hAnsi="Arial Narrow"/>
          <w:sz w:val="21"/>
          <w:szCs w:val="21"/>
        </w:rPr>
        <w:t>gêneros alimentícios</w:t>
      </w:r>
      <w:r w:rsidRPr="004B22BB">
        <w:rPr>
          <w:rFonts w:ascii="Arial Narrow" w:hAnsi="Arial Narrow"/>
          <w:sz w:val="21"/>
          <w:szCs w:val="21"/>
        </w:rPr>
        <w:t>, quando for o caso, deverão possuir inscrição junto ao Ministério da Agricultura</w:t>
      </w:r>
      <w:r>
        <w:rPr>
          <w:rFonts w:ascii="Arial Narrow" w:hAnsi="Arial Narrow"/>
          <w:sz w:val="21"/>
          <w:szCs w:val="21"/>
        </w:rPr>
        <w:t xml:space="preserve"> e observar as determinações de outros órgãos, agências ou congêneres que regulamentem, padronizem e/ou fiscalizem-nos</w:t>
      </w:r>
      <w:r w:rsidRPr="004B22BB">
        <w:rPr>
          <w:rFonts w:ascii="Arial Narrow" w:hAnsi="Arial Narrow"/>
          <w:sz w:val="21"/>
          <w:szCs w:val="21"/>
        </w:rPr>
        <w:t>.</w:t>
      </w:r>
    </w:p>
    <w:p w14:paraId="0925E3DA" w14:textId="77777777" w:rsidR="00EC6C49" w:rsidRPr="00BB4E5E" w:rsidRDefault="00EC6C49" w:rsidP="00EC6C49">
      <w:pPr>
        <w:pStyle w:val="Corpodetexto"/>
        <w:tabs>
          <w:tab w:val="left" w:pos="540"/>
        </w:tabs>
        <w:rPr>
          <w:rFonts w:ascii="Arial Narrow" w:hAnsi="Arial Narrow"/>
          <w:sz w:val="21"/>
          <w:szCs w:val="21"/>
        </w:rPr>
      </w:pPr>
    </w:p>
    <w:p w14:paraId="0DA2C5DD" w14:textId="77777777" w:rsidR="00EC6C49" w:rsidRDefault="00EC6C49" w:rsidP="00EC6C49">
      <w:pPr>
        <w:pStyle w:val="Corpodetexto"/>
        <w:tabs>
          <w:tab w:val="left" w:pos="180"/>
        </w:tabs>
        <w:rPr>
          <w:rFonts w:ascii="Arial Narrow" w:hAnsi="Arial Narrow"/>
          <w:i/>
          <w:sz w:val="21"/>
          <w:szCs w:val="21"/>
          <w:u w:val="single"/>
        </w:rPr>
      </w:pPr>
      <w:r>
        <w:rPr>
          <w:rFonts w:ascii="Arial Narrow" w:hAnsi="Arial Narrow"/>
          <w:sz w:val="21"/>
          <w:szCs w:val="21"/>
        </w:rPr>
        <w:t>2.7.</w:t>
      </w:r>
      <w:r w:rsidRPr="00BB4E5E">
        <w:rPr>
          <w:rFonts w:ascii="Arial Narrow" w:hAnsi="Arial Narrow"/>
          <w:sz w:val="21"/>
          <w:szCs w:val="21"/>
        </w:rPr>
        <w:t xml:space="preserve"> </w:t>
      </w:r>
      <w:r w:rsidRPr="0005169A">
        <w:rPr>
          <w:rFonts w:ascii="Arial Narrow" w:hAnsi="Arial Narrow"/>
          <w:i/>
          <w:sz w:val="21"/>
          <w:szCs w:val="21"/>
          <w:u w:val="single"/>
        </w:rPr>
        <w:t>A proponente vencedora deverá arcar com as despesas de carga, descarga e frete referentes às entregas dos gêneros alimentícios, inclusive as oriundas da devolução e reposição de mercadorias recusadas por não atenderem ao Edital.</w:t>
      </w:r>
    </w:p>
    <w:p w14:paraId="388D7472" w14:textId="77777777" w:rsidR="00EC6C49" w:rsidRDefault="00EC6C49" w:rsidP="00EC6C49">
      <w:pPr>
        <w:autoSpaceDE w:val="0"/>
        <w:autoSpaceDN w:val="0"/>
        <w:adjustRightInd w:val="0"/>
        <w:ind w:right="1"/>
        <w:jc w:val="both"/>
        <w:rPr>
          <w:rFonts w:ascii="Arial Narrow" w:hAnsi="Arial Narrow" w:cs="Arial"/>
          <w:sz w:val="21"/>
          <w:szCs w:val="21"/>
        </w:rPr>
      </w:pPr>
    </w:p>
    <w:p w14:paraId="25B905FE" w14:textId="77777777" w:rsidR="00EC6C49" w:rsidRPr="00246206" w:rsidRDefault="00EC6C49" w:rsidP="00EC6C49">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8</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627AD2D" w14:textId="77777777" w:rsidR="00EC6C49" w:rsidRPr="00246206" w:rsidRDefault="00EC6C49" w:rsidP="00EC6C49">
      <w:pPr>
        <w:ind w:right="1"/>
        <w:jc w:val="both"/>
        <w:rPr>
          <w:rFonts w:ascii="Arial Narrow" w:hAnsi="Arial Narrow" w:cs="Arial"/>
          <w:sz w:val="21"/>
          <w:szCs w:val="21"/>
        </w:rPr>
      </w:pPr>
    </w:p>
    <w:p w14:paraId="7B2B7142" w14:textId="77777777" w:rsidR="00EC6C49" w:rsidRPr="00246206"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9</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CA4EFFB" w14:textId="77777777" w:rsidR="00EC6C49" w:rsidRPr="00246206" w:rsidRDefault="00EC6C49" w:rsidP="00EC6C49">
      <w:pPr>
        <w:ind w:right="1"/>
        <w:jc w:val="both"/>
        <w:rPr>
          <w:rFonts w:ascii="Arial Narrow" w:hAnsi="Arial Narrow" w:cs="Arial"/>
          <w:sz w:val="21"/>
          <w:szCs w:val="21"/>
        </w:rPr>
      </w:pPr>
    </w:p>
    <w:p w14:paraId="6E974586" w14:textId="77777777" w:rsidR="00EC6C49" w:rsidRPr="004E3489"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10</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C53219D" w14:textId="77777777" w:rsidR="00EC6C49" w:rsidRPr="008E6C4A" w:rsidRDefault="00EC6C49" w:rsidP="00EC6C49">
      <w:pPr>
        <w:pStyle w:val="Corpodetexto"/>
        <w:tabs>
          <w:tab w:val="left" w:pos="180"/>
        </w:tabs>
        <w:rPr>
          <w:rFonts w:ascii="Arial Narrow" w:hAnsi="Arial Narrow"/>
          <w:sz w:val="21"/>
          <w:szCs w:val="21"/>
          <w:u w:val="single"/>
        </w:rPr>
      </w:pPr>
    </w:p>
    <w:p w14:paraId="5C3D48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360B51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B3A813C"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3E7CD694"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5640C84D" w14:textId="77777777" w:rsidR="00EC6C49" w:rsidRDefault="00EC6C49" w:rsidP="00EC6C49">
      <w:pPr>
        <w:jc w:val="both"/>
        <w:rPr>
          <w:rFonts w:ascii="Arial Narrow" w:hAnsi="Arial Narrow"/>
          <w:b/>
          <w:i/>
          <w:sz w:val="21"/>
          <w:szCs w:val="21"/>
          <w:u w:val="single"/>
        </w:rPr>
      </w:pPr>
      <w:r w:rsidRPr="00415CD0">
        <w:rPr>
          <w:rFonts w:ascii="Arial Narrow" w:hAnsi="Arial Narrow"/>
          <w:sz w:val="21"/>
          <w:szCs w:val="21"/>
        </w:rPr>
        <w:lastRenderedPageBreak/>
        <w:t xml:space="preserve">3.2.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0E511854" w14:textId="77777777" w:rsidR="00EC6C49" w:rsidRDefault="00EC6C49" w:rsidP="00EC6C49">
      <w:pPr>
        <w:jc w:val="both"/>
        <w:rPr>
          <w:rFonts w:ascii="Arial Narrow" w:hAnsi="Arial Narrow"/>
          <w:b/>
          <w:bCs/>
          <w:i/>
          <w:sz w:val="21"/>
          <w:szCs w:val="21"/>
          <w:u w:val="single"/>
        </w:rPr>
      </w:pPr>
    </w:p>
    <w:p w14:paraId="581F06A3" w14:textId="77777777" w:rsidR="00EC6C49" w:rsidRDefault="00EC6C49" w:rsidP="00EC6C49">
      <w:pPr>
        <w:pStyle w:val="Corpodetexto"/>
        <w:tabs>
          <w:tab w:val="left" w:pos="180"/>
        </w:tabs>
        <w:rPr>
          <w:rFonts w:ascii="Arial Narrow" w:hAnsi="Arial Narrow"/>
          <w:b/>
          <w:sz w:val="21"/>
          <w:szCs w:val="21"/>
          <w:u w:val="single"/>
        </w:rPr>
      </w:pPr>
      <w:r>
        <w:rPr>
          <w:rFonts w:ascii="Arial Narrow" w:hAnsi="Arial Narrow"/>
          <w:sz w:val="21"/>
          <w:szCs w:val="21"/>
        </w:rPr>
        <w:t xml:space="preserve">3.3. </w:t>
      </w:r>
      <w:r w:rsidRPr="006A59C0">
        <w:rPr>
          <w:rFonts w:ascii="Arial Narrow" w:hAnsi="Arial Narrow"/>
          <w:b/>
          <w:bCs/>
          <w:sz w:val="21"/>
          <w:szCs w:val="21"/>
        </w:rPr>
        <w:t>O FORNECEDOR</w:t>
      </w:r>
      <w:r w:rsidRPr="008F002D">
        <w:rPr>
          <w:rFonts w:ascii="Arial Narrow" w:hAnsi="Arial Narrow"/>
          <w:b/>
          <w:sz w:val="21"/>
          <w:szCs w:val="21"/>
        </w:rPr>
        <w:t xml:space="preserve"> deverá arcar com as despesas de carga, descarga e frete referentes às entregas dos gêneros alimentícios, inclusive as oriundas da devolução e reposição de mercadorias recusadas por não atenderem ao Edital.</w:t>
      </w:r>
    </w:p>
    <w:p w14:paraId="394E76EE" w14:textId="77777777" w:rsidR="00EC6C49" w:rsidRPr="00415CD0" w:rsidRDefault="00EC6C49" w:rsidP="00EC6C49">
      <w:pPr>
        <w:pStyle w:val="Corpodetexto"/>
        <w:tabs>
          <w:tab w:val="left" w:pos="0"/>
          <w:tab w:val="left" w:pos="9072"/>
          <w:tab w:val="left" w:pos="9214"/>
        </w:tabs>
        <w:rPr>
          <w:rFonts w:ascii="Arial Narrow" w:hAnsi="Arial Narrow"/>
          <w:b/>
          <w:sz w:val="21"/>
          <w:szCs w:val="21"/>
        </w:rPr>
      </w:pPr>
    </w:p>
    <w:p w14:paraId="12354887"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212C2223"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352649F2"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18EF895B"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 O recebimento dos gêneros alimentícios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387523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0E49A7A" w14:textId="77777777" w:rsidR="00EC6C49" w:rsidRPr="00296BDA"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5D06FC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016A32C" w14:textId="77777777" w:rsidR="00EC6C49" w:rsidRDefault="00EC6C49" w:rsidP="00EC6C49">
      <w:pPr>
        <w:pStyle w:val="Corpodetexto"/>
        <w:tabs>
          <w:tab w:val="left" w:pos="0"/>
          <w:tab w:val="left" w:pos="9072"/>
          <w:tab w:val="left" w:pos="9214"/>
        </w:tabs>
        <w:rPr>
          <w:rFonts w:ascii="Arial Narrow" w:hAnsi="Arial Narrow"/>
          <w:sz w:val="21"/>
          <w:szCs w:val="21"/>
        </w:rPr>
      </w:pPr>
    </w:p>
    <w:p w14:paraId="2F7ECFDD"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 xml:space="preserve">mercadorias </w:t>
      </w:r>
      <w:r w:rsidRPr="00771D3E">
        <w:rPr>
          <w:rFonts w:ascii="Arial Narrow" w:hAnsi="Arial Narrow"/>
          <w:i/>
          <w:sz w:val="21"/>
          <w:szCs w:val="21"/>
          <w:u w:val="single"/>
        </w:rPr>
        <w:t>de má qualidade, o Município poderá utilizar-se do disposto na Lei 8.078/90 – Código de Defesa do Consumidor.</w:t>
      </w:r>
    </w:p>
    <w:p w14:paraId="2EF914F2" w14:textId="77777777" w:rsidR="00EC6C49" w:rsidRDefault="00EC6C49" w:rsidP="00EC6C49">
      <w:pPr>
        <w:pStyle w:val="Corpodetexto"/>
        <w:tabs>
          <w:tab w:val="left" w:pos="0"/>
          <w:tab w:val="left" w:pos="9072"/>
          <w:tab w:val="left" w:pos="9214"/>
        </w:tabs>
        <w:rPr>
          <w:rFonts w:ascii="Arial Narrow" w:hAnsi="Arial Narrow"/>
          <w:b/>
          <w:sz w:val="21"/>
          <w:szCs w:val="21"/>
        </w:rPr>
      </w:pPr>
    </w:p>
    <w:p w14:paraId="24A56294" w14:textId="77777777" w:rsidR="00EC6C49" w:rsidRDefault="00EC6C49" w:rsidP="00EC6C4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4</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A CONTRATADA</w:t>
      </w:r>
      <w:r w:rsidRPr="00296BDA">
        <w:rPr>
          <w:rFonts w:ascii="Arial Narrow" w:hAnsi="Arial Narrow"/>
          <w:b/>
          <w:sz w:val="21"/>
          <w:szCs w:val="21"/>
        </w:rPr>
        <w:t xml:space="preserve"> deverá responsabilizar-se pela </w:t>
      </w:r>
      <w:r>
        <w:rPr>
          <w:rFonts w:ascii="Arial Narrow" w:hAnsi="Arial Narrow"/>
          <w:b/>
          <w:sz w:val="21"/>
          <w:szCs w:val="21"/>
        </w:rPr>
        <w:t>substituição</w:t>
      </w:r>
      <w:r w:rsidRPr="00296BDA">
        <w:rPr>
          <w:rFonts w:ascii="Arial Narrow" w:hAnsi="Arial Narrow"/>
          <w:b/>
          <w:sz w:val="21"/>
          <w:szCs w:val="21"/>
        </w:rPr>
        <w:t xml:space="preserve"> e/ou retirada </w:t>
      </w:r>
      <w:r>
        <w:rPr>
          <w:rFonts w:ascii="Arial Narrow" w:hAnsi="Arial Narrow"/>
          <w:b/>
          <w:sz w:val="21"/>
          <w:szCs w:val="21"/>
        </w:rPr>
        <w:t>dos produtos</w:t>
      </w:r>
      <w:r w:rsidRPr="00296BDA">
        <w:rPr>
          <w:rFonts w:ascii="Arial Narrow" w:hAnsi="Arial Narrow"/>
          <w:b/>
          <w:sz w:val="21"/>
          <w:szCs w:val="21"/>
        </w:rPr>
        <w:t xml:space="preserve"> enviado</w:t>
      </w:r>
      <w:r>
        <w:rPr>
          <w:rFonts w:ascii="Arial Narrow" w:hAnsi="Arial Narrow"/>
          <w:b/>
          <w:sz w:val="21"/>
          <w:szCs w:val="21"/>
        </w:rPr>
        <w:t>s</w:t>
      </w:r>
      <w:r w:rsidRPr="00296BDA">
        <w:rPr>
          <w:rFonts w:ascii="Arial Narrow" w:hAnsi="Arial Narrow"/>
          <w:b/>
          <w:sz w:val="21"/>
          <w:szCs w:val="21"/>
        </w:rPr>
        <w:t>, q</w:t>
      </w:r>
      <w:r>
        <w:rPr>
          <w:rFonts w:ascii="Arial Narrow" w:hAnsi="Arial Narrow"/>
          <w:b/>
          <w:sz w:val="21"/>
          <w:szCs w:val="21"/>
        </w:rPr>
        <w:t>uand</w:t>
      </w:r>
      <w:r w:rsidRPr="00296BDA">
        <w:rPr>
          <w:rFonts w:ascii="Arial Narrow" w:hAnsi="Arial Narrow"/>
          <w:b/>
          <w:sz w:val="21"/>
          <w:szCs w:val="21"/>
        </w:rPr>
        <w:t>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77C3995C" w14:textId="77777777" w:rsidR="00EC6C49" w:rsidRPr="002D08F9" w:rsidRDefault="00EC6C49" w:rsidP="00EC6C49">
      <w:pPr>
        <w:pStyle w:val="Corpodetexto"/>
        <w:tabs>
          <w:tab w:val="left" w:pos="180"/>
        </w:tabs>
        <w:rPr>
          <w:rFonts w:ascii="Arial Narrow" w:hAnsi="Arial Narrow"/>
          <w:sz w:val="21"/>
          <w:szCs w:val="21"/>
        </w:rPr>
      </w:pPr>
      <w:r>
        <w:rPr>
          <w:rFonts w:ascii="Arial Narrow" w:hAnsi="Arial Narrow"/>
          <w:sz w:val="21"/>
          <w:szCs w:val="21"/>
        </w:rPr>
        <w:t>4</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25DF5735"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04215E9B"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4.4.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0F370554" w14:textId="77777777" w:rsidR="00EC6C49" w:rsidRDefault="00EC6C49" w:rsidP="00EC6C49">
      <w:pPr>
        <w:pStyle w:val="Corpodetexto"/>
        <w:tabs>
          <w:tab w:val="left" w:pos="0"/>
          <w:tab w:val="left" w:pos="9072"/>
          <w:tab w:val="left" w:pos="9214"/>
        </w:tabs>
        <w:rPr>
          <w:rFonts w:ascii="Arial Narrow" w:hAnsi="Arial Narrow"/>
          <w:sz w:val="21"/>
          <w:szCs w:val="21"/>
        </w:rPr>
      </w:pPr>
    </w:p>
    <w:p w14:paraId="4CD410A7"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E8FA5C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67D82F64"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4.6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6B9EF6A7"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4C695104"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4.7.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da licitação são estimadas, podendo, nos limites do § 1º do art. 65 da Lei nº 8.666/93, ser acrescidas ou suprimidas em conformidade com a demanda do período de vigência da Ata de Registro de Preço (ARP).</w:t>
      </w:r>
    </w:p>
    <w:p w14:paraId="7F55D31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1A9085AF"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35653A28" w14:textId="77777777" w:rsidR="00EC6C49" w:rsidRPr="00415CD0" w:rsidRDefault="00EC6C49" w:rsidP="00EC6C4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0774D120" w14:textId="77777777" w:rsidR="00EC6C49" w:rsidRPr="00415CD0" w:rsidRDefault="00EC6C49" w:rsidP="00EC6C49">
      <w:pPr>
        <w:tabs>
          <w:tab w:val="left" w:pos="9072"/>
          <w:tab w:val="left" w:pos="9214"/>
        </w:tabs>
        <w:jc w:val="both"/>
        <w:rPr>
          <w:rFonts w:ascii="Arial Narrow" w:hAnsi="Arial Narrow"/>
          <w:sz w:val="21"/>
          <w:szCs w:val="21"/>
        </w:rPr>
      </w:pPr>
      <w:r w:rsidRPr="00415CD0">
        <w:rPr>
          <w:rFonts w:ascii="Arial Narrow" w:hAnsi="Arial Narrow"/>
          <w:sz w:val="21"/>
          <w:szCs w:val="21"/>
        </w:rPr>
        <w:lastRenderedPageBreak/>
        <w:t>5.1. A fiscalização do presente Preg</w:t>
      </w:r>
      <w:r>
        <w:rPr>
          <w:rFonts w:ascii="Arial Narrow" w:hAnsi="Arial Narrow"/>
          <w:sz w:val="21"/>
          <w:szCs w:val="21"/>
        </w:rPr>
        <w:t>ão ficará a cargo do(a) servidor(a) abaixo mencionado(a)</w:t>
      </w:r>
      <w:r w:rsidRPr="00415CD0">
        <w:rPr>
          <w:rFonts w:ascii="Arial Narrow" w:hAnsi="Arial Narrow"/>
          <w:sz w:val="21"/>
          <w:szCs w:val="21"/>
        </w:rPr>
        <w:t>:</w:t>
      </w:r>
    </w:p>
    <w:p w14:paraId="27875BC5" w14:textId="77777777" w:rsidR="00EC6C49" w:rsidRDefault="00EC6C49" w:rsidP="00EC6C49">
      <w:pPr>
        <w:tabs>
          <w:tab w:val="left" w:pos="9072"/>
          <w:tab w:val="left" w:pos="9214"/>
        </w:tabs>
        <w:ind w:left="567"/>
        <w:jc w:val="both"/>
        <w:rPr>
          <w:rFonts w:ascii="Arial Narrow" w:hAnsi="Arial Narrow"/>
          <w:i/>
          <w:sz w:val="21"/>
          <w:szCs w:val="21"/>
        </w:rPr>
      </w:pPr>
    </w:p>
    <w:p w14:paraId="0ED84F50" w14:textId="77777777" w:rsidR="00EC6C49" w:rsidRPr="00A247D4" w:rsidRDefault="00EC6C49" w:rsidP="00EC6C49">
      <w:pPr>
        <w:tabs>
          <w:tab w:val="left" w:pos="9072"/>
          <w:tab w:val="left" w:pos="9214"/>
        </w:tabs>
        <w:ind w:firstLine="567"/>
        <w:jc w:val="both"/>
        <w:rPr>
          <w:rFonts w:ascii="Arial Narrow" w:hAnsi="Arial Narrow"/>
          <w:i/>
          <w:sz w:val="21"/>
          <w:szCs w:val="21"/>
        </w:rPr>
      </w:pPr>
      <w:r>
        <w:rPr>
          <w:rFonts w:ascii="Arial Narrow" w:hAnsi="Arial Narrow"/>
          <w:i/>
          <w:sz w:val="21"/>
          <w:szCs w:val="21"/>
        </w:rPr>
        <w:t>Ítalo Schmitz Ebert</w:t>
      </w:r>
    </w:p>
    <w:p w14:paraId="1B677320" w14:textId="77777777" w:rsidR="00EC6C49" w:rsidRDefault="00EC6C49" w:rsidP="00EC6C4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AB85BE7" w14:textId="77777777" w:rsidR="00EC6C49" w:rsidRDefault="00EC6C49" w:rsidP="00EC6C4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s</w:t>
      </w:r>
      <w:r w:rsidRPr="00383292">
        <w:rPr>
          <w:rFonts w:ascii="Arial Narrow" w:hAnsi="Arial Narrow"/>
          <w:sz w:val="21"/>
          <w:szCs w:val="21"/>
        </w:rPr>
        <w:t xml:space="preserve">: </w:t>
      </w:r>
      <w:hyperlink r:id="rId7" w:history="1">
        <w:r w:rsidRPr="00675A90">
          <w:rPr>
            <w:rStyle w:val="Hyperlink"/>
            <w:rFonts w:ascii="Arial Narrow" w:hAnsi="Arial Narrow"/>
            <w:sz w:val="21"/>
            <w:szCs w:val="21"/>
          </w:rPr>
          <w:t>italo.ebert@luzerna.sc.gov.br</w:t>
        </w:r>
      </w:hyperlink>
    </w:p>
    <w:p w14:paraId="3DAA9F7C" w14:textId="77777777" w:rsidR="00EC6C49" w:rsidRPr="00415CD0" w:rsidRDefault="00EC6C49" w:rsidP="00EC6C49">
      <w:pPr>
        <w:tabs>
          <w:tab w:val="left" w:pos="9072"/>
          <w:tab w:val="left" w:pos="9214"/>
        </w:tabs>
        <w:jc w:val="both"/>
        <w:rPr>
          <w:rFonts w:ascii="Arial Narrow" w:hAnsi="Arial Narrow"/>
          <w:b/>
          <w:sz w:val="21"/>
          <w:szCs w:val="21"/>
        </w:rPr>
      </w:pPr>
    </w:p>
    <w:p w14:paraId="55B52778"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ao</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1B8151D" w14:textId="77777777" w:rsidR="00EC6C49" w:rsidRDefault="00EC6C49" w:rsidP="00EC6C49">
      <w:pPr>
        <w:tabs>
          <w:tab w:val="left" w:pos="9072"/>
          <w:tab w:val="left" w:pos="9214"/>
        </w:tabs>
        <w:jc w:val="both"/>
        <w:rPr>
          <w:rFonts w:ascii="Arial Narrow" w:hAnsi="Arial Narrow"/>
          <w:sz w:val="21"/>
          <w:szCs w:val="21"/>
        </w:rPr>
      </w:pPr>
    </w:p>
    <w:p w14:paraId="2E0ED04E"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095A00DA" w14:textId="77777777" w:rsidR="00EC6C49" w:rsidRPr="00415CD0" w:rsidRDefault="00EC6C49" w:rsidP="00EC6C49">
      <w:pPr>
        <w:tabs>
          <w:tab w:val="left" w:pos="9072"/>
          <w:tab w:val="left" w:pos="9214"/>
        </w:tabs>
        <w:jc w:val="both"/>
        <w:rPr>
          <w:rFonts w:ascii="Arial Narrow" w:hAnsi="Arial Narrow"/>
          <w:sz w:val="21"/>
          <w:szCs w:val="21"/>
        </w:rPr>
      </w:pPr>
    </w:p>
    <w:p w14:paraId="5CDF6DBB" w14:textId="77777777" w:rsidR="00EC6C49" w:rsidRPr="00415CD0" w:rsidRDefault="00EC6C49" w:rsidP="00EC6C4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281842A"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3DB801F2" w14:textId="77777777" w:rsidR="00EC6C49" w:rsidRPr="00415CD0" w:rsidRDefault="00EC6C49" w:rsidP="00EC6C49">
      <w:pPr>
        <w:jc w:val="center"/>
        <w:rPr>
          <w:rFonts w:ascii="Arial Narrow" w:hAnsi="Arial Narrow"/>
          <w:sz w:val="21"/>
          <w:szCs w:val="21"/>
        </w:rPr>
      </w:pPr>
    </w:p>
    <w:p w14:paraId="572F6DB8"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5190FD4A" w14:textId="77777777" w:rsidR="00EC6C49" w:rsidRPr="00415CD0" w:rsidRDefault="00EC6C49" w:rsidP="00EC6C4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4251EAB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A6E28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2C4CF94F"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005223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FFF767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0671B50A"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533AFE73" w14:textId="77777777" w:rsidR="00EC6C49" w:rsidRPr="00415CD0" w:rsidRDefault="00EC6C49" w:rsidP="00EC6C49">
      <w:pPr>
        <w:autoSpaceDE w:val="0"/>
        <w:autoSpaceDN w:val="0"/>
        <w:adjustRightInd w:val="0"/>
        <w:jc w:val="both"/>
        <w:rPr>
          <w:rFonts w:ascii="Arial Narrow" w:hAnsi="Arial Narrow"/>
          <w:sz w:val="21"/>
          <w:szCs w:val="21"/>
        </w:rPr>
      </w:pPr>
    </w:p>
    <w:p w14:paraId="1940560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542FF7C5"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F411C21" w14:textId="77777777" w:rsidR="00EC6C49" w:rsidRPr="00415CD0" w:rsidRDefault="00EC6C49" w:rsidP="00EC6C49">
      <w:pPr>
        <w:autoSpaceDE w:val="0"/>
        <w:autoSpaceDN w:val="0"/>
        <w:adjustRightInd w:val="0"/>
        <w:jc w:val="center"/>
        <w:rPr>
          <w:rFonts w:ascii="Arial Narrow" w:hAnsi="Arial Narrow"/>
          <w:b/>
          <w:bCs/>
          <w:sz w:val="21"/>
          <w:szCs w:val="21"/>
        </w:rPr>
      </w:pPr>
    </w:p>
    <w:p w14:paraId="0FE0F67B"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45C9404" w14:textId="77777777" w:rsidR="00EC6C49" w:rsidRDefault="00EC6C49" w:rsidP="00EC6C49">
      <w:pPr>
        <w:pStyle w:val="PargrafodaLista"/>
        <w:ind w:left="0"/>
        <w:jc w:val="both"/>
        <w:rPr>
          <w:rFonts w:ascii="Arial Narrow" w:hAnsi="Arial Narrow"/>
          <w:sz w:val="21"/>
          <w:szCs w:val="21"/>
        </w:rPr>
      </w:pPr>
      <w:r>
        <w:rPr>
          <w:rFonts w:ascii="Arial Narrow" w:hAnsi="Arial Narrow"/>
          <w:sz w:val="21"/>
          <w:szCs w:val="21"/>
        </w:rPr>
        <w:t xml:space="preserve">7.1.1.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2EA7344C" w14:textId="77777777" w:rsidR="00EC6C49" w:rsidRPr="00415CD0" w:rsidRDefault="00EC6C49" w:rsidP="00EC6C49">
      <w:pPr>
        <w:jc w:val="both"/>
        <w:rPr>
          <w:rFonts w:ascii="Arial Narrow" w:hAnsi="Arial Narrow"/>
          <w:sz w:val="21"/>
          <w:szCs w:val="21"/>
        </w:rPr>
      </w:pPr>
    </w:p>
    <w:p w14:paraId="5F8E0F1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67E5CA22" w14:textId="77777777" w:rsidR="00EC6C49" w:rsidRPr="0028453A" w:rsidRDefault="00EC6C49" w:rsidP="00EC6C49">
      <w:pPr>
        <w:jc w:val="both"/>
        <w:rPr>
          <w:rFonts w:ascii="Arial Narrow" w:hAnsi="Arial Narrow"/>
          <w:sz w:val="21"/>
          <w:szCs w:val="21"/>
        </w:rPr>
      </w:pPr>
      <w:r>
        <w:rPr>
          <w:rFonts w:ascii="Arial Narrow" w:hAnsi="Arial Narrow"/>
          <w:sz w:val="21"/>
          <w:szCs w:val="21"/>
        </w:rPr>
        <w:t>7.2.1. O FORNECEDOR deverá constar na Nota Fiscal as informações que o município vir a requisitar que constem no referido documento.</w:t>
      </w:r>
    </w:p>
    <w:p w14:paraId="75885FF4" w14:textId="77777777" w:rsidR="00EC6C49" w:rsidRPr="0028453A" w:rsidRDefault="00EC6C49" w:rsidP="00EC6C49">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BD5F92C" w14:textId="77777777" w:rsidR="00EC6C49" w:rsidRPr="00415CD0" w:rsidRDefault="00EC6C49" w:rsidP="00EC6C49">
      <w:pPr>
        <w:jc w:val="both"/>
        <w:rPr>
          <w:rFonts w:ascii="Arial Narrow" w:hAnsi="Arial Narrow"/>
          <w:sz w:val="21"/>
          <w:szCs w:val="21"/>
        </w:rPr>
      </w:pPr>
    </w:p>
    <w:p w14:paraId="2AC4C542" w14:textId="77777777" w:rsidR="00EC6C49" w:rsidRPr="00415CD0" w:rsidRDefault="00EC6C49" w:rsidP="00EC6C4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59D03843" w14:textId="77777777" w:rsidR="00EC6C49" w:rsidRPr="00415CD0" w:rsidRDefault="00EC6C49" w:rsidP="00EC6C49">
      <w:pPr>
        <w:jc w:val="both"/>
        <w:rPr>
          <w:rFonts w:ascii="Arial Narrow" w:hAnsi="Arial Narrow"/>
          <w:sz w:val="21"/>
          <w:szCs w:val="21"/>
        </w:rPr>
      </w:pPr>
    </w:p>
    <w:p w14:paraId="240B408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EB73AE1" w14:textId="77777777" w:rsidR="00EC6C49" w:rsidRPr="00415CD0" w:rsidRDefault="00EC6C49" w:rsidP="00EC6C49">
      <w:pPr>
        <w:jc w:val="both"/>
        <w:rPr>
          <w:rFonts w:ascii="Arial Narrow" w:hAnsi="Arial Narrow"/>
          <w:sz w:val="21"/>
          <w:szCs w:val="21"/>
        </w:rPr>
      </w:pPr>
    </w:p>
    <w:p w14:paraId="365AC0A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529D8442" w14:textId="77777777" w:rsidR="00EC6C49" w:rsidRPr="00E25511"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7FE7BDA7" w14:textId="77777777" w:rsidR="00EC6C49" w:rsidRPr="00415CD0" w:rsidRDefault="00EC6C49" w:rsidP="00EC6C49">
      <w:pPr>
        <w:jc w:val="center"/>
        <w:rPr>
          <w:rFonts w:ascii="Arial Narrow" w:hAnsi="Arial Narrow"/>
          <w:b/>
          <w:sz w:val="21"/>
          <w:szCs w:val="21"/>
        </w:rPr>
      </w:pPr>
    </w:p>
    <w:p w14:paraId="78639C2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OITAVA</w:t>
      </w:r>
    </w:p>
    <w:p w14:paraId="206AD1B3"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 DAS OBRIGAÇÕES </w:t>
      </w:r>
    </w:p>
    <w:p w14:paraId="3CFB7CCB" w14:textId="77777777" w:rsidR="00EC6C49" w:rsidRPr="00415CD0" w:rsidRDefault="00EC6C49" w:rsidP="00EC6C49">
      <w:pPr>
        <w:jc w:val="center"/>
        <w:rPr>
          <w:rFonts w:ascii="Arial Narrow" w:hAnsi="Arial Narrow"/>
          <w:b/>
          <w:sz w:val="21"/>
          <w:szCs w:val="21"/>
        </w:rPr>
      </w:pPr>
    </w:p>
    <w:p w14:paraId="16EF5D80" w14:textId="77777777" w:rsidR="00EC6C49" w:rsidRPr="00415CD0" w:rsidRDefault="00EC6C49" w:rsidP="00EC6C4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77E2C499"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519D1E43"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139ED3C6"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4F2F07D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5A4C32FF"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84D387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57B8F7D"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dos mesmos. </w:t>
      </w:r>
    </w:p>
    <w:p w14:paraId="703C5D9D" w14:textId="77777777" w:rsidR="00EC6C49" w:rsidRPr="00415CD0" w:rsidRDefault="00EC6C49" w:rsidP="00EC6C49">
      <w:pPr>
        <w:tabs>
          <w:tab w:val="left" w:pos="709"/>
          <w:tab w:val="left" w:pos="9072"/>
          <w:tab w:val="left" w:pos="9214"/>
        </w:tabs>
        <w:jc w:val="both"/>
        <w:rPr>
          <w:rFonts w:ascii="Arial Narrow" w:hAnsi="Arial Narrow"/>
          <w:bCs/>
          <w:sz w:val="21"/>
          <w:szCs w:val="21"/>
        </w:rPr>
      </w:pPr>
    </w:p>
    <w:p w14:paraId="73316B69" w14:textId="77777777" w:rsidR="00EC6C49" w:rsidRPr="00415CD0" w:rsidRDefault="00EC6C49" w:rsidP="00EC6C4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49F28159"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775903E0"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2CF6B2B2"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0F321622" w14:textId="77777777" w:rsidR="00EC6C49" w:rsidRPr="00415CD0" w:rsidRDefault="00EC6C49" w:rsidP="00EC6C4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0F87C410" w14:textId="77777777" w:rsidR="00EC6C49" w:rsidRDefault="00EC6C49" w:rsidP="00EC6C4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667945A5" w14:textId="77777777" w:rsidR="00EC6C49" w:rsidRPr="00822A67" w:rsidRDefault="00EC6C49" w:rsidP="00EC6C4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5571AEBF" w14:textId="77777777" w:rsidR="00EC6C49" w:rsidRPr="00415CD0" w:rsidRDefault="00EC6C49" w:rsidP="00EC6C49">
      <w:pPr>
        <w:tabs>
          <w:tab w:val="left" w:pos="851"/>
          <w:tab w:val="left" w:pos="9072"/>
          <w:tab w:val="left" w:pos="9214"/>
        </w:tabs>
        <w:jc w:val="both"/>
        <w:rPr>
          <w:rFonts w:ascii="Arial Narrow" w:hAnsi="Arial Narrow"/>
          <w:sz w:val="21"/>
          <w:szCs w:val="21"/>
        </w:rPr>
      </w:pPr>
    </w:p>
    <w:p w14:paraId="0549AD22"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7683995C"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SANÇÕES ADMINISTRATIVAS</w:t>
      </w:r>
    </w:p>
    <w:p w14:paraId="319F5E7A" w14:textId="77777777" w:rsidR="00EC6C49" w:rsidRPr="00415CD0" w:rsidRDefault="00EC6C49" w:rsidP="00EC6C49">
      <w:pPr>
        <w:jc w:val="center"/>
        <w:rPr>
          <w:rFonts w:ascii="Arial Narrow" w:hAnsi="Arial Narrow"/>
          <w:b/>
          <w:sz w:val="21"/>
          <w:szCs w:val="21"/>
        </w:rPr>
      </w:pPr>
    </w:p>
    <w:p w14:paraId="49F83221"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51A8049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35C4DE3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5C8D90C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3DF860B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7CA2087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6F2BB6D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7B12287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2A6B59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0915EC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3ED30D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6D76817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518D4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31A55E38"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01C4F3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491754F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1F23176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0452FBF"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94572C1"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8.1. Se o valor a ser pago ao FORNECEDOR não for suficiente para cobrir o valor da multa, fica esta obrigada a recolher a importância devida no prazo de 15 (quinze) dias, contado da comunicação oficial.</w:t>
      </w:r>
    </w:p>
    <w:p w14:paraId="18500AB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51B7D596" w14:textId="77777777" w:rsidR="00EC6C49" w:rsidRPr="00415CD0" w:rsidRDefault="00EC6C49" w:rsidP="00EC6C49">
      <w:pPr>
        <w:autoSpaceDE w:val="0"/>
        <w:autoSpaceDN w:val="0"/>
        <w:adjustRightInd w:val="0"/>
        <w:ind w:left="360" w:hanging="360"/>
        <w:jc w:val="both"/>
        <w:rPr>
          <w:rFonts w:ascii="Arial Narrow" w:hAnsi="Arial Narrow"/>
          <w:sz w:val="21"/>
          <w:szCs w:val="21"/>
        </w:rPr>
      </w:pPr>
    </w:p>
    <w:p w14:paraId="1489C3CC" w14:textId="77777777" w:rsidR="00EC6C49" w:rsidRPr="00415CD0" w:rsidRDefault="00EC6C49" w:rsidP="00EC6C49">
      <w:pPr>
        <w:jc w:val="center"/>
        <w:rPr>
          <w:rFonts w:ascii="Arial Narrow" w:hAnsi="Arial Narrow"/>
          <w:b/>
          <w:sz w:val="21"/>
          <w:szCs w:val="21"/>
        </w:rPr>
      </w:pPr>
      <w:r>
        <w:rPr>
          <w:rFonts w:ascii="Arial Narrow" w:hAnsi="Arial Narrow"/>
          <w:b/>
          <w:sz w:val="21"/>
          <w:szCs w:val="21"/>
        </w:rPr>
        <w:t>CLÁUSULA DÉCIMA</w:t>
      </w:r>
    </w:p>
    <w:p w14:paraId="04291698"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ALTERAÇÕES</w:t>
      </w:r>
    </w:p>
    <w:p w14:paraId="37548283" w14:textId="77777777" w:rsidR="00EC6C49" w:rsidRPr="00415CD0" w:rsidRDefault="00EC6C49" w:rsidP="00EC6C49">
      <w:pPr>
        <w:jc w:val="center"/>
        <w:rPr>
          <w:rFonts w:ascii="Arial Narrow" w:hAnsi="Arial Narrow"/>
          <w:b/>
          <w:sz w:val="21"/>
          <w:szCs w:val="21"/>
        </w:rPr>
      </w:pPr>
    </w:p>
    <w:p w14:paraId="401FA565"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1918EA5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6BE1B1A3" w14:textId="77777777" w:rsidR="00EC6C49" w:rsidRPr="00415CD0" w:rsidRDefault="00EC6C49" w:rsidP="00EC6C49">
      <w:pPr>
        <w:autoSpaceDE w:val="0"/>
        <w:autoSpaceDN w:val="0"/>
        <w:adjustRightInd w:val="0"/>
        <w:jc w:val="center"/>
        <w:rPr>
          <w:rFonts w:ascii="Arial Narrow" w:hAnsi="Arial Narrow"/>
          <w:b/>
          <w:sz w:val="21"/>
          <w:szCs w:val="21"/>
        </w:rPr>
      </w:pPr>
    </w:p>
    <w:p w14:paraId="4C68AB5B" w14:textId="77777777" w:rsidR="00EC6C49" w:rsidRPr="00415CD0" w:rsidRDefault="00EC6C49" w:rsidP="00EC6C4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6682A6AF" w14:textId="77777777" w:rsidR="00EC6C49" w:rsidRPr="00415CD0" w:rsidRDefault="00EC6C49" w:rsidP="00EC6C4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3D41859B" w14:textId="77777777" w:rsidR="00EC6C49" w:rsidRPr="00415CD0" w:rsidRDefault="00EC6C49" w:rsidP="00EC6C49">
      <w:pPr>
        <w:pStyle w:val="SemEspaamento"/>
        <w:jc w:val="center"/>
        <w:rPr>
          <w:rFonts w:ascii="Arial Narrow" w:hAnsi="Arial Narrow"/>
          <w:b/>
          <w:sz w:val="21"/>
          <w:szCs w:val="21"/>
        </w:rPr>
      </w:pPr>
    </w:p>
    <w:p w14:paraId="15AF52B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lastRenderedPageBreak/>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0205144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17E8449C"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449CD377"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4F694EF3"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606AE80"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19611F6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3DFE36B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5C84E556"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715F078E" w14:textId="77777777" w:rsidR="00EC6C49" w:rsidRPr="00415CD0" w:rsidRDefault="00EC6C49" w:rsidP="00EC6C4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5B1C15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6F529F56" w14:textId="77777777" w:rsidR="00EC6C49" w:rsidRPr="00415CD0" w:rsidRDefault="00EC6C49" w:rsidP="00EC6C4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4FB78EB1"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4FE9FE3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5ECB06C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2DD00F5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21E9003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02B999F2"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25537E3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0F1E6273" w14:textId="77777777" w:rsidR="00EC6C49" w:rsidRPr="00415CD0" w:rsidRDefault="00EC6C49" w:rsidP="00EC6C49">
      <w:pPr>
        <w:autoSpaceDE w:val="0"/>
        <w:autoSpaceDN w:val="0"/>
        <w:adjustRightInd w:val="0"/>
        <w:ind w:left="360" w:hanging="180"/>
        <w:jc w:val="both"/>
        <w:rPr>
          <w:rFonts w:ascii="Arial Narrow" w:hAnsi="Arial Narrow"/>
          <w:sz w:val="21"/>
          <w:szCs w:val="21"/>
        </w:rPr>
      </w:pPr>
    </w:p>
    <w:p w14:paraId="1BB3850F"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51045B8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DOTAÇÕES ORÇAMENTÁRIAS</w:t>
      </w:r>
    </w:p>
    <w:p w14:paraId="2F382408" w14:textId="77777777" w:rsidR="00EC6C49" w:rsidRPr="00415CD0" w:rsidRDefault="00EC6C49" w:rsidP="00EC6C49">
      <w:pPr>
        <w:jc w:val="center"/>
        <w:rPr>
          <w:rFonts w:ascii="Arial Narrow" w:hAnsi="Arial Narrow"/>
          <w:sz w:val="21"/>
          <w:szCs w:val="21"/>
        </w:rPr>
      </w:pPr>
    </w:p>
    <w:p w14:paraId="17CB2684" w14:textId="77777777" w:rsidR="00EC6C49" w:rsidRPr="00415CD0" w:rsidRDefault="00EC6C49" w:rsidP="00EC6C4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7916719" w14:textId="77777777" w:rsidR="00EC6C49" w:rsidRPr="00415CD0" w:rsidRDefault="00EC6C49" w:rsidP="00EC6C4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C6C49" w:rsidRPr="00415CD0" w14:paraId="1EAB8163" w14:textId="77777777" w:rsidTr="00932F97">
        <w:tc>
          <w:tcPr>
            <w:tcW w:w="8612" w:type="dxa"/>
            <w:shd w:val="clear" w:color="auto" w:fill="auto"/>
          </w:tcPr>
          <w:p w14:paraId="502D1F6B"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E1B36F1" w14:textId="77777777" w:rsidR="00EC6C49" w:rsidRPr="00CB22DA" w:rsidRDefault="00EC6C49" w:rsidP="00932F97">
            <w:pPr>
              <w:jc w:val="both"/>
              <w:rPr>
                <w:rFonts w:ascii="Arial Narrow" w:hAnsi="Arial Narrow"/>
                <w:bCs/>
                <w:iCs/>
                <w:sz w:val="21"/>
                <w:szCs w:val="21"/>
              </w:rPr>
            </w:pPr>
            <w:r w:rsidRPr="00CB22DA">
              <w:rPr>
                <w:rFonts w:ascii="Arial Narrow" w:hAnsi="Arial Narrow"/>
                <w:bCs/>
                <w:iCs/>
                <w:sz w:val="21"/>
                <w:szCs w:val="21"/>
              </w:rPr>
              <w:t>06.001.08.244.0601.2.603-Manutenção do CRAS - Centro de Referência de Assistência Social</w:t>
            </w:r>
          </w:p>
          <w:p w14:paraId="2517AB0C" w14:textId="77777777" w:rsidR="00EC6C49" w:rsidRDefault="00EC6C49" w:rsidP="00932F97">
            <w:pPr>
              <w:jc w:val="both"/>
              <w:rPr>
                <w:rFonts w:ascii="Arial Narrow" w:hAnsi="Arial Narrow"/>
                <w:bCs/>
                <w:iCs/>
                <w:sz w:val="21"/>
                <w:szCs w:val="21"/>
              </w:rPr>
            </w:pPr>
            <w:r w:rsidRPr="00CB22DA">
              <w:rPr>
                <w:rFonts w:ascii="Arial Narrow" w:hAnsi="Arial Narrow"/>
                <w:bCs/>
                <w:iCs/>
                <w:sz w:val="21"/>
                <w:szCs w:val="21"/>
              </w:rPr>
              <w:t>06.002.08.241.0601.2.610-Administração e execução do Fundo do Idoso</w:t>
            </w:r>
          </w:p>
          <w:p w14:paraId="45BD36CB" w14:textId="77777777" w:rsidR="00EC6C49" w:rsidRDefault="00EC6C49" w:rsidP="00932F97">
            <w:pPr>
              <w:jc w:val="both"/>
              <w:rPr>
                <w:rFonts w:ascii="Arial Narrow" w:hAnsi="Arial Narrow"/>
                <w:i/>
                <w:sz w:val="21"/>
                <w:szCs w:val="21"/>
              </w:rPr>
            </w:pPr>
            <w:r w:rsidRPr="00924B16">
              <w:rPr>
                <w:rFonts w:ascii="Arial Narrow" w:hAnsi="Arial Narrow"/>
                <w:b/>
                <w:bCs/>
                <w:i/>
                <w:sz w:val="21"/>
                <w:szCs w:val="21"/>
                <w:u w:val="single"/>
              </w:rPr>
              <w:t>Modalidade de Aplicação (s</w:t>
            </w:r>
            <w:r w:rsidRPr="00924B16">
              <w:rPr>
                <w:rFonts w:ascii="Arial Narrow" w:hAnsi="Arial Narrow"/>
                <w:i/>
                <w:sz w:val="21"/>
                <w:szCs w:val="21"/>
              </w:rPr>
              <w:t xml:space="preserve">): </w:t>
            </w:r>
          </w:p>
          <w:p w14:paraId="06EBD128"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i/>
                <w:sz w:val="21"/>
                <w:szCs w:val="21"/>
              </w:rPr>
              <w:t>3.3.90. Outras despesas correntes - Aplicações diretas</w:t>
            </w:r>
            <w:r w:rsidRPr="00924B16">
              <w:rPr>
                <w:rFonts w:ascii="Arial Narrow" w:hAnsi="Arial Narrow"/>
                <w:b/>
                <w:i/>
                <w:sz w:val="21"/>
                <w:szCs w:val="21"/>
                <w:u w:val="single"/>
              </w:rPr>
              <w:t xml:space="preserve"> </w:t>
            </w:r>
          </w:p>
          <w:p w14:paraId="2F503A8C"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lastRenderedPageBreak/>
              <w:t xml:space="preserve">Fonte (s): </w:t>
            </w:r>
          </w:p>
          <w:p w14:paraId="33E2CBA6" w14:textId="77777777" w:rsidR="00EC6C49" w:rsidRPr="00C96E28" w:rsidRDefault="00EC6C49" w:rsidP="00932F97">
            <w:pPr>
              <w:jc w:val="both"/>
              <w:rPr>
                <w:rFonts w:ascii="Arial Narrow" w:hAnsi="Arial Narrow"/>
                <w:bCs/>
                <w:iCs/>
                <w:sz w:val="21"/>
                <w:szCs w:val="21"/>
              </w:rPr>
            </w:pPr>
            <w:r w:rsidRPr="00924B16">
              <w:rPr>
                <w:rFonts w:ascii="Arial Narrow" w:hAnsi="Arial Narrow"/>
                <w:bCs/>
                <w:i/>
                <w:sz w:val="21"/>
                <w:szCs w:val="21"/>
              </w:rPr>
              <w:t>000 – Recursos Ordinários</w:t>
            </w:r>
          </w:p>
        </w:tc>
      </w:tr>
    </w:tbl>
    <w:p w14:paraId="348F83E3" w14:textId="77777777" w:rsidR="00EC6C49" w:rsidRDefault="00EC6C49" w:rsidP="00EC6C49">
      <w:pPr>
        <w:jc w:val="center"/>
        <w:rPr>
          <w:rFonts w:ascii="Arial Narrow" w:hAnsi="Arial Narrow"/>
          <w:b/>
          <w:sz w:val="21"/>
          <w:szCs w:val="21"/>
        </w:rPr>
      </w:pPr>
    </w:p>
    <w:p w14:paraId="00C37BE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674F7A0" w14:textId="77777777" w:rsidR="00EC6C49" w:rsidRDefault="00EC6C49" w:rsidP="00EC6C49">
      <w:pPr>
        <w:jc w:val="center"/>
        <w:rPr>
          <w:rFonts w:ascii="Arial Narrow" w:hAnsi="Arial Narrow"/>
          <w:b/>
          <w:sz w:val="21"/>
          <w:szCs w:val="21"/>
        </w:rPr>
      </w:pPr>
      <w:r w:rsidRPr="00415CD0">
        <w:rPr>
          <w:rFonts w:ascii="Arial Narrow" w:hAnsi="Arial Narrow"/>
          <w:b/>
          <w:sz w:val="21"/>
          <w:szCs w:val="21"/>
        </w:rPr>
        <w:t xml:space="preserve">DA VIGÊNCIA </w:t>
      </w:r>
    </w:p>
    <w:p w14:paraId="304CA37F" w14:textId="77777777" w:rsidR="00EC6C49" w:rsidRPr="00415CD0" w:rsidRDefault="00EC6C49" w:rsidP="00EC6C49">
      <w:pPr>
        <w:jc w:val="center"/>
        <w:rPr>
          <w:rFonts w:ascii="Arial Narrow" w:hAnsi="Arial Narrow"/>
          <w:sz w:val="21"/>
          <w:szCs w:val="21"/>
        </w:rPr>
      </w:pPr>
    </w:p>
    <w:p w14:paraId="0729136F" w14:textId="77777777" w:rsidR="00EC6C49" w:rsidRPr="00415CD0" w:rsidRDefault="00EC6C49" w:rsidP="00EC6C4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p>
    <w:p w14:paraId="4DDB4A10"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0B51F4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F7CD97A" w14:textId="77777777" w:rsidR="00EC6C49" w:rsidRPr="00415CD0" w:rsidRDefault="00EC6C49" w:rsidP="00EC6C49">
      <w:pPr>
        <w:autoSpaceDE w:val="0"/>
        <w:autoSpaceDN w:val="0"/>
        <w:adjustRightInd w:val="0"/>
        <w:jc w:val="center"/>
        <w:rPr>
          <w:rFonts w:ascii="Arial Narrow" w:hAnsi="Arial Narrow"/>
          <w:b/>
          <w:bCs/>
          <w:sz w:val="21"/>
          <w:szCs w:val="21"/>
        </w:rPr>
      </w:pPr>
    </w:p>
    <w:p w14:paraId="23B007A5" w14:textId="77777777" w:rsidR="00EC6C49" w:rsidRPr="00415CD0" w:rsidRDefault="00EC6C49" w:rsidP="00EC6C49">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33221531" w14:textId="77777777" w:rsidR="00EC6C49" w:rsidRPr="00415CD0" w:rsidRDefault="00EC6C49" w:rsidP="00EC6C4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85B6DE6" w14:textId="16250DDF" w:rsidR="00EC6C49" w:rsidRPr="00415CD0" w:rsidRDefault="00EC6C49" w:rsidP="00EC6C49">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10 de julho de 2022</w:t>
      </w:r>
      <w:r w:rsidRPr="00415CD0">
        <w:rPr>
          <w:rFonts w:ascii="Arial Narrow" w:hAnsi="Arial Narrow"/>
          <w:sz w:val="21"/>
          <w:szCs w:val="21"/>
        </w:rPr>
        <w:t>.</w:t>
      </w:r>
    </w:p>
    <w:p w14:paraId="435BE023" w14:textId="77777777" w:rsidR="00EC6C49" w:rsidRPr="00415CD0" w:rsidRDefault="00EC6C49" w:rsidP="002E1741">
      <w:pPr>
        <w:rPr>
          <w:rFonts w:ascii="Arial Narrow" w:hAnsi="Arial Narrow"/>
          <w:b/>
          <w:sz w:val="21"/>
          <w:szCs w:val="21"/>
        </w:rPr>
      </w:pPr>
    </w:p>
    <w:p w14:paraId="7765F5A7" w14:textId="77777777" w:rsidR="00EC6C49" w:rsidRPr="00415CD0" w:rsidRDefault="00EC6C49" w:rsidP="00EC6C49">
      <w:pPr>
        <w:rPr>
          <w:rFonts w:ascii="Arial Narrow" w:hAnsi="Arial Narrow"/>
          <w:b/>
          <w:sz w:val="21"/>
          <w:szCs w:val="21"/>
        </w:rPr>
      </w:pPr>
    </w:p>
    <w:p w14:paraId="1D8DFA16" w14:textId="77777777" w:rsidR="00EC6C49" w:rsidRPr="00B91FAD" w:rsidRDefault="00EC6C49" w:rsidP="00EC6C49">
      <w:pPr>
        <w:jc w:val="center"/>
        <w:rPr>
          <w:rFonts w:ascii="Arial Narrow" w:hAnsi="Arial Narrow"/>
          <w:b/>
          <w:sz w:val="21"/>
          <w:szCs w:val="21"/>
        </w:rPr>
      </w:pPr>
      <w:r>
        <w:rPr>
          <w:rFonts w:ascii="Arial Narrow" w:hAnsi="Arial Narrow"/>
          <w:b/>
          <w:sz w:val="21"/>
          <w:szCs w:val="21"/>
        </w:rPr>
        <w:t>MUNICÍPIO DE LUZERNA</w:t>
      </w:r>
    </w:p>
    <w:p w14:paraId="6ABFDF8D" w14:textId="77777777" w:rsidR="00EC6C49" w:rsidRDefault="00EC6C49" w:rsidP="00EC6C49">
      <w:pPr>
        <w:jc w:val="center"/>
        <w:rPr>
          <w:rFonts w:ascii="Arial Narrow" w:hAnsi="Arial Narrow"/>
          <w:b/>
          <w:sz w:val="21"/>
          <w:szCs w:val="21"/>
        </w:rPr>
      </w:pPr>
      <w:r>
        <w:rPr>
          <w:rFonts w:ascii="Arial Narrow" w:hAnsi="Arial Narrow"/>
          <w:b/>
          <w:sz w:val="21"/>
          <w:szCs w:val="21"/>
        </w:rPr>
        <w:t>Tatiane Caroline Schneider Schmitz</w:t>
      </w:r>
    </w:p>
    <w:p w14:paraId="5DF021F3" w14:textId="77777777" w:rsidR="00EC6C49" w:rsidRPr="00E21651" w:rsidRDefault="00EC6C49" w:rsidP="00EC6C49">
      <w:pPr>
        <w:jc w:val="center"/>
        <w:rPr>
          <w:rFonts w:ascii="Arial Narrow" w:hAnsi="Arial Narrow" w:cs="Arial"/>
          <w:b/>
          <w:sz w:val="21"/>
          <w:szCs w:val="21"/>
        </w:rPr>
      </w:pPr>
      <w:r>
        <w:rPr>
          <w:rFonts w:ascii="Arial Narrow" w:hAnsi="Arial Narrow" w:cs="Arial"/>
          <w:b/>
          <w:sz w:val="21"/>
          <w:szCs w:val="21"/>
        </w:rPr>
        <w:t>(</w:t>
      </w:r>
      <w:r w:rsidRPr="00E21651">
        <w:rPr>
          <w:rFonts w:ascii="Arial Narrow" w:hAnsi="Arial Narrow" w:cs="Arial"/>
          <w:b/>
          <w:sz w:val="21"/>
          <w:szCs w:val="21"/>
        </w:rPr>
        <w:t>Gestor</w:t>
      </w:r>
      <w:r>
        <w:rPr>
          <w:rFonts w:ascii="Arial Narrow" w:hAnsi="Arial Narrow" w:cs="Arial"/>
          <w:b/>
          <w:sz w:val="21"/>
          <w:szCs w:val="21"/>
        </w:rPr>
        <w:t>a</w:t>
      </w:r>
      <w:r w:rsidRPr="00E21651">
        <w:rPr>
          <w:rFonts w:ascii="Arial Narrow" w:hAnsi="Arial Narrow" w:cs="Arial"/>
          <w:b/>
          <w:sz w:val="21"/>
          <w:szCs w:val="21"/>
        </w:rPr>
        <w:t xml:space="preserve"> do FMAS</w:t>
      </w:r>
      <w:r>
        <w:rPr>
          <w:rFonts w:ascii="Arial Narrow" w:hAnsi="Arial Narrow" w:cs="Arial"/>
          <w:b/>
          <w:sz w:val="21"/>
          <w:szCs w:val="21"/>
        </w:rPr>
        <w:t>)</w:t>
      </w:r>
    </w:p>
    <w:p w14:paraId="60535F8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CONTRATANTE</w:t>
      </w:r>
    </w:p>
    <w:p w14:paraId="7984F910" w14:textId="77777777" w:rsidR="00EC6C49" w:rsidRPr="00415CD0" w:rsidRDefault="00EC6C49" w:rsidP="00EC6C49">
      <w:pPr>
        <w:autoSpaceDE w:val="0"/>
        <w:autoSpaceDN w:val="0"/>
        <w:adjustRightInd w:val="0"/>
        <w:rPr>
          <w:rFonts w:ascii="Arial Narrow" w:hAnsi="Arial Narrow"/>
          <w:b/>
          <w:bCs/>
          <w:color w:val="333399"/>
          <w:sz w:val="21"/>
          <w:szCs w:val="21"/>
        </w:rPr>
      </w:pPr>
    </w:p>
    <w:p w14:paraId="116E2396" w14:textId="77777777" w:rsidR="00EC6C49" w:rsidRPr="00415CD0" w:rsidRDefault="00EC6C49" w:rsidP="00EC6C49">
      <w:pPr>
        <w:autoSpaceDE w:val="0"/>
        <w:autoSpaceDN w:val="0"/>
        <w:adjustRightInd w:val="0"/>
        <w:rPr>
          <w:rFonts w:ascii="Arial Narrow" w:hAnsi="Arial Narrow"/>
          <w:b/>
          <w:bCs/>
          <w:sz w:val="21"/>
          <w:szCs w:val="21"/>
        </w:rPr>
      </w:pPr>
    </w:p>
    <w:p w14:paraId="7E1C48ED" w14:textId="77777777" w:rsidR="00203B48" w:rsidRDefault="00203B48" w:rsidP="00203B48">
      <w:pPr>
        <w:autoSpaceDE w:val="0"/>
        <w:autoSpaceDN w:val="0"/>
        <w:adjustRightInd w:val="0"/>
        <w:jc w:val="center"/>
        <w:rPr>
          <w:rFonts w:ascii="Arial Narrow" w:hAnsi="Arial Narrow" w:cs="Arial"/>
          <w:b/>
          <w:sz w:val="21"/>
          <w:szCs w:val="21"/>
        </w:rPr>
      </w:pPr>
      <w:r>
        <w:rPr>
          <w:rFonts w:ascii="Arial Narrow" w:hAnsi="Arial Narrow" w:cs="Arial"/>
          <w:b/>
          <w:sz w:val="21"/>
          <w:szCs w:val="21"/>
        </w:rPr>
        <w:t>KAREN MUNARI STEFANES SOLDI</w:t>
      </w:r>
    </w:p>
    <w:p w14:paraId="1E26B6DE" w14:textId="77777777" w:rsidR="00203B48" w:rsidRDefault="00203B48" w:rsidP="00203B48">
      <w:pPr>
        <w:autoSpaceDE w:val="0"/>
        <w:autoSpaceDN w:val="0"/>
        <w:adjustRightInd w:val="0"/>
        <w:jc w:val="center"/>
        <w:rPr>
          <w:rFonts w:ascii="Arial Narrow" w:hAnsi="Arial Narrow" w:cs="Arial"/>
          <w:b/>
          <w:sz w:val="21"/>
          <w:szCs w:val="21"/>
        </w:rPr>
      </w:pPr>
      <w:r>
        <w:rPr>
          <w:rFonts w:ascii="Arial Narrow" w:hAnsi="Arial Narrow" w:cs="Arial"/>
          <w:b/>
          <w:sz w:val="21"/>
          <w:szCs w:val="21"/>
        </w:rPr>
        <w:t>MUNARI ATACADISTA LTDA</w:t>
      </w:r>
    </w:p>
    <w:p w14:paraId="4E422569" w14:textId="373F9A38" w:rsidR="00203B48" w:rsidRDefault="00203B48" w:rsidP="00203B48">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 xml:space="preserve">FORNECEDOR </w:t>
      </w:r>
      <w:r w:rsidR="00781D18">
        <w:rPr>
          <w:rFonts w:ascii="Arial Narrow" w:hAnsi="Arial Narrow" w:cs="Arial"/>
          <w:b/>
          <w:bCs/>
          <w:sz w:val="21"/>
          <w:szCs w:val="21"/>
        </w:rPr>
        <w:t>04</w:t>
      </w:r>
    </w:p>
    <w:p w14:paraId="72FC0FDC" w14:textId="77777777" w:rsidR="00EC6C49" w:rsidRPr="00415CD0" w:rsidRDefault="00EC6C49" w:rsidP="00EC6C49">
      <w:pPr>
        <w:rPr>
          <w:rFonts w:ascii="Arial Narrow" w:hAnsi="Arial Narrow"/>
          <w:b/>
          <w:color w:val="000000"/>
          <w:sz w:val="21"/>
          <w:szCs w:val="21"/>
        </w:rPr>
      </w:pPr>
      <w:r w:rsidRPr="00415CD0">
        <w:rPr>
          <w:rFonts w:ascii="Arial Narrow" w:hAnsi="Arial Narrow"/>
          <w:b/>
          <w:color w:val="000000"/>
          <w:sz w:val="21"/>
          <w:szCs w:val="21"/>
        </w:rPr>
        <w:t>TESTEMUNHAS:</w:t>
      </w:r>
    </w:p>
    <w:p w14:paraId="4AF95FF6" w14:textId="77777777" w:rsidR="00EC6C49" w:rsidRPr="00415CD0" w:rsidRDefault="00EC6C49" w:rsidP="00EC6C49">
      <w:pPr>
        <w:rPr>
          <w:rFonts w:ascii="Arial Narrow" w:hAnsi="Arial Narrow"/>
          <w:b/>
          <w:color w:val="000000"/>
          <w:sz w:val="21"/>
          <w:szCs w:val="21"/>
        </w:rPr>
      </w:pPr>
    </w:p>
    <w:p w14:paraId="5BE32FB7" w14:textId="77777777" w:rsidR="00EC6C49" w:rsidRPr="00415CD0" w:rsidRDefault="00EC6C49" w:rsidP="00EC6C4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35AA6708" w14:textId="77777777" w:rsidR="00EC6C49" w:rsidRPr="00415CD0" w:rsidRDefault="00EC6C49" w:rsidP="00EC6C4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70DC1248" w14:textId="682356A0" w:rsidR="00A35B47" w:rsidRDefault="00EC6C49" w:rsidP="002E1741">
      <w:pPr>
        <w:spacing w:before="60" w:after="60"/>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A35B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D152" w14:textId="77777777" w:rsidR="00C97231" w:rsidRDefault="00C97231" w:rsidP="00EC6C49">
      <w:r>
        <w:separator/>
      </w:r>
    </w:p>
  </w:endnote>
  <w:endnote w:type="continuationSeparator" w:id="0">
    <w:p w14:paraId="5176F7F5" w14:textId="77777777" w:rsidR="00C97231" w:rsidRDefault="00C97231" w:rsidP="00E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3D99C0C" w14:textId="77777777" w:rsidR="00EC6C49" w:rsidRDefault="00EC6C49" w:rsidP="00EC6C4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22</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p>
        </w:sdtContent>
      </w:sdt>
    </w:sdtContent>
  </w:sdt>
  <w:p w14:paraId="5B2D5030" w14:textId="77777777" w:rsidR="00EC6C49" w:rsidRDefault="00EC6C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504E" w14:textId="77777777" w:rsidR="00C97231" w:rsidRDefault="00C97231" w:rsidP="00EC6C49">
      <w:r>
        <w:separator/>
      </w:r>
    </w:p>
  </w:footnote>
  <w:footnote w:type="continuationSeparator" w:id="0">
    <w:p w14:paraId="2B833857" w14:textId="77777777" w:rsidR="00C97231" w:rsidRDefault="00C97231" w:rsidP="00EC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EC6C49" w:rsidRPr="00F80548" w14:paraId="7B7827C8" w14:textId="77777777" w:rsidTr="00932F97">
      <w:trPr>
        <w:trHeight w:val="1002"/>
      </w:trPr>
      <w:tc>
        <w:tcPr>
          <w:tcW w:w="1645" w:type="dxa"/>
          <w:shd w:val="clear" w:color="auto" w:fill="auto"/>
        </w:tcPr>
        <w:p w14:paraId="183AD380" w14:textId="77777777" w:rsidR="00EC6C49" w:rsidRPr="00F80548" w:rsidRDefault="00EC6C49" w:rsidP="00EC6C49">
          <w:pPr>
            <w:pStyle w:val="Cabealho"/>
            <w:rPr>
              <w:rFonts w:ascii="Arial Narrow" w:hAnsi="Arial Narrow"/>
            </w:rPr>
          </w:pPr>
          <w:r>
            <w:rPr>
              <w:rFonts w:ascii="Arial Narrow" w:hAnsi="Arial Narrow"/>
              <w:noProof/>
            </w:rPr>
            <w:drawing>
              <wp:inline distT="0" distB="0" distL="0" distR="0" wp14:anchorId="4B9B1A44" wp14:editId="184B913A">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3D09185" w14:textId="77777777" w:rsidR="00EC6C49" w:rsidRDefault="00EC6C49" w:rsidP="00EC6C49">
          <w:pPr>
            <w:rPr>
              <w:rFonts w:ascii="Arial Narrow" w:hAnsi="Arial Narrow"/>
              <w:b/>
            </w:rPr>
          </w:pPr>
          <w:r>
            <w:rPr>
              <w:rFonts w:ascii="Arial Narrow" w:hAnsi="Arial Narrow"/>
              <w:b/>
              <w:sz w:val="22"/>
              <w:szCs w:val="22"/>
            </w:rPr>
            <w:t>ESTADO DE SANTA CATARINA</w:t>
          </w:r>
        </w:p>
        <w:p w14:paraId="136B61C1" w14:textId="77777777" w:rsidR="00EC6C49" w:rsidRPr="00386938" w:rsidRDefault="00EC6C49" w:rsidP="00EC6C49">
          <w:pPr>
            <w:rPr>
              <w:rFonts w:ascii="Arial Narrow" w:hAnsi="Arial Narrow"/>
              <w:b/>
            </w:rPr>
          </w:pPr>
          <w:r w:rsidRPr="00386938">
            <w:rPr>
              <w:rFonts w:ascii="Arial Narrow" w:hAnsi="Arial Narrow"/>
              <w:b/>
            </w:rPr>
            <w:t>MUNICÍPIO DE LUZERNA</w:t>
          </w:r>
        </w:p>
        <w:p w14:paraId="1991D2B3" w14:textId="77777777" w:rsidR="00EC6C49" w:rsidRDefault="00EC6C49" w:rsidP="00EC6C49">
          <w:pPr>
            <w:rPr>
              <w:rFonts w:ascii="Arial Narrow" w:hAnsi="Arial Narrow"/>
              <w:b/>
            </w:rPr>
          </w:pPr>
          <w:r>
            <w:rPr>
              <w:rFonts w:ascii="Arial Narrow" w:hAnsi="Arial Narrow"/>
              <w:b/>
              <w:sz w:val="22"/>
              <w:szCs w:val="22"/>
            </w:rPr>
            <w:t>Setor de Licitações</w:t>
          </w:r>
        </w:p>
        <w:p w14:paraId="0A4CEF9A" w14:textId="77777777" w:rsidR="00EC6C49" w:rsidRPr="00386938" w:rsidRDefault="00EC6C49" w:rsidP="00EC6C49">
          <w:pPr>
            <w:rPr>
              <w:rFonts w:ascii="Arial Narrow" w:hAnsi="Arial Narrow"/>
              <w:i/>
              <w:sz w:val="20"/>
              <w:szCs w:val="20"/>
            </w:rPr>
          </w:pPr>
          <w:r>
            <w:rPr>
              <w:rFonts w:ascii="Arial Narrow" w:hAnsi="Arial Narrow"/>
              <w:i/>
              <w:sz w:val="20"/>
              <w:szCs w:val="20"/>
            </w:rPr>
            <w:t>Av. 16 de Fevereiro, nº 151, Centro, Luzerna/SC, 89609-000</w:t>
          </w:r>
          <w:r>
            <w:tab/>
          </w:r>
        </w:p>
        <w:p w14:paraId="4490A0DD" w14:textId="77777777" w:rsidR="00EC6C49" w:rsidRPr="00F80548" w:rsidRDefault="00EC6C49" w:rsidP="00EC6C49">
          <w:pPr>
            <w:pStyle w:val="Cabealho"/>
            <w:rPr>
              <w:rFonts w:ascii="Arial Narrow" w:hAnsi="Arial Narrow"/>
            </w:rPr>
          </w:pPr>
        </w:p>
      </w:tc>
    </w:tr>
  </w:tbl>
  <w:p w14:paraId="2F9E9509" w14:textId="77777777" w:rsidR="00EC6C49" w:rsidRDefault="00EC6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26008939">
    <w:abstractNumId w:val="0"/>
  </w:num>
  <w:num w:numId="2" w16cid:durableId="98254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49"/>
    <w:rsid w:val="00203B48"/>
    <w:rsid w:val="002335B2"/>
    <w:rsid w:val="00293B34"/>
    <w:rsid w:val="002D7517"/>
    <w:rsid w:val="002E1741"/>
    <w:rsid w:val="00575D54"/>
    <w:rsid w:val="00586D63"/>
    <w:rsid w:val="00781D18"/>
    <w:rsid w:val="00952C43"/>
    <w:rsid w:val="00A35B47"/>
    <w:rsid w:val="00C97231"/>
    <w:rsid w:val="00EC6C49"/>
    <w:rsid w:val="00EE412C"/>
    <w:rsid w:val="00F734E8"/>
    <w:rsid w:val="00F97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871"/>
  <w15:chartTrackingRefBased/>
  <w15:docId w15:val="{7C75D720-A9A3-4F2B-85CC-DE398F3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EC6C4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EC6C4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EC6C49"/>
    <w:pPr>
      <w:ind w:left="720"/>
      <w:contextualSpacing/>
    </w:pPr>
  </w:style>
  <w:style w:type="character" w:styleId="Hyperlink">
    <w:name w:val="Hyperlink"/>
    <w:uiPriority w:val="99"/>
    <w:rsid w:val="00EC6C49"/>
    <w:rPr>
      <w:color w:val="0000FF"/>
      <w:u w:val="single"/>
    </w:rPr>
  </w:style>
  <w:style w:type="paragraph" w:styleId="Corpodetexto2">
    <w:name w:val="Body Text 2"/>
    <w:basedOn w:val="Normal"/>
    <w:link w:val="Corpodetexto2Char"/>
    <w:uiPriority w:val="99"/>
    <w:rsid w:val="00EC6C49"/>
    <w:pPr>
      <w:spacing w:after="120" w:line="480" w:lineRule="auto"/>
    </w:pPr>
  </w:style>
  <w:style w:type="character" w:customStyle="1" w:styleId="Corpodetexto2Char">
    <w:name w:val="Corpo de texto 2 Char"/>
    <w:basedOn w:val="Fontepargpadro"/>
    <w:link w:val="Corpodetexto2"/>
    <w:uiPriority w:val="99"/>
    <w:rsid w:val="00EC6C49"/>
    <w:rPr>
      <w:rFonts w:ascii="Times New Roman" w:eastAsia="Times New Roman" w:hAnsi="Times New Roman" w:cs="Times New Roman"/>
      <w:sz w:val="24"/>
      <w:szCs w:val="24"/>
      <w:lang w:eastAsia="pt-BR"/>
    </w:rPr>
  </w:style>
  <w:style w:type="paragraph" w:styleId="SemEspaamento">
    <w:name w:val="No Spacing"/>
    <w:uiPriority w:val="1"/>
    <w:qFormat/>
    <w:rsid w:val="00EC6C4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EC6C4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EC6C49"/>
    <w:pPr>
      <w:tabs>
        <w:tab w:val="center" w:pos="4252"/>
        <w:tab w:val="right" w:pos="8504"/>
      </w:tabs>
    </w:pPr>
  </w:style>
  <w:style w:type="character" w:customStyle="1" w:styleId="CabealhoChar">
    <w:name w:val="Cabeçalho Char"/>
    <w:aliases w:val="hd Char,he Char"/>
    <w:basedOn w:val="Fontepargpadro"/>
    <w:link w:val="Cabealho"/>
    <w:rsid w:val="00EC6C4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6C49"/>
    <w:pPr>
      <w:tabs>
        <w:tab w:val="center" w:pos="4252"/>
        <w:tab w:val="right" w:pos="8504"/>
      </w:tabs>
    </w:pPr>
  </w:style>
  <w:style w:type="character" w:customStyle="1" w:styleId="RodapChar">
    <w:name w:val="Rodapé Char"/>
    <w:basedOn w:val="Fontepargpadro"/>
    <w:link w:val="Rodap"/>
    <w:uiPriority w:val="99"/>
    <w:rsid w:val="00EC6C4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0210">
      <w:bodyDiv w:val="1"/>
      <w:marLeft w:val="0"/>
      <w:marRight w:val="0"/>
      <w:marTop w:val="0"/>
      <w:marBottom w:val="0"/>
      <w:divBdr>
        <w:top w:val="none" w:sz="0" w:space="0" w:color="auto"/>
        <w:left w:val="none" w:sz="0" w:space="0" w:color="auto"/>
        <w:bottom w:val="none" w:sz="0" w:space="0" w:color="auto"/>
        <w:right w:val="none" w:sz="0" w:space="0" w:color="auto"/>
      </w:divBdr>
    </w:div>
    <w:div w:id="613829002">
      <w:bodyDiv w:val="1"/>
      <w:marLeft w:val="0"/>
      <w:marRight w:val="0"/>
      <w:marTop w:val="0"/>
      <w:marBottom w:val="0"/>
      <w:divBdr>
        <w:top w:val="none" w:sz="0" w:space="0" w:color="auto"/>
        <w:left w:val="none" w:sz="0" w:space="0" w:color="auto"/>
        <w:bottom w:val="none" w:sz="0" w:space="0" w:color="auto"/>
        <w:right w:val="none" w:sz="0" w:space="0" w:color="auto"/>
      </w:divBdr>
    </w:div>
    <w:div w:id="790171338">
      <w:bodyDiv w:val="1"/>
      <w:marLeft w:val="0"/>
      <w:marRight w:val="0"/>
      <w:marTop w:val="0"/>
      <w:marBottom w:val="0"/>
      <w:divBdr>
        <w:top w:val="none" w:sz="0" w:space="0" w:color="auto"/>
        <w:left w:val="none" w:sz="0" w:space="0" w:color="auto"/>
        <w:bottom w:val="none" w:sz="0" w:space="0" w:color="auto"/>
        <w:right w:val="none" w:sz="0" w:space="0" w:color="auto"/>
      </w:divBdr>
    </w:div>
    <w:div w:id="939022939">
      <w:bodyDiv w:val="1"/>
      <w:marLeft w:val="0"/>
      <w:marRight w:val="0"/>
      <w:marTop w:val="0"/>
      <w:marBottom w:val="0"/>
      <w:divBdr>
        <w:top w:val="none" w:sz="0" w:space="0" w:color="auto"/>
        <w:left w:val="none" w:sz="0" w:space="0" w:color="auto"/>
        <w:bottom w:val="none" w:sz="0" w:space="0" w:color="auto"/>
        <w:right w:val="none" w:sz="0" w:space="0" w:color="auto"/>
      </w:divBdr>
    </w:div>
    <w:div w:id="971403307">
      <w:bodyDiv w:val="1"/>
      <w:marLeft w:val="0"/>
      <w:marRight w:val="0"/>
      <w:marTop w:val="0"/>
      <w:marBottom w:val="0"/>
      <w:divBdr>
        <w:top w:val="none" w:sz="0" w:space="0" w:color="auto"/>
        <w:left w:val="none" w:sz="0" w:space="0" w:color="auto"/>
        <w:bottom w:val="none" w:sz="0" w:space="0" w:color="auto"/>
        <w:right w:val="none" w:sz="0" w:space="0" w:color="auto"/>
      </w:divBdr>
    </w:div>
    <w:div w:id="1448549286">
      <w:bodyDiv w:val="1"/>
      <w:marLeft w:val="0"/>
      <w:marRight w:val="0"/>
      <w:marTop w:val="0"/>
      <w:marBottom w:val="0"/>
      <w:divBdr>
        <w:top w:val="none" w:sz="0" w:space="0" w:color="auto"/>
        <w:left w:val="none" w:sz="0" w:space="0" w:color="auto"/>
        <w:bottom w:val="none" w:sz="0" w:space="0" w:color="auto"/>
        <w:right w:val="none" w:sz="0" w:space="0" w:color="auto"/>
      </w:divBdr>
    </w:div>
    <w:div w:id="1935479315">
      <w:bodyDiv w:val="1"/>
      <w:marLeft w:val="0"/>
      <w:marRight w:val="0"/>
      <w:marTop w:val="0"/>
      <w:marBottom w:val="0"/>
      <w:divBdr>
        <w:top w:val="none" w:sz="0" w:space="0" w:color="auto"/>
        <w:left w:val="none" w:sz="0" w:space="0" w:color="auto"/>
        <w:bottom w:val="none" w:sz="0" w:space="0" w:color="auto"/>
        <w:right w:val="none" w:sz="0" w:space="0" w:color="auto"/>
      </w:divBdr>
    </w:div>
    <w:div w:id="2007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alo.ebert@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4052</Words>
  <Characters>21883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8</cp:revision>
  <cp:lastPrinted>2022-07-10T23:38:00Z</cp:lastPrinted>
  <dcterms:created xsi:type="dcterms:W3CDTF">2022-07-10T23:06:00Z</dcterms:created>
  <dcterms:modified xsi:type="dcterms:W3CDTF">2022-07-10T23:38:00Z</dcterms:modified>
</cp:coreProperties>
</file>