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CFEC" w14:textId="12C62DD0" w:rsidR="006F7D49" w:rsidRPr="00DD1D98" w:rsidRDefault="004B0429" w:rsidP="00930340">
      <w:pPr>
        <w:pStyle w:val="Ttulo2"/>
        <w:jc w:val="both"/>
        <w:rPr>
          <w:rFonts w:ascii="Arial Narrow" w:hAnsi="Arial Narrow"/>
          <w:b w:val="0"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 xml:space="preserve">CONTRATO PML </w:t>
      </w:r>
      <w:r w:rsidR="00543813" w:rsidRPr="00DD1D98">
        <w:rPr>
          <w:rFonts w:ascii="Arial Narrow" w:hAnsi="Arial Narrow"/>
          <w:sz w:val="21"/>
          <w:szCs w:val="21"/>
        </w:rPr>
        <w:t xml:space="preserve">Nº </w:t>
      </w:r>
      <w:r w:rsidRPr="00DD1D98">
        <w:rPr>
          <w:rFonts w:ascii="Arial Narrow" w:hAnsi="Arial Narrow"/>
          <w:sz w:val="21"/>
          <w:szCs w:val="21"/>
        </w:rPr>
        <w:t>0</w:t>
      </w:r>
      <w:r w:rsidR="00D62AEE">
        <w:rPr>
          <w:rFonts w:ascii="Arial Narrow" w:hAnsi="Arial Narrow"/>
          <w:sz w:val="21"/>
          <w:szCs w:val="21"/>
        </w:rPr>
        <w:t>87</w:t>
      </w:r>
      <w:r w:rsidRPr="00DD1D98">
        <w:rPr>
          <w:rFonts w:ascii="Arial Narrow" w:hAnsi="Arial Narrow"/>
          <w:sz w:val="21"/>
          <w:szCs w:val="21"/>
        </w:rPr>
        <w:t>/202</w:t>
      </w:r>
      <w:r w:rsidR="00D62AEE">
        <w:rPr>
          <w:rFonts w:ascii="Arial Narrow" w:hAnsi="Arial Narrow"/>
          <w:sz w:val="21"/>
          <w:szCs w:val="21"/>
        </w:rPr>
        <w:t>2</w:t>
      </w:r>
    </w:p>
    <w:p w14:paraId="017576CA" w14:textId="450C87EA" w:rsidR="004B0429" w:rsidRPr="00DD1D98" w:rsidRDefault="004B0429" w:rsidP="004B0429">
      <w:pPr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PROCESSO LICITATÓRIO Nº 0</w:t>
      </w:r>
      <w:r w:rsidR="00D62AEE">
        <w:rPr>
          <w:rFonts w:ascii="Arial Narrow" w:hAnsi="Arial Narrow"/>
          <w:b/>
          <w:sz w:val="21"/>
          <w:szCs w:val="21"/>
        </w:rPr>
        <w:t>70</w:t>
      </w:r>
      <w:r w:rsidRPr="00DD1D98">
        <w:rPr>
          <w:rFonts w:ascii="Arial Narrow" w:hAnsi="Arial Narrow"/>
          <w:b/>
          <w:sz w:val="21"/>
          <w:szCs w:val="21"/>
        </w:rPr>
        <w:t>/202</w:t>
      </w:r>
      <w:r w:rsidR="00D62AEE">
        <w:rPr>
          <w:rFonts w:ascii="Arial Narrow" w:hAnsi="Arial Narrow"/>
          <w:b/>
          <w:sz w:val="21"/>
          <w:szCs w:val="21"/>
        </w:rPr>
        <w:t xml:space="preserve">2 </w:t>
      </w:r>
      <w:r w:rsidRPr="00DD1D98">
        <w:rPr>
          <w:rFonts w:ascii="Arial Narrow" w:hAnsi="Arial Narrow"/>
          <w:b/>
          <w:sz w:val="21"/>
          <w:szCs w:val="21"/>
        </w:rPr>
        <w:t>- PML</w:t>
      </w:r>
    </w:p>
    <w:p w14:paraId="125AE626" w14:textId="41B0BEC7" w:rsidR="00543813" w:rsidRPr="00DD1D98" w:rsidRDefault="004B0429" w:rsidP="004B0429">
      <w:pPr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DISPENSA DE LICITAÇÃO Nº 0</w:t>
      </w:r>
      <w:r w:rsidR="00D62AEE">
        <w:rPr>
          <w:rFonts w:ascii="Arial Narrow" w:hAnsi="Arial Narrow"/>
          <w:b/>
          <w:sz w:val="21"/>
          <w:szCs w:val="21"/>
        </w:rPr>
        <w:t>13</w:t>
      </w:r>
      <w:r w:rsidRPr="00DD1D98">
        <w:rPr>
          <w:rFonts w:ascii="Arial Narrow" w:hAnsi="Arial Narrow"/>
          <w:b/>
          <w:sz w:val="21"/>
          <w:szCs w:val="21"/>
        </w:rPr>
        <w:t>/202</w:t>
      </w:r>
      <w:r w:rsidR="00D62AEE">
        <w:rPr>
          <w:rFonts w:ascii="Arial Narrow" w:hAnsi="Arial Narrow"/>
          <w:b/>
          <w:sz w:val="21"/>
          <w:szCs w:val="21"/>
        </w:rPr>
        <w:t>2</w:t>
      </w:r>
      <w:r w:rsidRPr="00DD1D98">
        <w:rPr>
          <w:rFonts w:ascii="Arial Narrow" w:hAnsi="Arial Narrow"/>
          <w:b/>
          <w:sz w:val="21"/>
          <w:szCs w:val="21"/>
        </w:rPr>
        <w:t xml:space="preserve"> </w:t>
      </w:r>
      <w:r w:rsidR="00412B57">
        <w:rPr>
          <w:rFonts w:ascii="Arial Narrow" w:hAnsi="Arial Narrow"/>
          <w:b/>
          <w:sz w:val="21"/>
          <w:szCs w:val="21"/>
        </w:rPr>
        <w:t>-</w:t>
      </w:r>
      <w:r w:rsidRPr="00DD1D98">
        <w:rPr>
          <w:rFonts w:ascii="Arial Narrow" w:hAnsi="Arial Narrow"/>
          <w:b/>
          <w:sz w:val="21"/>
          <w:szCs w:val="21"/>
        </w:rPr>
        <w:t xml:space="preserve"> PML</w:t>
      </w:r>
    </w:p>
    <w:p w14:paraId="443BED36" w14:textId="77777777" w:rsidR="004B0429" w:rsidRPr="00DD1D98" w:rsidRDefault="004B0429" w:rsidP="004B0429">
      <w:pPr>
        <w:rPr>
          <w:rFonts w:ascii="Arial Narrow" w:hAnsi="Arial Narrow"/>
          <w:b/>
          <w:sz w:val="21"/>
          <w:szCs w:val="21"/>
        </w:rPr>
      </w:pPr>
    </w:p>
    <w:p w14:paraId="4A0818CE" w14:textId="77777777" w:rsidR="004B0429" w:rsidRPr="00DD1D98" w:rsidRDefault="004B0429" w:rsidP="004B0429">
      <w:pPr>
        <w:rPr>
          <w:rFonts w:ascii="Arial Narrow" w:hAnsi="Arial Narrow"/>
          <w:b/>
          <w:sz w:val="21"/>
          <w:szCs w:val="21"/>
        </w:rPr>
      </w:pPr>
    </w:p>
    <w:p w14:paraId="33AC7373" w14:textId="7D3A5CD3" w:rsidR="006F7D49" w:rsidRPr="00DD1D98" w:rsidRDefault="00A37054" w:rsidP="00841EA4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Aos </w:t>
      </w:r>
      <w:r w:rsidR="00D62AEE">
        <w:rPr>
          <w:rFonts w:ascii="Arial Narrow" w:hAnsi="Arial Narrow"/>
          <w:sz w:val="21"/>
          <w:szCs w:val="21"/>
        </w:rPr>
        <w:t>0</w:t>
      </w:r>
      <w:r>
        <w:rPr>
          <w:rFonts w:ascii="Arial Narrow" w:hAnsi="Arial Narrow"/>
          <w:sz w:val="21"/>
          <w:szCs w:val="21"/>
        </w:rPr>
        <w:t>9</w:t>
      </w:r>
      <w:r w:rsidR="00DD1D98" w:rsidRPr="00DD1D98">
        <w:rPr>
          <w:rFonts w:ascii="Arial Narrow" w:hAnsi="Arial Narrow"/>
          <w:sz w:val="21"/>
          <w:szCs w:val="21"/>
        </w:rPr>
        <w:t xml:space="preserve"> (</w:t>
      </w:r>
      <w:r>
        <w:rPr>
          <w:rFonts w:ascii="Arial Narrow" w:hAnsi="Arial Narrow"/>
          <w:sz w:val="21"/>
          <w:szCs w:val="21"/>
        </w:rPr>
        <w:t>nove</w:t>
      </w:r>
      <w:r w:rsidR="00DD1D98" w:rsidRPr="00DD1D98">
        <w:rPr>
          <w:rFonts w:ascii="Arial Narrow" w:hAnsi="Arial Narrow"/>
          <w:sz w:val="21"/>
          <w:szCs w:val="21"/>
        </w:rPr>
        <w:t xml:space="preserve">) dias do mês de </w:t>
      </w:r>
      <w:r w:rsidR="00D62AEE">
        <w:rPr>
          <w:rFonts w:ascii="Arial Narrow" w:hAnsi="Arial Narrow"/>
          <w:sz w:val="21"/>
          <w:szCs w:val="21"/>
        </w:rPr>
        <w:t>julho</w:t>
      </w:r>
      <w:r w:rsidR="00DD1D98" w:rsidRPr="00DD1D98">
        <w:rPr>
          <w:rFonts w:ascii="Arial Narrow" w:hAnsi="Arial Narrow"/>
          <w:sz w:val="21"/>
          <w:szCs w:val="21"/>
        </w:rPr>
        <w:t xml:space="preserve"> do ano de 202</w:t>
      </w:r>
      <w:r w:rsidR="00D62AEE">
        <w:rPr>
          <w:rFonts w:ascii="Arial Narrow" w:hAnsi="Arial Narrow"/>
          <w:sz w:val="21"/>
          <w:szCs w:val="21"/>
        </w:rPr>
        <w:t>2</w:t>
      </w:r>
      <w:r w:rsidR="00DD1D98" w:rsidRPr="00DD1D98">
        <w:rPr>
          <w:rFonts w:ascii="Arial Narrow" w:hAnsi="Arial Narrow"/>
          <w:sz w:val="21"/>
          <w:szCs w:val="21"/>
        </w:rPr>
        <w:t xml:space="preserve">, presentes de um lado, o </w:t>
      </w:r>
      <w:r w:rsidR="00DD1D98" w:rsidRPr="00DD1D98">
        <w:rPr>
          <w:rFonts w:ascii="Arial Narrow" w:hAnsi="Arial Narrow"/>
          <w:b/>
          <w:sz w:val="21"/>
          <w:szCs w:val="21"/>
        </w:rPr>
        <w:t>MUNICÍPIO DE LUZERNA (SC),</w:t>
      </w:r>
      <w:r w:rsidR="00DD1D98" w:rsidRPr="00DD1D98">
        <w:rPr>
          <w:rFonts w:ascii="Arial Narrow" w:hAnsi="Arial Narrow"/>
          <w:sz w:val="21"/>
          <w:szCs w:val="21"/>
        </w:rPr>
        <w:t xml:space="preserve"> pessoa jurídica de direito público interno, inscrita no CNPJ sob o nº 01.613.428/0001-72, com sede na Avenida 16 de Fevereiro, 151, Centro, por intermédio </w:t>
      </w:r>
      <w:r w:rsidR="00D62AEE">
        <w:rPr>
          <w:rFonts w:ascii="Arial Narrow" w:hAnsi="Arial Narrow"/>
          <w:sz w:val="21"/>
          <w:szCs w:val="21"/>
        </w:rPr>
        <w:t xml:space="preserve">por intermédio da </w:t>
      </w:r>
      <w:r w:rsidR="00D62AEE" w:rsidRPr="00362DCC">
        <w:rPr>
          <w:rFonts w:ascii="Arial Narrow" w:hAnsi="Arial Narrow"/>
          <w:b/>
          <w:bCs/>
          <w:sz w:val="21"/>
          <w:szCs w:val="21"/>
        </w:rPr>
        <w:t>SECRETARIA DE EDUCAÇÃO, CULTURA E ESPORTES</w:t>
      </w:r>
      <w:r w:rsidR="00D62AEE">
        <w:rPr>
          <w:rFonts w:ascii="Arial Narrow" w:hAnsi="Arial Narrow"/>
          <w:sz w:val="21"/>
          <w:szCs w:val="21"/>
        </w:rPr>
        <w:t>, representada</w:t>
      </w:r>
      <w:r w:rsidR="00D62AEE" w:rsidRPr="00106BBB">
        <w:rPr>
          <w:rFonts w:ascii="Arial Narrow" w:hAnsi="Arial Narrow"/>
          <w:sz w:val="21"/>
          <w:szCs w:val="21"/>
        </w:rPr>
        <w:t xml:space="preserve"> neste ato </w:t>
      </w:r>
      <w:r w:rsidR="00D62AEE">
        <w:rPr>
          <w:rFonts w:ascii="Arial Narrow" w:hAnsi="Arial Narrow"/>
          <w:sz w:val="21"/>
          <w:szCs w:val="21"/>
        </w:rPr>
        <w:t xml:space="preserve">pela sua Secretária, Sra. </w:t>
      </w:r>
      <w:r w:rsidR="00D62AEE">
        <w:rPr>
          <w:rFonts w:ascii="Arial Narrow" w:hAnsi="Arial Narrow"/>
          <w:b/>
          <w:sz w:val="21"/>
          <w:szCs w:val="21"/>
        </w:rPr>
        <w:t>IVETE FAVETTI</w:t>
      </w:r>
      <w:r w:rsidR="00DD1D98" w:rsidRPr="00DD1D98">
        <w:rPr>
          <w:rFonts w:ascii="Arial Narrow" w:hAnsi="Arial Narrow"/>
          <w:sz w:val="21"/>
          <w:szCs w:val="21"/>
        </w:rPr>
        <w:t xml:space="preserve">, no uso de suas atribuições, denominado </w:t>
      </w:r>
      <w:r w:rsidR="00DD1D98" w:rsidRPr="00DD1D98">
        <w:rPr>
          <w:rFonts w:ascii="Arial Narrow" w:hAnsi="Arial Narrow"/>
          <w:b/>
          <w:sz w:val="21"/>
          <w:szCs w:val="21"/>
        </w:rPr>
        <w:t>CONTRATANTE</w:t>
      </w:r>
      <w:r w:rsidR="006F7D49" w:rsidRPr="00DD1D98">
        <w:rPr>
          <w:rFonts w:ascii="Arial Narrow" w:hAnsi="Arial Narrow"/>
          <w:sz w:val="21"/>
          <w:szCs w:val="21"/>
        </w:rPr>
        <w:t xml:space="preserve">, </w:t>
      </w:r>
      <w:r w:rsidR="00543813" w:rsidRPr="00DD1D98">
        <w:rPr>
          <w:rFonts w:ascii="Arial Narrow" w:hAnsi="Arial Narrow"/>
          <w:sz w:val="21"/>
          <w:szCs w:val="21"/>
        </w:rPr>
        <w:t xml:space="preserve">e </w:t>
      </w:r>
      <w:r w:rsidR="00D62AEE">
        <w:rPr>
          <w:rFonts w:ascii="Arial Narrow" w:hAnsi="Arial Narrow"/>
          <w:sz w:val="21"/>
          <w:szCs w:val="21"/>
        </w:rPr>
        <w:t xml:space="preserve">o </w:t>
      </w:r>
      <w:r w:rsidR="00543813" w:rsidRPr="00DD1D98">
        <w:rPr>
          <w:rFonts w:ascii="Arial Narrow" w:hAnsi="Arial Narrow"/>
          <w:b/>
          <w:sz w:val="21"/>
          <w:szCs w:val="21"/>
        </w:rPr>
        <w:t>ESPORTE CLUBE VITÓRIA,</w:t>
      </w:r>
      <w:r w:rsidR="00543813" w:rsidRPr="00DD1D98">
        <w:rPr>
          <w:rFonts w:ascii="Arial Narrow" w:hAnsi="Arial Narrow"/>
          <w:sz w:val="21"/>
          <w:szCs w:val="21"/>
        </w:rPr>
        <w:t xml:space="preserve"> pessoa jurídica de direito privado, inscrito no CNPJ sob o nº 83.518.860/0001-49, situado a Avenida 16 de fevereiro, 127, Centro, em Luzerna/SC, CEP 89609-000, neste ato representado por seu Presidente </w:t>
      </w:r>
      <w:r w:rsidR="00D62AEE">
        <w:rPr>
          <w:rFonts w:ascii="Arial Narrow" w:eastAsiaTheme="minorHAnsi" w:hAnsi="Arial Narrow" w:cs="Arial"/>
          <w:b/>
          <w:sz w:val="21"/>
          <w:szCs w:val="21"/>
          <w:lang w:eastAsia="en-US"/>
        </w:rPr>
        <w:t>GILMAR MARINO MATTE</w:t>
      </w:r>
      <w:r w:rsidR="00D62AEE" w:rsidRPr="00026CD3">
        <w:rPr>
          <w:rFonts w:ascii="Arial Narrow" w:eastAsiaTheme="minorHAnsi" w:hAnsi="Arial Narrow" w:cs="Arial"/>
          <w:sz w:val="21"/>
          <w:szCs w:val="21"/>
          <w:lang w:eastAsia="en-US"/>
        </w:rPr>
        <w:t>, portador da cédula de identidade nº 2418590 SSP/SC, inscrito no CPF sob o nº 681.910.149-04</w:t>
      </w:r>
      <w:r w:rsidR="00543813" w:rsidRPr="00DD1D98">
        <w:rPr>
          <w:rFonts w:ascii="Arial Narrow" w:hAnsi="Arial Narrow"/>
          <w:sz w:val="21"/>
          <w:szCs w:val="21"/>
        </w:rPr>
        <w:t>,</w:t>
      </w:r>
      <w:r w:rsidR="00841EA4">
        <w:rPr>
          <w:rFonts w:ascii="Arial Narrow" w:hAnsi="Arial Narrow"/>
          <w:sz w:val="21"/>
          <w:szCs w:val="21"/>
        </w:rPr>
        <w:t xml:space="preserve"> doravante denominado</w:t>
      </w:r>
      <w:r w:rsidR="00DD1D98" w:rsidRPr="00DD1D98">
        <w:rPr>
          <w:rFonts w:ascii="Arial Narrow" w:hAnsi="Arial Narrow"/>
          <w:b/>
          <w:sz w:val="21"/>
          <w:szCs w:val="21"/>
        </w:rPr>
        <w:t xml:space="preserve"> CONTRATAD</w:t>
      </w:r>
      <w:r w:rsidR="00841EA4">
        <w:rPr>
          <w:rFonts w:ascii="Arial Narrow" w:hAnsi="Arial Narrow"/>
          <w:b/>
          <w:sz w:val="21"/>
          <w:szCs w:val="21"/>
        </w:rPr>
        <w:t>O</w:t>
      </w:r>
      <w:r w:rsidR="006F7D49" w:rsidRPr="00DD1D98">
        <w:rPr>
          <w:rFonts w:ascii="Arial Narrow" w:hAnsi="Arial Narrow"/>
          <w:b/>
          <w:sz w:val="21"/>
          <w:szCs w:val="21"/>
        </w:rPr>
        <w:t>,</w:t>
      </w:r>
      <w:r w:rsidR="00DD1D98" w:rsidRPr="00DD1D98">
        <w:rPr>
          <w:rFonts w:ascii="Arial Narrow" w:hAnsi="Arial Narrow"/>
          <w:sz w:val="21"/>
          <w:szCs w:val="21"/>
        </w:rPr>
        <w:t xml:space="preserve"> </w:t>
      </w:r>
      <w:r w:rsidR="00DD1D98" w:rsidRPr="00DD1D98">
        <w:rPr>
          <w:rFonts w:ascii="Arial Narrow" w:hAnsi="Arial Narrow" w:cs="Calibri"/>
          <w:sz w:val="21"/>
          <w:szCs w:val="21"/>
        </w:rPr>
        <w:t>têm entre si justo e contratado o presente Contrato, mediante as seguintes cláusulas e</w:t>
      </w:r>
      <w:r w:rsidR="006F7D49" w:rsidRPr="00DD1D98">
        <w:rPr>
          <w:rFonts w:ascii="Arial Narrow" w:hAnsi="Arial Narrow"/>
          <w:sz w:val="21"/>
          <w:szCs w:val="21"/>
        </w:rPr>
        <w:t>:</w:t>
      </w:r>
    </w:p>
    <w:p w14:paraId="79D5C9BB" w14:textId="77777777" w:rsidR="006F7D49" w:rsidRPr="00DD1D98" w:rsidRDefault="006F7D49" w:rsidP="000527F6">
      <w:pPr>
        <w:rPr>
          <w:rFonts w:ascii="Arial Narrow" w:hAnsi="Arial Narrow"/>
          <w:b/>
          <w:sz w:val="21"/>
          <w:szCs w:val="21"/>
        </w:rPr>
      </w:pPr>
    </w:p>
    <w:p w14:paraId="19A90BAA" w14:textId="77777777" w:rsidR="006F7D49" w:rsidRPr="00DD1D98" w:rsidRDefault="006F7D49" w:rsidP="006F7D49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PRIMEIRA</w:t>
      </w:r>
    </w:p>
    <w:p w14:paraId="05312EA3" w14:textId="77777777" w:rsidR="006F7D49" w:rsidRPr="00DD1D98" w:rsidRDefault="006F7D49" w:rsidP="00543813">
      <w:pPr>
        <w:pStyle w:val="Ttulo4"/>
      </w:pPr>
      <w:r w:rsidRPr="00DD1D98">
        <w:t xml:space="preserve"> DO OBJETO</w:t>
      </w:r>
    </w:p>
    <w:p w14:paraId="4AD6C754" w14:textId="77777777" w:rsidR="00DD1D98" w:rsidRPr="00DD1D98" w:rsidRDefault="00DD1D98" w:rsidP="00DD1D98">
      <w:pPr>
        <w:rPr>
          <w:sz w:val="21"/>
          <w:szCs w:val="21"/>
        </w:rPr>
      </w:pPr>
    </w:p>
    <w:p w14:paraId="2CA9D07C" w14:textId="77777777" w:rsidR="006F7D49" w:rsidRPr="00DD1D98" w:rsidRDefault="006F7D49" w:rsidP="00841EA4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 xml:space="preserve">O objeto </w:t>
      </w:r>
      <w:r w:rsidR="004B0429" w:rsidRPr="00DD1D98">
        <w:rPr>
          <w:rFonts w:ascii="Arial Narrow" w:hAnsi="Arial Narrow"/>
          <w:sz w:val="21"/>
          <w:szCs w:val="21"/>
        </w:rPr>
        <w:t>da presente</w:t>
      </w:r>
      <w:r w:rsidRPr="00DD1D98">
        <w:rPr>
          <w:rFonts w:ascii="Arial Narrow" w:hAnsi="Arial Narrow" w:cs="Arial"/>
          <w:sz w:val="21"/>
          <w:szCs w:val="21"/>
        </w:rPr>
        <w:t xml:space="preserve"> </w:t>
      </w:r>
      <w:r w:rsidR="00543813" w:rsidRPr="00DD1D98">
        <w:rPr>
          <w:rFonts w:ascii="Arial Narrow" w:hAnsi="Arial Narrow" w:cs="Arial"/>
          <w:sz w:val="21"/>
          <w:szCs w:val="21"/>
        </w:rPr>
        <w:t xml:space="preserve">contratação com o </w:t>
      </w:r>
      <w:r w:rsidR="00DD1D98" w:rsidRPr="00DD1D98">
        <w:rPr>
          <w:rFonts w:ascii="Arial Narrow" w:hAnsi="Arial Narrow" w:cs="Arial"/>
          <w:b/>
          <w:sz w:val="21"/>
          <w:szCs w:val="21"/>
        </w:rPr>
        <w:t>Esporte Clube Vitória</w:t>
      </w:r>
      <w:r w:rsidR="00DD1D98" w:rsidRPr="00DD1D98">
        <w:rPr>
          <w:rFonts w:ascii="Arial Narrow" w:hAnsi="Arial Narrow" w:cs="Arial"/>
          <w:sz w:val="21"/>
          <w:szCs w:val="21"/>
        </w:rPr>
        <w:t xml:space="preserve"> </w:t>
      </w:r>
      <w:r w:rsidR="004B0429" w:rsidRPr="00DD1D98">
        <w:rPr>
          <w:rFonts w:ascii="Arial Narrow" w:hAnsi="Arial Narrow" w:cs="Arial"/>
          <w:sz w:val="21"/>
          <w:szCs w:val="21"/>
        </w:rPr>
        <w:t>destinada à locação das dependências do clube para realização de treinos de bocha e bolão pelos Grupos de Idosos do Município de Luzerna/SC.</w:t>
      </w:r>
    </w:p>
    <w:p w14:paraId="09AFFF44" w14:textId="77777777" w:rsidR="006F7D49" w:rsidRPr="00DD1D98" w:rsidRDefault="006F7D49" w:rsidP="007F3DE1">
      <w:pPr>
        <w:rPr>
          <w:rFonts w:ascii="Arial Narrow" w:hAnsi="Arial Narrow" w:cs="Arial"/>
          <w:b/>
          <w:sz w:val="21"/>
          <w:szCs w:val="21"/>
        </w:rPr>
      </w:pPr>
    </w:p>
    <w:p w14:paraId="3FE07B7E" w14:textId="77777777" w:rsidR="006F7D49" w:rsidRPr="00DD1D98" w:rsidRDefault="006F7D49" w:rsidP="006F7D49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SEGUNDA</w:t>
      </w:r>
    </w:p>
    <w:p w14:paraId="21EE558F" w14:textId="77777777" w:rsidR="006F7D49" w:rsidRPr="00DD1D98" w:rsidRDefault="006F7D49" w:rsidP="004B0429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 xml:space="preserve"> DO PREÇO E PAGAMENTO</w:t>
      </w:r>
    </w:p>
    <w:p w14:paraId="4F551F0C" w14:textId="77777777" w:rsidR="004B0429" w:rsidRPr="00DD1D98" w:rsidRDefault="004B0429" w:rsidP="004B0429">
      <w:pPr>
        <w:jc w:val="center"/>
        <w:rPr>
          <w:rFonts w:ascii="Arial Narrow" w:hAnsi="Arial Narrow"/>
          <w:b/>
          <w:sz w:val="21"/>
          <w:szCs w:val="21"/>
        </w:rPr>
      </w:pPr>
    </w:p>
    <w:p w14:paraId="0F94EFDF" w14:textId="77777777" w:rsidR="004B0429" w:rsidRPr="00DD1D98" w:rsidRDefault="004B0429" w:rsidP="004B0429">
      <w:pPr>
        <w:jc w:val="both"/>
        <w:rPr>
          <w:rFonts w:ascii="Arial Narrow" w:hAnsi="Arial Narrow"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2.1.</w:t>
      </w:r>
      <w:r w:rsidRPr="00DD1D98">
        <w:rPr>
          <w:rFonts w:ascii="Arial Narrow" w:hAnsi="Arial Narrow"/>
          <w:sz w:val="21"/>
          <w:szCs w:val="21"/>
        </w:rPr>
        <w:t xml:space="preserve"> O valor total estimado para essa contratação corresponde a </w:t>
      </w:r>
      <w:r w:rsidRPr="00DD1D98">
        <w:rPr>
          <w:rFonts w:ascii="Arial Narrow" w:hAnsi="Arial Narrow"/>
          <w:b/>
          <w:sz w:val="21"/>
          <w:szCs w:val="21"/>
        </w:rPr>
        <w:t xml:space="preserve">R$ 13.500,00 (treze mil e quinhentos reais), </w:t>
      </w:r>
      <w:r w:rsidRPr="00DD1D98">
        <w:rPr>
          <w:rFonts w:ascii="Arial Narrow" w:hAnsi="Arial Narrow"/>
          <w:sz w:val="21"/>
          <w:szCs w:val="21"/>
        </w:rPr>
        <w:t>para locação das canchas de bocha e bolão, por hora de treino, conforme segue:</w:t>
      </w:r>
    </w:p>
    <w:p w14:paraId="5FC2EFB0" w14:textId="77777777" w:rsidR="004B0429" w:rsidRPr="00DD1D98" w:rsidRDefault="004B0429" w:rsidP="004B0429">
      <w:pPr>
        <w:jc w:val="both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09"/>
        <w:gridCol w:w="1022"/>
        <w:gridCol w:w="1020"/>
        <w:gridCol w:w="4763"/>
        <w:gridCol w:w="1674"/>
      </w:tblGrid>
      <w:tr w:rsidR="004B0429" w:rsidRPr="00DD1D98" w14:paraId="721129BE" w14:textId="77777777" w:rsidTr="004B0429">
        <w:tc>
          <w:tcPr>
            <w:tcW w:w="436" w:type="pct"/>
            <w:vAlign w:val="center"/>
          </w:tcPr>
          <w:p w14:paraId="54721D2F" w14:textId="77777777" w:rsidR="004B0429" w:rsidRPr="00DD1D98" w:rsidRDefault="004B0429" w:rsidP="0073368A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D1D98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550" w:type="pct"/>
            <w:vAlign w:val="center"/>
          </w:tcPr>
          <w:p w14:paraId="38D683A5" w14:textId="77777777" w:rsidR="004B0429" w:rsidRPr="00DD1D98" w:rsidRDefault="004B0429" w:rsidP="0073368A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D1D98">
              <w:rPr>
                <w:rFonts w:ascii="Arial Narrow" w:hAnsi="Arial Narrow"/>
                <w:b/>
                <w:sz w:val="21"/>
                <w:szCs w:val="21"/>
              </w:rPr>
              <w:t>Quant.</w:t>
            </w:r>
          </w:p>
        </w:tc>
        <w:tc>
          <w:tcPr>
            <w:tcW w:w="549" w:type="pct"/>
            <w:vAlign w:val="center"/>
          </w:tcPr>
          <w:p w14:paraId="1885162E" w14:textId="77777777" w:rsidR="004B0429" w:rsidRPr="00DD1D98" w:rsidRDefault="004B0429" w:rsidP="0073368A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D1D98">
              <w:rPr>
                <w:rFonts w:ascii="Arial Narrow" w:hAnsi="Arial Narrow"/>
                <w:b/>
                <w:sz w:val="21"/>
                <w:szCs w:val="21"/>
              </w:rPr>
              <w:t>Unid.</w:t>
            </w:r>
          </w:p>
        </w:tc>
        <w:tc>
          <w:tcPr>
            <w:tcW w:w="2564" w:type="pct"/>
            <w:vAlign w:val="center"/>
          </w:tcPr>
          <w:p w14:paraId="44B08FE5" w14:textId="77777777" w:rsidR="004B0429" w:rsidRPr="00DD1D98" w:rsidRDefault="004B0429" w:rsidP="0073368A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D1D98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901" w:type="pct"/>
            <w:vAlign w:val="center"/>
          </w:tcPr>
          <w:p w14:paraId="448D0BF9" w14:textId="77777777" w:rsidR="004B0429" w:rsidRPr="00DD1D98" w:rsidRDefault="004B0429" w:rsidP="004B0429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D1D98">
              <w:rPr>
                <w:rFonts w:ascii="Arial Narrow" w:hAnsi="Arial Narrow"/>
                <w:b/>
                <w:sz w:val="21"/>
                <w:szCs w:val="21"/>
              </w:rPr>
              <w:t>Valor/ Hora</w:t>
            </w:r>
          </w:p>
        </w:tc>
      </w:tr>
      <w:tr w:rsidR="004B0429" w:rsidRPr="00DD1D98" w14:paraId="04932561" w14:textId="77777777" w:rsidTr="004B0429">
        <w:tc>
          <w:tcPr>
            <w:tcW w:w="436" w:type="pct"/>
            <w:vAlign w:val="center"/>
          </w:tcPr>
          <w:p w14:paraId="177B5982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14:paraId="722590E3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549" w:type="pct"/>
            <w:vAlign w:val="center"/>
          </w:tcPr>
          <w:p w14:paraId="26344B4E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Treino</w:t>
            </w:r>
          </w:p>
        </w:tc>
        <w:tc>
          <w:tcPr>
            <w:tcW w:w="2564" w:type="pct"/>
          </w:tcPr>
          <w:p w14:paraId="3F39A61C" w14:textId="77777777" w:rsidR="004B0429" w:rsidRPr="00DD1D98" w:rsidRDefault="004B0429" w:rsidP="0073368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Locação das dependências do Esporte Clube Vitória para realização de treinos de bocha pelos Grupos de Idosos do Município de Luzerna/SC.</w:t>
            </w:r>
          </w:p>
        </w:tc>
        <w:tc>
          <w:tcPr>
            <w:tcW w:w="901" w:type="pct"/>
            <w:vAlign w:val="center"/>
          </w:tcPr>
          <w:p w14:paraId="21A6518C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R$25,00</w:t>
            </w:r>
          </w:p>
        </w:tc>
      </w:tr>
      <w:tr w:rsidR="004B0429" w:rsidRPr="00DD1D98" w14:paraId="4CF12857" w14:textId="77777777" w:rsidTr="004B0429">
        <w:tc>
          <w:tcPr>
            <w:tcW w:w="436" w:type="pct"/>
            <w:vAlign w:val="center"/>
          </w:tcPr>
          <w:p w14:paraId="1C0DB296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14:paraId="5488EEBF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549" w:type="pct"/>
            <w:vAlign w:val="center"/>
          </w:tcPr>
          <w:p w14:paraId="243BEF74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Treino</w:t>
            </w:r>
          </w:p>
        </w:tc>
        <w:tc>
          <w:tcPr>
            <w:tcW w:w="2564" w:type="pct"/>
          </w:tcPr>
          <w:p w14:paraId="2A5DF55B" w14:textId="77777777" w:rsidR="004B0429" w:rsidRPr="00DD1D98" w:rsidRDefault="004B0429" w:rsidP="0073368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Locação das dependências do Esporte Clube Vitória para realização de treinos de bolão pelos Grupos de Idosos do Município de Luzerna/SC.</w:t>
            </w:r>
          </w:p>
        </w:tc>
        <w:tc>
          <w:tcPr>
            <w:tcW w:w="901" w:type="pct"/>
            <w:vAlign w:val="center"/>
          </w:tcPr>
          <w:p w14:paraId="719A7115" w14:textId="77777777" w:rsidR="004B0429" w:rsidRPr="00DD1D98" w:rsidRDefault="004B0429" w:rsidP="007336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D1D98">
              <w:rPr>
                <w:rFonts w:ascii="Arial Narrow" w:hAnsi="Arial Narrow"/>
                <w:sz w:val="21"/>
                <w:szCs w:val="21"/>
              </w:rPr>
              <w:t>R$65,00</w:t>
            </w:r>
          </w:p>
        </w:tc>
      </w:tr>
    </w:tbl>
    <w:p w14:paraId="5AA5793B" w14:textId="77777777" w:rsidR="004B0429" w:rsidRPr="00DD1D98" w:rsidRDefault="004B0429" w:rsidP="004B0429">
      <w:pPr>
        <w:pStyle w:val="SemEspaamento"/>
        <w:jc w:val="both"/>
        <w:rPr>
          <w:rFonts w:ascii="Arial Narrow" w:hAnsi="Arial Narrow"/>
          <w:b/>
          <w:sz w:val="21"/>
          <w:szCs w:val="21"/>
        </w:rPr>
      </w:pPr>
    </w:p>
    <w:p w14:paraId="1928AE4B" w14:textId="77777777" w:rsidR="004B0429" w:rsidRPr="00DD1D98" w:rsidRDefault="004B0429" w:rsidP="004B0429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 xml:space="preserve">2.2. </w:t>
      </w:r>
      <w:r w:rsidRPr="00DD1D98">
        <w:rPr>
          <w:rFonts w:ascii="Arial Narrow" w:hAnsi="Arial Narrow"/>
          <w:sz w:val="21"/>
          <w:szCs w:val="21"/>
        </w:rPr>
        <w:t>O pagamento será efetuado em até 30 (trinta) dias após a realização dos treinos mensais, mediante a apresentação de documento fiscal ou recibo, devidamente atestado por Servidor Municipal competente.</w:t>
      </w:r>
    </w:p>
    <w:p w14:paraId="48B32F43" w14:textId="77777777" w:rsidR="004B0429" w:rsidRPr="00DD1D98" w:rsidRDefault="004B0429" w:rsidP="004B0429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1D290A23" w14:textId="77777777" w:rsidR="004B0429" w:rsidRPr="00DD1D98" w:rsidRDefault="004B0429" w:rsidP="00DD1D98">
      <w:pPr>
        <w:pStyle w:val="Corpodetexto"/>
        <w:jc w:val="both"/>
        <w:rPr>
          <w:rFonts w:ascii="Arial Narrow" w:hAnsi="Arial Narrow" w:cs="Arial"/>
          <w:b w:val="0"/>
          <w:sz w:val="21"/>
          <w:szCs w:val="21"/>
        </w:rPr>
      </w:pPr>
      <w:r w:rsidRPr="00DD1D98">
        <w:rPr>
          <w:rFonts w:ascii="Arial Narrow" w:hAnsi="Arial Narrow" w:cs="Arial"/>
          <w:bCs/>
          <w:sz w:val="21"/>
          <w:szCs w:val="21"/>
        </w:rPr>
        <w:t>2.3.</w:t>
      </w:r>
      <w:r w:rsidR="00375536" w:rsidRPr="00DD1D98">
        <w:rPr>
          <w:rFonts w:ascii="Arial Narrow" w:hAnsi="Arial Narrow" w:cs="Arial"/>
          <w:sz w:val="21"/>
          <w:szCs w:val="21"/>
        </w:rPr>
        <w:t xml:space="preserve"> </w:t>
      </w:r>
      <w:r w:rsidRPr="00DD1D98">
        <w:rPr>
          <w:rFonts w:ascii="Arial Narrow" w:hAnsi="Arial Narrow"/>
          <w:b w:val="0"/>
          <w:sz w:val="21"/>
          <w:szCs w:val="21"/>
        </w:rPr>
        <w:t xml:space="preserve">A apresentação do documento fiscal que contrarie essas exigências inviabilizará o pagamento, isentando o </w:t>
      </w:r>
      <w:r w:rsidRPr="00DD1D98">
        <w:rPr>
          <w:rFonts w:ascii="Arial Narrow" w:hAnsi="Arial Narrow" w:cs="Arial"/>
          <w:sz w:val="21"/>
          <w:szCs w:val="21"/>
        </w:rPr>
        <w:t>CONTRATANTE</w:t>
      </w:r>
      <w:r w:rsidRPr="00DD1D98">
        <w:rPr>
          <w:rFonts w:ascii="Arial Narrow" w:hAnsi="Arial Narrow" w:cs="Arial"/>
          <w:b w:val="0"/>
          <w:sz w:val="21"/>
          <w:szCs w:val="21"/>
        </w:rPr>
        <w:t xml:space="preserve"> do</w:t>
      </w:r>
      <w:r w:rsidRPr="00DD1D98">
        <w:rPr>
          <w:rFonts w:ascii="Arial Narrow" w:hAnsi="Arial Narrow"/>
          <w:b w:val="0"/>
          <w:sz w:val="21"/>
          <w:szCs w:val="21"/>
        </w:rPr>
        <w:t xml:space="preserve"> ressarcim</w:t>
      </w:r>
      <w:r w:rsidR="00412B57">
        <w:rPr>
          <w:rFonts w:ascii="Arial Narrow" w:hAnsi="Arial Narrow"/>
          <w:b w:val="0"/>
          <w:sz w:val="21"/>
          <w:szCs w:val="21"/>
        </w:rPr>
        <w:t>ento de qualquer prejuízo para o</w:t>
      </w:r>
      <w:r w:rsidRPr="00DD1D98">
        <w:rPr>
          <w:rFonts w:ascii="Arial Narrow" w:hAnsi="Arial Narrow"/>
          <w:b w:val="0"/>
          <w:sz w:val="21"/>
          <w:szCs w:val="21"/>
        </w:rPr>
        <w:t xml:space="preserve"> </w:t>
      </w:r>
      <w:r w:rsidR="00412B57">
        <w:rPr>
          <w:rFonts w:ascii="Arial Narrow" w:hAnsi="Arial Narrow" w:cs="Arial"/>
          <w:sz w:val="21"/>
          <w:szCs w:val="21"/>
        </w:rPr>
        <w:t>CONTRATADO</w:t>
      </w:r>
      <w:r w:rsidRPr="00DD1D98">
        <w:rPr>
          <w:rFonts w:ascii="Arial Narrow" w:hAnsi="Arial Narrow" w:cs="Arial"/>
          <w:sz w:val="21"/>
          <w:szCs w:val="21"/>
        </w:rPr>
        <w:t>.</w:t>
      </w:r>
    </w:p>
    <w:p w14:paraId="4A76B0AA" w14:textId="77777777" w:rsidR="006F7D49" w:rsidRPr="00DD1D98" w:rsidRDefault="006F7D49" w:rsidP="004B0429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46643C54" w14:textId="77777777" w:rsidR="006F7D49" w:rsidRPr="00DD1D98" w:rsidRDefault="006F7D49" w:rsidP="006F7D49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TERCEIRA</w:t>
      </w:r>
    </w:p>
    <w:p w14:paraId="0E6B42CD" w14:textId="77777777" w:rsidR="006F7D49" w:rsidRPr="00DD1D98" w:rsidRDefault="006F7D49" w:rsidP="00543813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DO PRAZO E RESCISÃO</w:t>
      </w:r>
    </w:p>
    <w:p w14:paraId="43EE759C" w14:textId="77777777" w:rsidR="004B0429" w:rsidRPr="00DD1D98" w:rsidRDefault="004B0429" w:rsidP="00543813">
      <w:pPr>
        <w:jc w:val="center"/>
        <w:rPr>
          <w:rFonts w:ascii="Arial Narrow" w:hAnsi="Arial Narrow"/>
          <w:b/>
          <w:sz w:val="21"/>
          <w:szCs w:val="21"/>
        </w:rPr>
      </w:pPr>
    </w:p>
    <w:p w14:paraId="2E22B1EC" w14:textId="77777777" w:rsidR="00DD1D98" w:rsidRPr="00DD1D98" w:rsidRDefault="004B0429" w:rsidP="00DD1D98">
      <w:pPr>
        <w:ind w:firstLine="1701"/>
        <w:jc w:val="both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color w:val="000000"/>
          <w:sz w:val="21"/>
          <w:szCs w:val="21"/>
        </w:rPr>
        <w:t xml:space="preserve">A presente contratação terá vigência por um período de </w:t>
      </w:r>
      <w:r w:rsidRPr="00DD1D98">
        <w:rPr>
          <w:rFonts w:ascii="Arial Narrow" w:hAnsi="Arial Narrow"/>
          <w:b/>
          <w:color w:val="000000"/>
          <w:sz w:val="21"/>
          <w:szCs w:val="21"/>
        </w:rPr>
        <w:t>12 (doze) meses</w:t>
      </w:r>
      <w:r w:rsidRPr="00DD1D98">
        <w:rPr>
          <w:rFonts w:ascii="Arial Narrow" w:hAnsi="Arial Narrow"/>
          <w:color w:val="000000"/>
          <w:sz w:val="21"/>
          <w:szCs w:val="21"/>
        </w:rPr>
        <w:t>, a contar da data de assinatura do contrato, podendo ser prorrogado em conformidade com a Lei nº 8.666/93</w:t>
      </w:r>
      <w:r w:rsidR="00DD1D98" w:rsidRPr="00DD1D98">
        <w:rPr>
          <w:rFonts w:ascii="Arial Narrow" w:hAnsi="Arial Narrow"/>
          <w:color w:val="000000"/>
          <w:sz w:val="21"/>
          <w:szCs w:val="21"/>
        </w:rPr>
        <w:t>,</w:t>
      </w:r>
      <w:r w:rsidR="00DD1D98" w:rsidRPr="00DD1D98">
        <w:rPr>
          <w:rFonts w:ascii="Arial Narrow" w:hAnsi="Arial Narrow"/>
          <w:sz w:val="21"/>
          <w:szCs w:val="21"/>
        </w:rPr>
        <w:t xml:space="preserve"> sendo que a inexecução total ou parcial do objeto o </w:t>
      </w:r>
      <w:r w:rsidR="00DD1D98" w:rsidRPr="00DD1D98">
        <w:rPr>
          <w:rFonts w:ascii="Arial Narrow" w:hAnsi="Arial Narrow" w:cs="Arial"/>
          <w:b/>
          <w:sz w:val="21"/>
          <w:szCs w:val="21"/>
        </w:rPr>
        <w:t>CONTRATANTE</w:t>
      </w:r>
      <w:r w:rsidR="00DD1D98" w:rsidRPr="00DD1D98">
        <w:rPr>
          <w:rFonts w:ascii="Arial Narrow" w:hAnsi="Arial Narrow" w:cs="Arial"/>
          <w:sz w:val="21"/>
          <w:szCs w:val="21"/>
        </w:rPr>
        <w:t xml:space="preserve"> </w:t>
      </w:r>
      <w:r w:rsidR="00DD1D98" w:rsidRPr="00DD1D98">
        <w:rPr>
          <w:rFonts w:ascii="Arial Narrow" w:hAnsi="Arial Narrow"/>
          <w:sz w:val="21"/>
          <w:szCs w:val="21"/>
        </w:rPr>
        <w:t xml:space="preserve">poderá rescindir o presente Contrato com fundamento nas hipóteses previstas nos </w:t>
      </w:r>
      <w:proofErr w:type="spellStart"/>
      <w:r w:rsidR="00DD1D98" w:rsidRPr="00DD1D98">
        <w:rPr>
          <w:rFonts w:ascii="Arial Narrow" w:hAnsi="Arial Narrow"/>
          <w:sz w:val="21"/>
          <w:szCs w:val="21"/>
        </w:rPr>
        <w:t>arts</w:t>
      </w:r>
      <w:proofErr w:type="spellEnd"/>
      <w:r w:rsidR="00DD1D98" w:rsidRPr="00DD1D98">
        <w:rPr>
          <w:rFonts w:ascii="Arial Narrow" w:hAnsi="Arial Narrow"/>
          <w:sz w:val="21"/>
          <w:szCs w:val="21"/>
        </w:rPr>
        <w:t xml:space="preserve">. 77 e 78 e pelas formas do art. 79 da Lei Federal 8.666/3 e suas alterações sendo que pela inexecução total ou parcial do contrato fica estipulada multa de até </w:t>
      </w:r>
      <w:r w:rsidR="00DD1D98" w:rsidRPr="00DD1D98">
        <w:rPr>
          <w:rFonts w:ascii="Arial Narrow" w:hAnsi="Arial Narrow"/>
          <w:sz w:val="21"/>
          <w:szCs w:val="21"/>
          <w:shd w:val="clear" w:color="auto" w:fill="FFFFFF"/>
        </w:rPr>
        <w:t>5% (cinco por cento)</w:t>
      </w:r>
      <w:r w:rsidR="00DD1D98" w:rsidRPr="00DD1D98">
        <w:rPr>
          <w:rFonts w:ascii="Arial Narrow" w:hAnsi="Arial Narrow"/>
          <w:sz w:val="21"/>
          <w:szCs w:val="21"/>
        </w:rPr>
        <w:t xml:space="preserve"> do valor do contrato.</w:t>
      </w:r>
    </w:p>
    <w:p w14:paraId="041072D2" w14:textId="77777777" w:rsidR="00DD1D98" w:rsidRPr="00DD1D98" w:rsidRDefault="006F7D49" w:rsidP="00DD1D98">
      <w:pPr>
        <w:ind w:firstLine="2835"/>
        <w:jc w:val="both"/>
        <w:rPr>
          <w:rFonts w:ascii="Arial Narrow" w:hAnsi="Arial Narrow"/>
          <w:color w:val="000000"/>
          <w:sz w:val="21"/>
          <w:szCs w:val="21"/>
        </w:rPr>
      </w:pPr>
      <w:r w:rsidRPr="00DD1D98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06118BBA" w14:textId="77777777" w:rsidR="004B0429" w:rsidRPr="00DD1D98" w:rsidRDefault="006F7D49" w:rsidP="004B0429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QUARTA</w:t>
      </w:r>
    </w:p>
    <w:p w14:paraId="6A2A2334" w14:textId="77777777" w:rsidR="004B0429" w:rsidRPr="00DD1D98" w:rsidRDefault="004B0429" w:rsidP="004B0429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 xml:space="preserve">DAS OBRIGAÇÕES </w:t>
      </w:r>
    </w:p>
    <w:p w14:paraId="6D956A6A" w14:textId="77777777" w:rsidR="00DD1D98" w:rsidRPr="00DD1D98" w:rsidRDefault="00DD1D98" w:rsidP="004B0429">
      <w:pPr>
        <w:pStyle w:val="SemEspaamento"/>
        <w:jc w:val="center"/>
        <w:rPr>
          <w:rFonts w:ascii="Arial Narrow" w:hAnsi="Arial Narrow" w:cs="Calibri"/>
          <w:sz w:val="21"/>
          <w:szCs w:val="21"/>
        </w:rPr>
      </w:pPr>
    </w:p>
    <w:p w14:paraId="18204D43" w14:textId="77777777" w:rsidR="004B0429" w:rsidRPr="00DD1D98" w:rsidRDefault="004B0429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b/>
          <w:sz w:val="21"/>
          <w:szCs w:val="21"/>
        </w:rPr>
        <w:lastRenderedPageBreak/>
        <w:t>4.1.</w:t>
      </w:r>
      <w:r w:rsidRPr="00DD1D98">
        <w:rPr>
          <w:rFonts w:ascii="Arial Narrow" w:hAnsi="Arial Narrow" w:cs="Calibri"/>
          <w:sz w:val="21"/>
          <w:szCs w:val="21"/>
        </w:rPr>
        <w:t xml:space="preserve"> Executar na totalidade o objeto proposto no presente Contrato e na proposta apresentada</w:t>
      </w:r>
      <w:r w:rsidR="00DD1D98" w:rsidRPr="00DD1D98">
        <w:rPr>
          <w:rFonts w:ascii="Arial Narrow" w:hAnsi="Arial Narrow" w:cs="Calibri"/>
          <w:sz w:val="21"/>
          <w:szCs w:val="21"/>
        </w:rPr>
        <w:t xml:space="preserve">, mantendo os horários fixados para os treinos, devendo avisar previamente caso haja a necessidade de alterações; </w:t>
      </w:r>
    </w:p>
    <w:p w14:paraId="2A40B46B" w14:textId="77777777" w:rsidR="004B0429" w:rsidRPr="00DD1D98" w:rsidRDefault="004B0429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</w:p>
    <w:p w14:paraId="0F5645BD" w14:textId="77777777" w:rsidR="004B0429" w:rsidRPr="00DD1D98" w:rsidRDefault="00DD1D98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b/>
          <w:sz w:val="21"/>
          <w:szCs w:val="21"/>
        </w:rPr>
        <w:t>4.2</w:t>
      </w:r>
      <w:r w:rsidR="004B0429" w:rsidRPr="00DD1D98">
        <w:rPr>
          <w:rFonts w:ascii="Arial Narrow" w:hAnsi="Arial Narrow" w:cs="Calibri"/>
          <w:b/>
          <w:sz w:val="21"/>
          <w:szCs w:val="21"/>
        </w:rPr>
        <w:t>.</w:t>
      </w:r>
      <w:r w:rsidR="004B0429" w:rsidRPr="00DD1D98">
        <w:rPr>
          <w:rFonts w:ascii="Arial Narrow" w:hAnsi="Arial Narrow" w:cs="Calibri"/>
          <w:sz w:val="21"/>
          <w:szCs w:val="21"/>
        </w:rPr>
        <w:t xml:space="preserve"> Manter durante a execução do contrato todas as condições de habilitação e em compatibilidade com as obrigações assumidas;</w:t>
      </w:r>
    </w:p>
    <w:p w14:paraId="7BBE2778" w14:textId="77777777" w:rsidR="004B0429" w:rsidRPr="00DD1D98" w:rsidRDefault="004B0429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</w:p>
    <w:p w14:paraId="48FD0F32" w14:textId="77777777" w:rsidR="004B0429" w:rsidRPr="00DD1D98" w:rsidRDefault="004B0429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b/>
          <w:sz w:val="21"/>
          <w:szCs w:val="21"/>
        </w:rPr>
        <w:t>4.</w:t>
      </w:r>
      <w:r w:rsidR="00DD1D98" w:rsidRPr="00DD1D98">
        <w:rPr>
          <w:rFonts w:ascii="Arial Narrow" w:hAnsi="Arial Narrow" w:cs="Calibri"/>
          <w:b/>
          <w:sz w:val="21"/>
          <w:szCs w:val="21"/>
        </w:rPr>
        <w:t>3</w:t>
      </w:r>
      <w:r w:rsidRPr="00DD1D98">
        <w:rPr>
          <w:rFonts w:ascii="Arial Narrow" w:hAnsi="Arial Narrow" w:cs="Calibri"/>
          <w:b/>
          <w:sz w:val="21"/>
          <w:szCs w:val="21"/>
        </w:rPr>
        <w:t>.</w:t>
      </w:r>
      <w:r w:rsidRPr="00DD1D98">
        <w:rPr>
          <w:rFonts w:ascii="Arial Narrow" w:hAnsi="Arial Narrow" w:cs="Calibri"/>
          <w:sz w:val="21"/>
          <w:szCs w:val="21"/>
        </w:rPr>
        <w:t xml:space="preserve"> Responsabilizar-se por eventuais danos causados à Administração ou a terceiros, decorrentes de sua culpa ou dolo na execução do Contrato;</w:t>
      </w:r>
    </w:p>
    <w:p w14:paraId="2F3CBA85" w14:textId="77777777" w:rsidR="004B0429" w:rsidRPr="00DD1D98" w:rsidRDefault="004B0429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</w:p>
    <w:p w14:paraId="47CC537D" w14:textId="77777777" w:rsidR="004B0429" w:rsidRPr="00DD1D98" w:rsidRDefault="00DD1D98" w:rsidP="004B0429">
      <w:pPr>
        <w:pStyle w:val="SemEspaamento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b/>
          <w:sz w:val="21"/>
          <w:szCs w:val="21"/>
        </w:rPr>
        <w:t>4.4</w:t>
      </w:r>
      <w:r w:rsidR="004B0429" w:rsidRPr="00DD1D98">
        <w:rPr>
          <w:rFonts w:ascii="Arial Narrow" w:hAnsi="Arial Narrow" w:cs="Calibri"/>
          <w:b/>
          <w:sz w:val="21"/>
          <w:szCs w:val="21"/>
        </w:rPr>
        <w:t>.</w:t>
      </w:r>
      <w:r w:rsidR="004B0429" w:rsidRPr="00DD1D98">
        <w:rPr>
          <w:rFonts w:ascii="Arial Narrow" w:hAnsi="Arial Narrow" w:cs="Calibri"/>
          <w:sz w:val="21"/>
          <w:szCs w:val="21"/>
        </w:rPr>
        <w:t xml:space="preserve"> Responsabilizar-se pelos custos inerentes a encargos tributários, sociais, fiscais, trabalhistas, previdenciários, securitários e de gerenciamento, resultantes da execução do Contrato.</w:t>
      </w:r>
    </w:p>
    <w:p w14:paraId="04ABADB8" w14:textId="77777777" w:rsidR="00930340" w:rsidRPr="00DD1D98" w:rsidRDefault="00930340" w:rsidP="000527F6">
      <w:pPr>
        <w:ind w:firstLine="2835"/>
        <w:jc w:val="both"/>
        <w:rPr>
          <w:rFonts w:ascii="Arial Narrow" w:hAnsi="Arial Narrow"/>
          <w:b/>
          <w:sz w:val="21"/>
          <w:szCs w:val="21"/>
        </w:rPr>
      </w:pPr>
    </w:p>
    <w:p w14:paraId="49340E03" w14:textId="77777777" w:rsidR="006F7D49" w:rsidRPr="00DD1D98" w:rsidRDefault="006F7D49" w:rsidP="006F7D49">
      <w:pPr>
        <w:pStyle w:val="Ttulo4"/>
      </w:pPr>
      <w:r w:rsidRPr="00DD1D98">
        <w:t>CLÁUSULA QUINTA</w:t>
      </w:r>
    </w:p>
    <w:p w14:paraId="6D0A5C55" w14:textId="77777777" w:rsidR="006F7D49" w:rsidRPr="00DD1D98" w:rsidRDefault="006F7D49" w:rsidP="00543813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 xml:space="preserve"> DA DOTAÇÃO</w:t>
      </w:r>
    </w:p>
    <w:p w14:paraId="41852184" w14:textId="77777777" w:rsidR="006F7D49" w:rsidRDefault="006F7D49" w:rsidP="00841EA4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>As despesas provenientes da execução deste Contrato correrão a conta das seguintes dotações orçamentárias:</w:t>
      </w:r>
    </w:p>
    <w:p w14:paraId="678D05F5" w14:textId="77777777" w:rsidR="00D62AEE" w:rsidRPr="00D62AEE" w:rsidRDefault="00D62AEE" w:rsidP="00D62AEE">
      <w:pPr>
        <w:ind w:left="1701"/>
        <w:rPr>
          <w:rFonts w:ascii="Arial Narrow" w:hAnsi="Arial Narrow"/>
          <w:sz w:val="21"/>
          <w:szCs w:val="21"/>
        </w:rPr>
      </w:pPr>
      <w:r w:rsidRPr="00D62AEE">
        <w:rPr>
          <w:rFonts w:ascii="Arial Narrow" w:hAnsi="Arial Narrow"/>
          <w:sz w:val="21"/>
          <w:szCs w:val="21"/>
        </w:rPr>
        <w:t>Ação (s): 06.002.08.241.0601.2.610 – Administração e execução do Fundo do Idoso</w:t>
      </w:r>
    </w:p>
    <w:p w14:paraId="282A769A" w14:textId="77777777" w:rsidR="00D62AEE" w:rsidRPr="00D62AEE" w:rsidRDefault="00D62AEE" w:rsidP="00D62AEE">
      <w:pPr>
        <w:ind w:left="1701"/>
        <w:rPr>
          <w:rFonts w:ascii="Arial Narrow" w:hAnsi="Arial Narrow"/>
          <w:sz w:val="21"/>
          <w:szCs w:val="21"/>
        </w:rPr>
      </w:pPr>
      <w:r w:rsidRPr="00D62AEE">
        <w:rPr>
          <w:rFonts w:ascii="Arial Narrow" w:hAnsi="Arial Narrow"/>
          <w:sz w:val="21"/>
          <w:szCs w:val="21"/>
        </w:rPr>
        <w:t>Modalidade de Aplicação (s): 3.3.90. Outras despesas correntes – Aplicações diretas</w:t>
      </w:r>
    </w:p>
    <w:p w14:paraId="58BAD182" w14:textId="33B06B2F" w:rsidR="004B0429" w:rsidRDefault="00D62AEE" w:rsidP="00D62AEE">
      <w:pPr>
        <w:ind w:left="1701"/>
        <w:rPr>
          <w:rFonts w:ascii="Arial Narrow" w:hAnsi="Arial Narrow"/>
          <w:sz w:val="21"/>
          <w:szCs w:val="21"/>
        </w:rPr>
      </w:pPr>
      <w:r w:rsidRPr="00D62AEE">
        <w:rPr>
          <w:rFonts w:ascii="Arial Narrow" w:hAnsi="Arial Narrow"/>
          <w:sz w:val="21"/>
          <w:szCs w:val="21"/>
        </w:rPr>
        <w:t>Fonte (s): 000 – Recursos Ordinários</w:t>
      </w:r>
    </w:p>
    <w:p w14:paraId="120CACFD" w14:textId="77777777" w:rsidR="00D62AEE" w:rsidRPr="00DD1D98" w:rsidRDefault="00D62AEE" w:rsidP="00D62AEE">
      <w:pPr>
        <w:rPr>
          <w:rFonts w:ascii="Arial Narrow" w:hAnsi="Arial Narrow"/>
          <w:b/>
          <w:sz w:val="21"/>
          <w:szCs w:val="21"/>
        </w:rPr>
      </w:pPr>
    </w:p>
    <w:p w14:paraId="12044E35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SEXTA</w:t>
      </w:r>
    </w:p>
    <w:p w14:paraId="4A3902E6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DA FISCALIZAÇÃO</w:t>
      </w:r>
    </w:p>
    <w:p w14:paraId="0830FB83" w14:textId="35F982D3" w:rsidR="00DD1D98" w:rsidRPr="00DD1D98" w:rsidRDefault="00DD1D98" w:rsidP="00DD1D98">
      <w:pPr>
        <w:pStyle w:val="SemEspaamento"/>
        <w:ind w:firstLine="1701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sz w:val="21"/>
          <w:szCs w:val="21"/>
        </w:rPr>
        <w:t xml:space="preserve">A execução do presente contrato será acompanhada e fiscalizada por </w:t>
      </w:r>
      <w:r w:rsidR="00D62AEE" w:rsidRPr="00D62AEE">
        <w:rPr>
          <w:rFonts w:ascii="Arial Narrow" w:hAnsi="Arial Narrow"/>
          <w:b/>
          <w:bCs/>
          <w:sz w:val="21"/>
          <w:szCs w:val="21"/>
        </w:rPr>
        <w:t xml:space="preserve">Willian </w:t>
      </w:r>
      <w:proofErr w:type="spellStart"/>
      <w:r w:rsidR="00D62AEE" w:rsidRPr="00D62AEE">
        <w:rPr>
          <w:rFonts w:ascii="Arial Narrow" w:hAnsi="Arial Narrow"/>
          <w:b/>
          <w:bCs/>
          <w:sz w:val="21"/>
          <w:szCs w:val="21"/>
        </w:rPr>
        <w:t>Scheuermann</w:t>
      </w:r>
      <w:proofErr w:type="spellEnd"/>
      <w:r w:rsidR="00D62AEE" w:rsidRPr="00006201">
        <w:rPr>
          <w:rFonts w:ascii="Arial Narrow" w:hAnsi="Arial Narrow"/>
          <w:sz w:val="21"/>
          <w:szCs w:val="21"/>
        </w:rPr>
        <w:t xml:space="preserve">, </w:t>
      </w:r>
      <w:r w:rsidRPr="00DD1D98">
        <w:rPr>
          <w:rFonts w:ascii="Arial Narrow" w:hAnsi="Arial Narrow" w:cs="Calibri"/>
          <w:sz w:val="21"/>
          <w:szCs w:val="21"/>
        </w:rPr>
        <w:t>nomeado como fisca</w:t>
      </w:r>
      <w:r w:rsidR="00D62AEE">
        <w:rPr>
          <w:rFonts w:ascii="Arial Narrow" w:hAnsi="Arial Narrow" w:cs="Calibri"/>
          <w:sz w:val="21"/>
          <w:szCs w:val="21"/>
        </w:rPr>
        <w:t>l</w:t>
      </w:r>
      <w:r w:rsidRPr="00DD1D98">
        <w:rPr>
          <w:rFonts w:ascii="Arial Narrow" w:hAnsi="Arial Narrow" w:cs="Calibri"/>
          <w:sz w:val="21"/>
          <w:szCs w:val="21"/>
        </w:rPr>
        <w:t xml:space="preserve"> de execução do Contrato oriundo do presente Procedimento Licitatório, que anotarão em registro próprio todas as ocorrências relacionadas com a execução </w:t>
      </w:r>
      <w:proofErr w:type="gramStart"/>
      <w:r w:rsidRPr="00DD1D98">
        <w:rPr>
          <w:rFonts w:ascii="Arial Narrow" w:hAnsi="Arial Narrow" w:cs="Calibri"/>
          <w:sz w:val="21"/>
          <w:szCs w:val="21"/>
        </w:rPr>
        <w:t>da mesma</w:t>
      </w:r>
      <w:proofErr w:type="gramEnd"/>
      <w:r w:rsidRPr="00DD1D98">
        <w:rPr>
          <w:rFonts w:ascii="Arial Narrow" w:hAnsi="Arial Narrow" w:cs="Calibri"/>
          <w:sz w:val="21"/>
          <w:szCs w:val="21"/>
        </w:rPr>
        <w:t>, determinando o que for necessário à regularização das faltas ou defeitos observados.</w:t>
      </w:r>
    </w:p>
    <w:p w14:paraId="5A2D8EC7" w14:textId="77777777" w:rsidR="00DD1D98" w:rsidRPr="00DD1D98" w:rsidRDefault="00DD1D98" w:rsidP="00DD1D98">
      <w:pPr>
        <w:pStyle w:val="SemEspaamento"/>
        <w:rPr>
          <w:rFonts w:ascii="Arial Narrow" w:hAnsi="Arial Narrow" w:cs="Calibri"/>
          <w:b/>
          <w:sz w:val="21"/>
          <w:szCs w:val="21"/>
        </w:rPr>
      </w:pPr>
    </w:p>
    <w:p w14:paraId="20CB5F5B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SÉTIMA</w:t>
      </w:r>
    </w:p>
    <w:p w14:paraId="3515F196" w14:textId="77777777" w:rsidR="00DD1D98" w:rsidRPr="00DD1D98" w:rsidRDefault="00DD1D98" w:rsidP="00DD1D98">
      <w:pPr>
        <w:pStyle w:val="SemEspaamento"/>
        <w:jc w:val="center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b/>
          <w:sz w:val="21"/>
          <w:szCs w:val="21"/>
        </w:rPr>
        <w:t>DAS ALTERAÇÕES</w:t>
      </w:r>
    </w:p>
    <w:p w14:paraId="25E1E4EE" w14:textId="77777777" w:rsidR="00DD1D98" w:rsidRPr="00DD1D98" w:rsidRDefault="00DD1D98" w:rsidP="00DD1D98">
      <w:pPr>
        <w:pStyle w:val="SemEspaamento"/>
        <w:ind w:firstLine="1701"/>
        <w:jc w:val="both"/>
        <w:rPr>
          <w:rFonts w:ascii="Arial Narrow" w:hAnsi="Arial Narrow" w:cs="Calibri"/>
          <w:b/>
          <w:sz w:val="21"/>
          <w:szCs w:val="21"/>
        </w:rPr>
      </w:pPr>
      <w:r w:rsidRPr="00DD1D98">
        <w:rPr>
          <w:rFonts w:ascii="Arial Narrow" w:hAnsi="Arial Narrow" w:cs="Calibri"/>
          <w:sz w:val="21"/>
          <w:szCs w:val="21"/>
        </w:rPr>
        <w:t>O presente Contrato poderá ser alterado na forma disposta na Lei 8.666/93 e alterações posteriores, art. 65, inciso II, letra “d”, respeitado o contido nos §§ 5º, 6º e 8º do mesmo artigo.</w:t>
      </w:r>
    </w:p>
    <w:p w14:paraId="66184557" w14:textId="77777777" w:rsidR="00DD1D98" w:rsidRPr="00DD1D98" w:rsidRDefault="00DD1D98" w:rsidP="00DD1D98">
      <w:pPr>
        <w:pStyle w:val="SemEspaamento"/>
        <w:rPr>
          <w:rFonts w:ascii="Arial Narrow" w:hAnsi="Arial Narrow"/>
          <w:b/>
          <w:sz w:val="21"/>
          <w:szCs w:val="21"/>
        </w:rPr>
      </w:pPr>
    </w:p>
    <w:p w14:paraId="4C29145D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CLÁUSULA OITAVA</w:t>
      </w:r>
    </w:p>
    <w:p w14:paraId="5EFF13FE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DO FORO</w:t>
      </w:r>
    </w:p>
    <w:p w14:paraId="7AAED9CD" w14:textId="77777777" w:rsidR="00DD1D98" w:rsidRPr="00DD1D98" w:rsidRDefault="00DD1D98" w:rsidP="00DD1D98">
      <w:pPr>
        <w:pStyle w:val="SemEspaamento"/>
        <w:ind w:firstLine="1701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>Fica eleito o foro de Comarca de Joaçaba/SC, para dirimir dúvidas e qualquer litígio oriundo deste Contrato.</w:t>
      </w:r>
    </w:p>
    <w:p w14:paraId="20E68835" w14:textId="77777777" w:rsidR="00DD1D98" w:rsidRPr="00DD1D98" w:rsidRDefault="00DD1D98" w:rsidP="00DD1D98">
      <w:pPr>
        <w:pStyle w:val="SemEspaamento"/>
        <w:ind w:firstLine="1701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>E, por estarem assim de pleno acordo, assinam este instrumento em 02 (duas) vias de igual teor, na presença das testemunhas.</w:t>
      </w:r>
    </w:p>
    <w:p w14:paraId="4704211C" w14:textId="77777777" w:rsidR="00DD1D98" w:rsidRPr="00DD1D98" w:rsidRDefault="00DD1D98" w:rsidP="00DD1D98">
      <w:pPr>
        <w:pStyle w:val="SemEspaamento"/>
        <w:ind w:firstLine="1701"/>
        <w:rPr>
          <w:rFonts w:ascii="Arial Narrow" w:hAnsi="Arial Narrow"/>
          <w:b/>
          <w:sz w:val="21"/>
          <w:szCs w:val="21"/>
        </w:rPr>
      </w:pPr>
    </w:p>
    <w:p w14:paraId="0477106F" w14:textId="5BD56A67" w:rsidR="00DD1D98" w:rsidRPr="00DD1D98" w:rsidRDefault="00DD1D98" w:rsidP="00DD1D98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sz w:val="21"/>
          <w:szCs w:val="21"/>
        </w:rPr>
        <w:t xml:space="preserve">Luzerna/SC, </w:t>
      </w:r>
      <w:r w:rsidR="00D62AEE">
        <w:rPr>
          <w:rFonts w:ascii="Arial Narrow" w:hAnsi="Arial Narrow"/>
          <w:sz w:val="21"/>
          <w:szCs w:val="21"/>
        </w:rPr>
        <w:t>09</w:t>
      </w:r>
      <w:r w:rsidRPr="00DD1D98">
        <w:rPr>
          <w:rFonts w:ascii="Arial Narrow" w:hAnsi="Arial Narrow"/>
          <w:sz w:val="21"/>
          <w:szCs w:val="21"/>
        </w:rPr>
        <w:t xml:space="preserve"> </w:t>
      </w:r>
      <w:r w:rsidR="00D62AEE">
        <w:rPr>
          <w:rFonts w:ascii="Arial Narrow" w:hAnsi="Arial Narrow"/>
          <w:sz w:val="21"/>
          <w:szCs w:val="21"/>
        </w:rPr>
        <w:t>de julho de 2022</w:t>
      </w:r>
      <w:r w:rsidRPr="00DD1D98">
        <w:rPr>
          <w:rFonts w:ascii="Arial Narrow" w:hAnsi="Arial Narrow"/>
          <w:sz w:val="21"/>
          <w:szCs w:val="21"/>
        </w:rPr>
        <w:t>.</w:t>
      </w:r>
    </w:p>
    <w:p w14:paraId="66BE1CF5" w14:textId="77777777" w:rsidR="00DD1D98" w:rsidRPr="00DD1D98" w:rsidRDefault="00DD1D98" w:rsidP="00DD1D98">
      <w:pPr>
        <w:pStyle w:val="SemEspaamento"/>
        <w:jc w:val="center"/>
        <w:rPr>
          <w:rFonts w:ascii="Arial Narrow" w:hAnsi="Arial Narrow"/>
          <w:sz w:val="21"/>
          <w:szCs w:val="21"/>
        </w:rPr>
      </w:pPr>
    </w:p>
    <w:p w14:paraId="2669CA68" w14:textId="77777777" w:rsidR="007F3DE1" w:rsidRPr="00DD1D98" w:rsidRDefault="007F3DE1" w:rsidP="007F3DE1">
      <w:pPr>
        <w:rPr>
          <w:rFonts w:ascii="Arial Narrow" w:hAnsi="Arial Narrow"/>
          <w:sz w:val="21"/>
          <w:szCs w:val="21"/>
        </w:rPr>
      </w:pPr>
    </w:p>
    <w:p w14:paraId="4386C4BC" w14:textId="77777777" w:rsidR="00841EA4" w:rsidRDefault="00841EA4" w:rsidP="00DD1D98">
      <w:pPr>
        <w:jc w:val="center"/>
        <w:rPr>
          <w:rFonts w:ascii="Arial Narrow" w:hAnsi="Arial Narrow"/>
          <w:b/>
          <w:sz w:val="21"/>
          <w:szCs w:val="21"/>
        </w:rPr>
        <w:sectPr w:rsidR="00841EA4" w:rsidSect="00543813">
          <w:headerReference w:type="default" r:id="rId6"/>
          <w:pgSz w:w="11907" w:h="16840" w:code="9"/>
          <w:pgMar w:top="1701" w:right="1134" w:bottom="1134" w:left="1701" w:header="567" w:footer="0" w:gutter="0"/>
          <w:cols w:space="720"/>
        </w:sectPr>
      </w:pPr>
    </w:p>
    <w:p w14:paraId="07841A6F" w14:textId="77777777" w:rsidR="00D62AEE" w:rsidRDefault="00D62AEE" w:rsidP="0055125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IVETE FAVETTI</w:t>
      </w:r>
    </w:p>
    <w:p w14:paraId="02E959FD" w14:textId="328DDDD6" w:rsidR="00D62AEE" w:rsidRDefault="00D62AEE" w:rsidP="00551256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  <w:r w:rsidRPr="00362DCC">
        <w:rPr>
          <w:rFonts w:ascii="Arial Narrow" w:hAnsi="Arial Narrow"/>
          <w:b/>
          <w:bCs/>
          <w:sz w:val="21"/>
          <w:szCs w:val="21"/>
        </w:rPr>
        <w:t>SECRETARIA DE EDUCAÇÃO, CULTURA E ESPORTES</w:t>
      </w:r>
      <w:r w:rsidRPr="00DD1D98">
        <w:rPr>
          <w:rFonts w:ascii="Arial Narrow" w:hAnsi="Arial Narrow" w:cs="Arial"/>
          <w:b/>
          <w:color w:val="000000"/>
          <w:sz w:val="21"/>
          <w:szCs w:val="21"/>
        </w:rPr>
        <w:t xml:space="preserve"> </w:t>
      </w:r>
    </w:p>
    <w:p w14:paraId="7E5AA8D4" w14:textId="19A8FC72" w:rsidR="00551256" w:rsidRPr="00DD1D98" w:rsidRDefault="00551256" w:rsidP="00551256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  <w:r w:rsidRPr="00DD1D98">
        <w:rPr>
          <w:rFonts w:ascii="Arial Narrow" w:hAnsi="Arial Narrow" w:cs="Arial"/>
          <w:b/>
          <w:color w:val="000000"/>
          <w:sz w:val="21"/>
          <w:szCs w:val="21"/>
        </w:rPr>
        <w:t>CONTRATANTE</w:t>
      </w:r>
    </w:p>
    <w:p w14:paraId="2604A9FC" w14:textId="77777777" w:rsidR="00D62AEE" w:rsidRDefault="00D62AEE" w:rsidP="00551256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eastAsiaTheme="minorHAnsi" w:hAnsi="Arial Narrow" w:cs="Arial"/>
          <w:b/>
          <w:sz w:val="21"/>
          <w:szCs w:val="21"/>
          <w:lang w:eastAsia="en-US"/>
        </w:rPr>
        <w:t>GILMAR MARINO MATTE</w:t>
      </w:r>
      <w:r w:rsidRPr="00DD1D98">
        <w:rPr>
          <w:rFonts w:ascii="Arial Narrow" w:hAnsi="Arial Narrow"/>
          <w:b/>
          <w:sz w:val="21"/>
          <w:szCs w:val="21"/>
        </w:rPr>
        <w:t xml:space="preserve"> </w:t>
      </w:r>
    </w:p>
    <w:p w14:paraId="1779D560" w14:textId="1D036349" w:rsidR="00551256" w:rsidRPr="00DD1D98" w:rsidRDefault="00551256" w:rsidP="00551256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ESPORTE CLUBE VITÓRIA</w:t>
      </w:r>
    </w:p>
    <w:p w14:paraId="37FB7627" w14:textId="77777777" w:rsidR="006F7D49" w:rsidRPr="00DD1D98" w:rsidRDefault="00551256" w:rsidP="00551256">
      <w:pPr>
        <w:jc w:val="center"/>
        <w:rPr>
          <w:rFonts w:ascii="Arial Narrow" w:hAnsi="Arial Narrow"/>
          <w:b/>
          <w:sz w:val="21"/>
          <w:szCs w:val="21"/>
        </w:rPr>
      </w:pPr>
      <w:r w:rsidRPr="00DD1D98">
        <w:rPr>
          <w:rFonts w:ascii="Arial Narrow" w:hAnsi="Arial Narrow"/>
          <w:b/>
          <w:sz w:val="21"/>
          <w:szCs w:val="21"/>
        </w:rPr>
        <w:t>CONTRATADO</w:t>
      </w:r>
    </w:p>
    <w:p w14:paraId="44F08B70" w14:textId="77777777" w:rsidR="00841EA4" w:rsidRDefault="00841EA4" w:rsidP="006F7D49">
      <w:pPr>
        <w:rPr>
          <w:rFonts w:ascii="Arial Narrow" w:hAnsi="Arial Narrow"/>
          <w:b/>
          <w:sz w:val="21"/>
          <w:szCs w:val="21"/>
        </w:rPr>
        <w:sectPr w:rsidR="00841EA4" w:rsidSect="00841EA4">
          <w:type w:val="continuous"/>
          <w:pgSz w:w="11907" w:h="16840" w:code="9"/>
          <w:pgMar w:top="1701" w:right="1134" w:bottom="1134" w:left="1701" w:header="567" w:footer="0" w:gutter="0"/>
          <w:cols w:num="2" w:space="720"/>
        </w:sectPr>
      </w:pPr>
    </w:p>
    <w:p w14:paraId="5B221649" w14:textId="77777777" w:rsidR="007F3DE1" w:rsidRPr="00DD1D98" w:rsidRDefault="007F3DE1" w:rsidP="006F7D49">
      <w:pPr>
        <w:rPr>
          <w:rFonts w:ascii="Arial Narrow" w:hAnsi="Arial Narrow"/>
          <w:b/>
          <w:sz w:val="21"/>
          <w:szCs w:val="21"/>
        </w:rPr>
      </w:pPr>
    </w:p>
    <w:p w14:paraId="45BDDD1D" w14:textId="77777777" w:rsidR="00551256" w:rsidRPr="00DD1D98" w:rsidRDefault="00551256" w:rsidP="00551256">
      <w:pPr>
        <w:rPr>
          <w:rFonts w:ascii="Arial Narrow" w:hAnsi="Arial Narrow"/>
          <w:b/>
          <w:color w:val="000000"/>
          <w:sz w:val="21"/>
          <w:szCs w:val="21"/>
        </w:rPr>
      </w:pPr>
      <w:r w:rsidRPr="00DD1D98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1FD87F46" w14:textId="77777777" w:rsidR="00551256" w:rsidRPr="00DD1D98" w:rsidRDefault="00551256" w:rsidP="00551256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DD1D98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DD1D98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DD1D98">
        <w:rPr>
          <w:rFonts w:ascii="Arial Narrow" w:hAnsi="Arial Narrow"/>
          <w:color w:val="000000"/>
          <w:sz w:val="21"/>
          <w:szCs w:val="21"/>
        </w:rPr>
        <w:tab/>
      </w:r>
      <w:r w:rsidRPr="00DD1D98">
        <w:rPr>
          <w:rFonts w:ascii="Arial Narrow" w:hAnsi="Arial Narrow"/>
          <w:b/>
          <w:color w:val="000000"/>
          <w:sz w:val="21"/>
          <w:szCs w:val="21"/>
        </w:rPr>
        <w:tab/>
      </w:r>
      <w:r w:rsidRPr="00DD1D98">
        <w:rPr>
          <w:rFonts w:ascii="Arial Narrow" w:hAnsi="Arial Narrow"/>
          <w:b/>
          <w:color w:val="000000"/>
          <w:sz w:val="21"/>
          <w:szCs w:val="21"/>
        </w:rPr>
        <w:tab/>
      </w:r>
      <w:r w:rsidRPr="00DD1D98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DD1D98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4F975CD2" w14:textId="77777777" w:rsidR="00551256" w:rsidRPr="00DD1D98" w:rsidRDefault="00551256" w:rsidP="00551256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DD1D98">
        <w:rPr>
          <w:rFonts w:ascii="Arial Narrow" w:hAnsi="Arial Narrow" w:cs="Arial"/>
          <w:sz w:val="21"/>
          <w:szCs w:val="21"/>
        </w:rPr>
        <w:t>Nome:</w:t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  <w:t>Nome:</w:t>
      </w:r>
    </w:p>
    <w:p w14:paraId="7CD0CD8F" w14:textId="77777777" w:rsidR="003C67DC" w:rsidRPr="00DD1D98" w:rsidRDefault="00551256" w:rsidP="00412B57">
      <w:pPr>
        <w:spacing w:before="60" w:after="60"/>
        <w:rPr>
          <w:rFonts w:ascii="Arial Narrow" w:hAnsi="Arial Narrow"/>
          <w:sz w:val="21"/>
          <w:szCs w:val="21"/>
        </w:rPr>
      </w:pPr>
      <w:r w:rsidRPr="00DD1D98">
        <w:rPr>
          <w:rFonts w:ascii="Arial Narrow" w:hAnsi="Arial Narrow" w:cs="Arial"/>
          <w:sz w:val="21"/>
          <w:szCs w:val="21"/>
        </w:rPr>
        <w:t>CPF:</w:t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</w:r>
      <w:r w:rsidRPr="00DD1D98">
        <w:rPr>
          <w:rFonts w:ascii="Arial Narrow" w:hAnsi="Arial Narrow" w:cs="Arial"/>
          <w:sz w:val="21"/>
          <w:szCs w:val="21"/>
        </w:rPr>
        <w:tab/>
        <w:t>CPF:</w:t>
      </w:r>
    </w:p>
    <w:sectPr w:rsidR="003C67DC" w:rsidRPr="00DD1D98" w:rsidSect="00841EA4">
      <w:type w:val="continuous"/>
      <w:pgSz w:w="11907" w:h="16840" w:code="9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1028" w14:textId="77777777" w:rsidR="003A1494" w:rsidRDefault="003A1494" w:rsidP="006F7D49">
      <w:r>
        <w:separator/>
      </w:r>
    </w:p>
  </w:endnote>
  <w:endnote w:type="continuationSeparator" w:id="0">
    <w:p w14:paraId="332404CD" w14:textId="77777777" w:rsidR="003A1494" w:rsidRDefault="003A1494" w:rsidP="006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BA78" w14:textId="77777777" w:rsidR="003A1494" w:rsidRDefault="003A1494" w:rsidP="006F7D49">
      <w:r>
        <w:separator/>
      </w:r>
    </w:p>
  </w:footnote>
  <w:footnote w:type="continuationSeparator" w:id="0">
    <w:p w14:paraId="5565B783" w14:textId="77777777" w:rsidR="003A1494" w:rsidRDefault="003A1494" w:rsidP="006F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7634"/>
    </w:tblGrid>
    <w:tr w:rsidR="00DD1D98" w:rsidRPr="00F66728" w14:paraId="3D0DFF6D" w14:textId="77777777" w:rsidTr="0073368A">
      <w:trPr>
        <w:trHeight w:val="1169"/>
      </w:trPr>
      <w:tc>
        <w:tcPr>
          <w:tcW w:w="1493" w:type="dxa"/>
          <w:shd w:val="clear" w:color="auto" w:fill="auto"/>
        </w:tcPr>
        <w:p w14:paraId="077F852E" w14:textId="77777777" w:rsidR="00DD1D98" w:rsidRPr="00B16E30" w:rsidRDefault="00DD1D98" w:rsidP="0073368A">
          <w:pPr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1" locked="0" layoutInCell="1" allowOverlap="1" wp14:anchorId="0B3C037A" wp14:editId="185E1F16">
                <wp:simplePos x="0" y="0"/>
                <wp:positionH relativeFrom="column">
                  <wp:posOffset>104140</wp:posOffset>
                </wp:positionH>
                <wp:positionV relativeFrom="paragraph">
                  <wp:posOffset>0</wp:posOffset>
                </wp:positionV>
                <wp:extent cx="875030" cy="805815"/>
                <wp:effectExtent l="0" t="0" r="1270" b="0"/>
                <wp:wrapTight wrapText="bothSides">
                  <wp:wrapPolygon edited="0">
                    <wp:start x="0" y="0"/>
                    <wp:lineTo x="0" y="20936"/>
                    <wp:lineTo x="21161" y="20936"/>
                    <wp:lineTo x="2116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805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4" w:type="dxa"/>
          <w:tcBorders>
            <w:bottom w:val="nil"/>
          </w:tcBorders>
          <w:shd w:val="clear" w:color="auto" w:fill="auto"/>
        </w:tcPr>
        <w:p w14:paraId="4224E1FE" w14:textId="77777777" w:rsidR="00DD1D98" w:rsidRPr="00930D6D" w:rsidRDefault="00DD1D98" w:rsidP="0073368A">
          <w:pPr>
            <w:rPr>
              <w:rFonts w:ascii="Arial Narrow" w:hAnsi="Arial Narrow"/>
              <w:b/>
              <w:sz w:val="14"/>
              <w:szCs w:val="22"/>
            </w:rPr>
          </w:pPr>
        </w:p>
        <w:p w14:paraId="1BFEB487" w14:textId="77777777" w:rsidR="00DD1D98" w:rsidRPr="00DD1D98" w:rsidRDefault="00DD1D98" w:rsidP="0073368A">
          <w:pPr>
            <w:rPr>
              <w:rFonts w:ascii="Arial Narrow" w:hAnsi="Arial Narrow"/>
              <w:b/>
            </w:rPr>
          </w:pPr>
          <w:r w:rsidRPr="00DD1D98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5605E10" w14:textId="77777777" w:rsidR="00DD1D98" w:rsidRPr="00DD1D98" w:rsidRDefault="00DD1D98" w:rsidP="0073368A">
          <w:pPr>
            <w:rPr>
              <w:rFonts w:ascii="Arial Narrow" w:hAnsi="Arial Narrow"/>
              <w:b/>
            </w:rPr>
          </w:pPr>
          <w:r w:rsidRPr="00DD1D98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2D053613" w14:textId="77777777" w:rsidR="00DD1D98" w:rsidRPr="00D93D02" w:rsidRDefault="00DD1D98" w:rsidP="0073368A">
          <w:pPr>
            <w:rPr>
              <w:rFonts w:ascii="Arial Narrow" w:hAnsi="Arial Narrow"/>
              <w:b/>
              <w:i/>
            </w:rPr>
          </w:pPr>
          <w:r w:rsidRPr="00D93D02">
            <w:rPr>
              <w:rFonts w:ascii="Arial Narrow" w:hAnsi="Arial Narrow"/>
              <w:i/>
            </w:rPr>
            <w:t>Av. 16 de Fevereiro, nº 151, Centro, Luzerna/SC, 89609-000</w:t>
          </w:r>
        </w:p>
        <w:p w14:paraId="3BF83B76" w14:textId="77777777" w:rsidR="00DD1D98" w:rsidRPr="00F66728" w:rsidRDefault="00DD1D98" w:rsidP="0073368A">
          <w:pPr>
            <w:rPr>
              <w:rFonts w:ascii="Calibri" w:hAnsi="Calibri"/>
              <w:b/>
              <w:sz w:val="21"/>
              <w:szCs w:val="21"/>
            </w:rPr>
          </w:pPr>
          <w:r w:rsidRPr="00D93D02">
            <w:rPr>
              <w:rFonts w:ascii="Arial Narrow" w:hAnsi="Arial Narrow"/>
              <w:i/>
              <w:sz w:val="21"/>
              <w:szCs w:val="21"/>
            </w:rPr>
            <w:t>(49) 3551-4700 | www.luzerna.sc.gov.br |</w:t>
          </w:r>
          <w:r w:rsidRPr="00F66728">
            <w:rPr>
              <w:rFonts w:ascii="Arial Narrow" w:hAnsi="Arial Narrow"/>
              <w:i/>
              <w:sz w:val="21"/>
              <w:szCs w:val="21"/>
            </w:rPr>
            <w:t xml:space="preserve"> </w:t>
          </w:r>
        </w:p>
      </w:tc>
    </w:tr>
  </w:tbl>
  <w:p w14:paraId="5D0CBF1B" w14:textId="77777777" w:rsidR="00543813" w:rsidRPr="00DD1D98" w:rsidRDefault="00543813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49"/>
    <w:rsid w:val="000527F6"/>
    <w:rsid w:val="00092113"/>
    <w:rsid w:val="000B5CE9"/>
    <w:rsid w:val="00143B82"/>
    <w:rsid w:val="00375536"/>
    <w:rsid w:val="003A1494"/>
    <w:rsid w:val="003C67DC"/>
    <w:rsid w:val="00412B57"/>
    <w:rsid w:val="004B0429"/>
    <w:rsid w:val="00543813"/>
    <w:rsid w:val="00551256"/>
    <w:rsid w:val="00683CA6"/>
    <w:rsid w:val="006F7D49"/>
    <w:rsid w:val="007F3DE1"/>
    <w:rsid w:val="00841EA4"/>
    <w:rsid w:val="00930340"/>
    <w:rsid w:val="009C69DE"/>
    <w:rsid w:val="00A37054"/>
    <w:rsid w:val="00A80065"/>
    <w:rsid w:val="00BA095A"/>
    <w:rsid w:val="00BB6E51"/>
    <w:rsid w:val="00C809DD"/>
    <w:rsid w:val="00D62AEE"/>
    <w:rsid w:val="00DD1D98"/>
    <w:rsid w:val="00F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C11E"/>
  <w15:docId w15:val="{5BDFCB22-AF57-46B5-947A-3397F0D0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7D4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F7D49"/>
    <w:pPr>
      <w:keepNext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6F7D49"/>
    <w:pPr>
      <w:keepNext/>
      <w:jc w:val="center"/>
      <w:outlineLvl w:val="3"/>
    </w:pPr>
    <w:rPr>
      <w:rFonts w:ascii="Arial Narrow" w:hAnsi="Arial Narrow"/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7D4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7D49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F7D49"/>
    <w:rPr>
      <w:rFonts w:ascii="Arial Narrow" w:eastAsia="Times New Roman" w:hAnsi="Arial Narrow" w:cs="Times New Roman"/>
      <w:b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rsid w:val="006F7D49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6F7D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F7D49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6F7D4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F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75536"/>
    <w:pPr>
      <w:jc w:val="center"/>
    </w:pPr>
    <w:rPr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7553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256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B0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Ramos</cp:lastModifiedBy>
  <cp:revision>9</cp:revision>
  <cp:lastPrinted>2020-03-31T20:21:00Z</cp:lastPrinted>
  <dcterms:created xsi:type="dcterms:W3CDTF">2015-03-31T18:44:00Z</dcterms:created>
  <dcterms:modified xsi:type="dcterms:W3CDTF">2022-07-10T00:48:00Z</dcterms:modified>
</cp:coreProperties>
</file>