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AB24" w14:textId="2FB3B802"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823923">
        <w:rPr>
          <w:rFonts w:ascii="Arial Narrow" w:hAnsi="Arial Narrow" w:cs="Arial"/>
          <w:b/>
          <w:bCs/>
          <w:sz w:val="21"/>
          <w:szCs w:val="21"/>
        </w:rPr>
        <w:t>8</w:t>
      </w:r>
      <w:r w:rsidR="009B37DE">
        <w:rPr>
          <w:rFonts w:ascii="Arial Narrow" w:hAnsi="Arial Narrow" w:cs="Arial"/>
          <w:b/>
          <w:bCs/>
          <w:sz w:val="21"/>
          <w:szCs w:val="21"/>
        </w:rPr>
        <w:t>1</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69822414"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823923">
        <w:rPr>
          <w:rFonts w:ascii="Arial Narrow" w:hAnsi="Arial Narrow"/>
          <w:b/>
          <w:sz w:val="21"/>
          <w:szCs w:val="21"/>
        </w:rPr>
        <w:t>61</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6482629A"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823923">
        <w:rPr>
          <w:rFonts w:ascii="Arial Narrow" w:hAnsi="Arial Narrow"/>
          <w:b/>
          <w:sz w:val="21"/>
          <w:szCs w:val="21"/>
        </w:rPr>
        <w:t>33</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D2AEF00" w14:textId="77777777" w:rsidR="00C04EAA" w:rsidRPr="0028453A" w:rsidRDefault="00C04EAA" w:rsidP="00175871">
      <w:pPr>
        <w:autoSpaceDE w:val="0"/>
        <w:autoSpaceDN w:val="0"/>
        <w:adjustRightInd w:val="0"/>
        <w:jc w:val="both"/>
        <w:rPr>
          <w:rFonts w:ascii="Arial Narrow" w:hAnsi="Arial Narrow" w:cs="Arial"/>
          <w:b/>
          <w:bCs/>
          <w:sz w:val="21"/>
          <w:szCs w:val="21"/>
        </w:rPr>
      </w:pPr>
    </w:p>
    <w:p w14:paraId="00FFDC06" w14:textId="37B4D79F"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A4206">
        <w:rPr>
          <w:rFonts w:ascii="Arial Narrow" w:hAnsi="Arial Narrow" w:cs="Arial"/>
          <w:sz w:val="21"/>
          <w:szCs w:val="21"/>
        </w:rPr>
        <w:t>0</w:t>
      </w:r>
      <w:r w:rsidR="00A15526">
        <w:rPr>
          <w:rFonts w:ascii="Arial Narrow" w:hAnsi="Arial Narrow" w:cs="Arial"/>
          <w:sz w:val="21"/>
          <w:szCs w:val="21"/>
        </w:rPr>
        <w:t>7</w:t>
      </w:r>
      <w:r w:rsidR="009F19AB">
        <w:rPr>
          <w:rFonts w:ascii="Arial Narrow" w:hAnsi="Arial Narrow" w:cs="Arial"/>
          <w:sz w:val="21"/>
          <w:szCs w:val="21"/>
        </w:rPr>
        <w:t xml:space="preserve"> (</w:t>
      </w:r>
      <w:r w:rsidR="00A15526">
        <w:rPr>
          <w:rFonts w:ascii="Arial Narrow" w:hAnsi="Arial Narrow" w:cs="Arial"/>
          <w:sz w:val="21"/>
          <w:szCs w:val="21"/>
        </w:rPr>
        <w:t>sete</w:t>
      </w:r>
      <w:r w:rsidR="009F19AB" w:rsidRPr="0028453A">
        <w:rPr>
          <w:rFonts w:ascii="Arial Narrow" w:hAnsi="Arial Narrow" w:cs="Arial"/>
          <w:sz w:val="21"/>
          <w:szCs w:val="21"/>
        </w:rPr>
        <w:t>) dia</w:t>
      </w:r>
      <w:r w:rsidR="009F19AB">
        <w:rPr>
          <w:rFonts w:ascii="Arial Narrow" w:hAnsi="Arial Narrow" w:cs="Arial"/>
          <w:sz w:val="21"/>
          <w:szCs w:val="21"/>
        </w:rPr>
        <w:t>s</w:t>
      </w:r>
      <w:r w:rsidR="009F19AB" w:rsidRPr="0028453A">
        <w:rPr>
          <w:rFonts w:ascii="Arial Narrow" w:hAnsi="Arial Narrow" w:cs="Arial"/>
          <w:sz w:val="21"/>
          <w:szCs w:val="21"/>
        </w:rPr>
        <w:t xml:space="preserve"> </w:t>
      </w:r>
      <w:r w:rsidRPr="0028453A">
        <w:rPr>
          <w:rFonts w:ascii="Arial Narrow" w:hAnsi="Arial Narrow" w:cs="Arial"/>
          <w:sz w:val="21"/>
          <w:szCs w:val="21"/>
        </w:rPr>
        <w:t xml:space="preserve">do mês de </w:t>
      </w:r>
      <w:r w:rsidR="00A15526">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187F">
        <w:rPr>
          <w:rFonts w:ascii="Arial Narrow" w:hAnsi="Arial Narrow"/>
          <w:sz w:val="21"/>
          <w:szCs w:val="21"/>
        </w:rPr>
        <w:t xml:space="preserve">por intermédio da </w:t>
      </w:r>
      <w:r w:rsidR="005E187F" w:rsidRPr="00FA4C87">
        <w:rPr>
          <w:rFonts w:ascii="Arial Narrow" w:hAnsi="Arial Narrow"/>
          <w:b/>
          <w:bCs/>
          <w:sz w:val="21"/>
          <w:szCs w:val="21"/>
        </w:rPr>
        <w:t>SECRETARIA DE SERVIÇOS INTEGRADOS DE INFRAESTRUTURA E AGROPECUÁRIA</w:t>
      </w:r>
      <w:r w:rsidR="005E187F">
        <w:rPr>
          <w:rFonts w:ascii="Arial Narrow" w:hAnsi="Arial Narrow"/>
          <w:sz w:val="21"/>
          <w:szCs w:val="21"/>
        </w:rPr>
        <w:t xml:space="preserve"> representada</w:t>
      </w:r>
      <w:r w:rsidR="005E187F" w:rsidRPr="00106BBB">
        <w:rPr>
          <w:rFonts w:ascii="Arial Narrow" w:hAnsi="Arial Narrow"/>
          <w:sz w:val="21"/>
          <w:szCs w:val="21"/>
        </w:rPr>
        <w:t xml:space="preserve"> neste ato </w:t>
      </w:r>
      <w:r w:rsidR="005E187F">
        <w:rPr>
          <w:rFonts w:ascii="Arial Narrow" w:hAnsi="Arial Narrow"/>
          <w:sz w:val="21"/>
          <w:szCs w:val="21"/>
        </w:rPr>
        <w:t xml:space="preserve">pelo seu Secretário, Sr. </w:t>
      </w:r>
      <w:r w:rsidR="005E187F">
        <w:rPr>
          <w:rFonts w:ascii="Arial Narrow" w:hAnsi="Arial Narrow"/>
          <w:b/>
          <w:sz w:val="21"/>
          <w:szCs w:val="21"/>
        </w:rPr>
        <w:t>ALCIR JOÃO DENARDI</w:t>
      </w:r>
      <w:r w:rsidR="005E187F" w:rsidRPr="00C73F23">
        <w:rPr>
          <w:rFonts w:ascii="Arial Narrow" w:eastAsia="Arial" w:hAnsi="Arial Narrow"/>
          <w:sz w:val="21"/>
          <w:szCs w:val="21"/>
        </w:rPr>
        <w:t>,</w:t>
      </w:r>
      <w:r w:rsidR="005E187F" w:rsidRPr="00C73F23">
        <w:rPr>
          <w:rFonts w:ascii="Arial Narrow" w:hAnsi="Arial Narrow"/>
          <w:sz w:val="21"/>
          <w:szCs w:val="21"/>
        </w:rPr>
        <w:t xml:space="preserve"> </w:t>
      </w:r>
      <w:r w:rsidR="005E187F" w:rsidRPr="00DF4149">
        <w:rPr>
          <w:rFonts w:ascii="Arial Narrow" w:eastAsia="Arial" w:hAnsi="Arial Narrow"/>
          <w:sz w:val="21"/>
          <w:szCs w:val="21"/>
        </w:rPr>
        <w:t>inscrito no CPF/MF sob o nº 194.688.499-53, e portador da cédula de identidade nº 340.688</w:t>
      </w:r>
      <w:r w:rsidR="003259DC">
        <w:rPr>
          <w:rFonts w:ascii="Arial Narrow" w:eastAsia="Arial" w:hAnsi="Arial Narrow"/>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69A61322" w14:textId="0E4DFBD4" w:rsidR="00CA48E3" w:rsidRPr="0028453A" w:rsidRDefault="00DE77FD" w:rsidP="00CA48E3">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sidR="00F22F31">
        <w:rPr>
          <w:rFonts w:ascii="Arial Narrow" w:hAnsi="Arial Narrow"/>
          <w:b/>
          <w:color w:val="000000"/>
          <w:sz w:val="21"/>
          <w:szCs w:val="21"/>
        </w:rPr>
        <w:t>1</w:t>
      </w:r>
      <w:r>
        <w:rPr>
          <w:rFonts w:ascii="Arial Narrow" w:hAnsi="Arial Narrow"/>
          <w:b/>
          <w:color w:val="000000"/>
          <w:sz w:val="21"/>
          <w:szCs w:val="21"/>
        </w:rPr>
        <w:t xml:space="preserve"> </w:t>
      </w:r>
      <w:r w:rsidR="007832DA">
        <w:rPr>
          <w:rFonts w:ascii="Arial Narrow" w:hAnsi="Arial Narrow"/>
          <w:b/>
          <w:color w:val="000000"/>
          <w:sz w:val="21"/>
          <w:szCs w:val="21"/>
        </w:rPr>
        <w:t>–</w:t>
      </w:r>
      <w:r w:rsidR="00FE01B0">
        <w:rPr>
          <w:rFonts w:ascii="Arial Narrow" w:hAnsi="Arial Narrow"/>
          <w:b/>
          <w:color w:val="000000"/>
          <w:sz w:val="21"/>
          <w:szCs w:val="21"/>
        </w:rPr>
        <w:t xml:space="preserve"> </w:t>
      </w:r>
      <w:r w:rsidR="00FD0716" w:rsidRPr="00FD0716">
        <w:rPr>
          <w:rFonts w:ascii="Arial Narrow" w:hAnsi="Arial Narrow" w:cs="Arial"/>
          <w:b/>
          <w:sz w:val="21"/>
          <w:szCs w:val="21"/>
        </w:rPr>
        <w:t>TRANSCAVALHEIRO TRANSPORTES E ESCAVAÇÕES LTDA - ME</w:t>
      </w:r>
      <w:r w:rsidR="00CA48E3" w:rsidRPr="00C73F23">
        <w:rPr>
          <w:rFonts w:ascii="Arial Narrow" w:hAnsi="Arial Narrow" w:cs="Arial"/>
          <w:bCs/>
          <w:sz w:val="21"/>
          <w:szCs w:val="21"/>
        </w:rPr>
        <w:t xml:space="preserve">, inscrita no CNPJ sob o nº </w:t>
      </w:r>
      <w:r w:rsidR="00841306">
        <w:rPr>
          <w:rFonts w:ascii="Arial Narrow" w:hAnsi="Arial Narrow" w:cs="Arial"/>
          <w:bCs/>
          <w:sz w:val="21"/>
          <w:szCs w:val="21"/>
        </w:rPr>
        <w:t>1</w:t>
      </w:r>
      <w:r w:rsidR="00CA48E3" w:rsidRPr="00E440B5">
        <w:rPr>
          <w:rFonts w:ascii="Arial Narrow" w:hAnsi="Arial Narrow" w:cs="Arial"/>
          <w:bCs/>
          <w:sz w:val="21"/>
          <w:szCs w:val="21"/>
        </w:rPr>
        <w:t>3.</w:t>
      </w:r>
      <w:r w:rsidR="00841306">
        <w:rPr>
          <w:rFonts w:ascii="Arial Narrow" w:hAnsi="Arial Narrow" w:cs="Arial"/>
          <w:bCs/>
          <w:sz w:val="21"/>
          <w:szCs w:val="21"/>
        </w:rPr>
        <w:t>730</w:t>
      </w:r>
      <w:r w:rsidR="00CA48E3" w:rsidRPr="00E440B5">
        <w:rPr>
          <w:rFonts w:ascii="Arial Narrow" w:hAnsi="Arial Narrow" w:cs="Arial"/>
          <w:bCs/>
          <w:sz w:val="21"/>
          <w:szCs w:val="21"/>
        </w:rPr>
        <w:t>.</w:t>
      </w:r>
      <w:r w:rsidR="00841306">
        <w:rPr>
          <w:rFonts w:ascii="Arial Narrow" w:hAnsi="Arial Narrow" w:cs="Arial"/>
          <w:bCs/>
          <w:sz w:val="21"/>
          <w:szCs w:val="21"/>
        </w:rPr>
        <w:t>153</w:t>
      </w:r>
      <w:r w:rsidR="00CA48E3" w:rsidRPr="00E440B5">
        <w:rPr>
          <w:rFonts w:ascii="Arial Narrow" w:hAnsi="Arial Narrow" w:cs="Arial"/>
          <w:bCs/>
          <w:sz w:val="21"/>
          <w:szCs w:val="21"/>
        </w:rPr>
        <w:t>/0001-</w:t>
      </w:r>
      <w:r w:rsidR="00841306">
        <w:rPr>
          <w:rFonts w:ascii="Arial Narrow" w:hAnsi="Arial Narrow" w:cs="Arial"/>
          <w:bCs/>
          <w:sz w:val="21"/>
          <w:szCs w:val="21"/>
        </w:rPr>
        <w:t>70</w:t>
      </w:r>
      <w:r w:rsidR="00CA48E3" w:rsidRPr="00C73F23">
        <w:rPr>
          <w:rFonts w:ascii="Arial Narrow" w:hAnsi="Arial Narrow" w:cs="Arial"/>
          <w:bCs/>
          <w:sz w:val="21"/>
          <w:szCs w:val="21"/>
        </w:rPr>
        <w:t>, estabelecida n</w:t>
      </w:r>
      <w:r w:rsidR="00CA48E3">
        <w:rPr>
          <w:rFonts w:ascii="Arial Narrow" w:hAnsi="Arial Narrow" w:cs="Arial"/>
          <w:bCs/>
          <w:sz w:val="21"/>
          <w:szCs w:val="21"/>
        </w:rPr>
        <w:t xml:space="preserve">a Rua </w:t>
      </w:r>
      <w:r w:rsidR="00841306">
        <w:rPr>
          <w:rFonts w:ascii="Arial Narrow" w:hAnsi="Arial Narrow" w:cs="Arial"/>
          <w:bCs/>
          <w:sz w:val="21"/>
          <w:szCs w:val="21"/>
        </w:rPr>
        <w:t>Floriano Ferraz</w:t>
      </w:r>
      <w:r w:rsidR="00CA48E3">
        <w:rPr>
          <w:rFonts w:ascii="Arial Narrow" w:hAnsi="Arial Narrow" w:cs="Arial"/>
          <w:bCs/>
          <w:sz w:val="21"/>
          <w:szCs w:val="21"/>
        </w:rPr>
        <w:t xml:space="preserve">, nº </w:t>
      </w:r>
      <w:r w:rsidR="00841306">
        <w:rPr>
          <w:rFonts w:ascii="Arial Narrow" w:hAnsi="Arial Narrow" w:cs="Arial"/>
          <w:bCs/>
          <w:sz w:val="21"/>
          <w:szCs w:val="21"/>
        </w:rPr>
        <w:t>2</w:t>
      </w:r>
      <w:r w:rsidR="00CA48E3">
        <w:rPr>
          <w:rFonts w:ascii="Arial Narrow" w:hAnsi="Arial Narrow" w:cs="Arial"/>
          <w:bCs/>
          <w:sz w:val="21"/>
          <w:szCs w:val="21"/>
        </w:rPr>
        <w:t xml:space="preserve">6, Bairro </w:t>
      </w:r>
      <w:r w:rsidR="00F90E2A">
        <w:rPr>
          <w:rFonts w:ascii="Arial Narrow" w:hAnsi="Arial Narrow" w:cs="Arial"/>
          <w:bCs/>
          <w:sz w:val="21"/>
          <w:szCs w:val="21"/>
        </w:rPr>
        <w:t>Nossa Senhora de Lourdes</w:t>
      </w:r>
      <w:r w:rsidR="00CA48E3">
        <w:rPr>
          <w:rFonts w:ascii="Arial Narrow" w:hAnsi="Arial Narrow" w:cs="Arial"/>
          <w:bCs/>
          <w:sz w:val="21"/>
          <w:szCs w:val="21"/>
        </w:rPr>
        <w:t xml:space="preserve">, </w:t>
      </w:r>
      <w:r w:rsidR="00CA48E3" w:rsidRPr="00C73F23">
        <w:rPr>
          <w:rFonts w:ascii="Arial Narrow" w:hAnsi="Arial Narrow" w:cs="Arial"/>
          <w:bCs/>
          <w:sz w:val="21"/>
          <w:szCs w:val="21"/>
        </w:rPr>
        <w:t xml:space="preserve">no município de </w:t>
      </w:r>
      <w:r w:rsidR="00841306">
        <w:rPr>
          <w:rFonts w:ascii="Arial Narrow" w:hAnsi="Arial Narrow" w:cs="Arial"/>
          <w:bCs/>
          <w:sz w:val="21"/>
          <w:szCs w:val="21"/>
        </w:rPr>
        <w:t>Joaçaba</w:t>
      </w:r>
      <w:r w:rsidR="00CA48E3">
        <w:rPr>
          <w:rFonts w:ascii="Arial Narrow" w:hAnsi="Arial Narrow" w:cs="Arial"/>
          <w:bCs/>
          <w:sz w:val="21"/>
          <w:szCs w:val="21"/>
        </w:rPr>
        <w:t>/</w:t>
      </w:r>
      <w:r w:rsidR="00CA48E3" w:rsidRPr="00C73F23">
        <w:rPr>
          <w:rFonts w:ascii="Arial Narrow" w:hAnsi="Arial Narrow" w:cs="Arial"/>
          <w:bCs/>
          <w:sz w:val="21"/>
          <w:szCs w:val="21"/>
        </w:rPr>
        <w:t>SC,</w:t>
      </w:r>
      <w:r w:rsidR="00CA48E3">
        <w:rPr>
          <w:rFonts w:ascii="Arial Narrow" w:hAnsi="Arial Narrow" w:cs="Arial"/>
          <w:bCs/>
          <w:sz w:val="21"/>
          <w:szCs w:val="21"/>
        </w:rPr>
        <w:t xml:space="preserve"> CEP: 8960</w:t>
      </w:r>
      <w:r w:rsidR="00841306">
        <w:rPr>
          <w:rFonts w:ascii="Arial Narrow" w:hAnsi="Arial Narrow" w:cs="Arial"/>
          <w:bCs/>
          <w:sz w:val="21"/>
          <w:szCs w:val="21"/>
        </w:rPr>
        <w:t>0</w:t>
      </w:r>
      <w:r w:rsidR="00CA48E3">
        <w:rPr>
          <w:rFonts w:ascii="Arial Narrow" w:hAnsi="Arial Narrow" w:cs="Arial"/>
          <w:bCs/>
          <w:sz w:val="21"/>
          <w:szCs w:val="21"/>
        </w:rPr>
        <w:t>-000,</w:t>
      </w:r>
      <w:r w:rsidR="00CA48E3" w:rsidRPr="00C73F23">
        <w:rPr>
          <w:rFonts w:ascii="Arial Narrow" w:hAnsi="Arial Narrow" w:cs="Arial"/>
          <w:bCs/>
          <w:sz w:val="21"/>
          <w:szCs w:val="21"/>
        </w:rPr>
        <w:t xml:space="preserve"> neste ato representad</w:t>
      </w:r>
      <w:r w:rsidR="00CA48E3">
        <w:rPr>
          <w:rFonts w:ascii="Arial Narrow" w:hAnsi="Arial Narrow" w:cs="Arial"/>
          <w:bCs/>
          <w:sz w:val="21"/>
          <w:szCs w:val="21"/>
        </w:rPr>
        <w:t>a</w:t>
      </w:r>
      <w:r w:rsidR="00CA48E3" w:rsidRPr="00C73F23">
        <w:rPr>
          <w:rFonts w:ascii="Arial Narrow" w:hAnsi="Arial Narrow" w:cs="Arial"/>
          <w:bCs/>
          <w:sz w:val="21"/>
          <w:szCs w:val="21"/>
        </w:rPr>
        <w:t xml:space="preserve"> por</w:t>
      </w:r>
      <w:r w:rsidR="00CA48E3" w:rsidRPr="00C73F23">
        <w:rPr>
          <w:rFonts w:ascii="Arial Narrow" w:hAnsi="Arial Narrow" w:cs="Arial"/>
          <w:b/>
          <w:sz w:val="21"/>
          <w:szCs w:val="21"/>
        </w:rPr>
        <w:t xml:space="preserve"> </w:t>
      </w:r>
      <w:r w:rsidR="00841306">
        <w:rPr>
          <w:rFonts w:ascii="Arial Narrow" w:hAnsi="Arial Narrow" w:cs="Arial"/>
          <w:b/>
          <w:sz w:val="21"/>
          <w:szCs w:val="21"/>
        </w:rPr>
        <w:t>PAULO JAIR CAVALHEIRO</w:t>
      </w:r>
      <w:r w:rsidR="00CA48E3" w:rsidRPr="00C73F23">
        <w:rPr>
          <w:rFonts w:ascii="Arial Narrow" w:hAnsi="Arial Narrow" w:cs="Arial"/>
          <w:b/>
          <w:sz w:val="21"/>
          <w:szCs w:val="21"/>
        </w:rPr>
        <w:t xml:space="preserve">, </w:t>
      </w:r>
      <w:r w:rsidR="00CA48E3" w:rsidRPr="00C73F23">
        <w:rPr>
          <w:rFonts w:ascii="Arial Narrow" w:hAnsi="Arial Narrow" w:cs="Arial"/>
          <w:bCs/>
          <w:sz w:val="21"/>
          <w:szCs w:val="21"/>
        </w:rPr>
        <w:t xml:space="preserve">portador do documento de identidade nº </w:t>
      </w:r>
      <w:r w:rsidR="00572B36">
        <w:rPr>
          <w:rFonts w:ascii="Arial Narrow" w:hAnsi="Arial Narrow" w:cs="Arial"/>
          <w:bCs/>
          <w:sz w:val="21"/>
          <w:szCs w:val="21"/>
        </w:rPr>
        <w:t>3.343.464-6,</w:t>
      </w:r>
      <w:r w:rsidR="00CA48E3" w:rsidRPr="00C73F23">
        <w:rPr>
          <w:rFonts w:ascii="Arial Narrow" w:hAnsi="Arial Narrow" w:cs="Arial"/>
          <w:bCs/>
          <w:sz w:val="21"/>
          <w:szCs w:val="21"/>
        </w:rPr>
        <w:t xml:space="preserve"> SSP/</w:t>
      </w:r>
      <w:r w:rsidR="00CA48E3">
        <w:rPr>
          <w:rFonts w:ascii="Arial Narrow" w:hAnsi="Arial Narrow" w:cs="Arial"/>
          <w:bCs/>
          <w:sz w:val="21"/>
          <w:szCs w:val="21"/>
        </w:rPr>
        <w:t>SC</w:t>
      </w:r>
      <w:r w:rsidR="00CA48E3" w:rsidRPr="00C73F23">
        <w:rPr>
          <w:rFonts w:ascii="Arial Narrow" w:hAnsi="Arial Narrow" w:cs="Arial"/>
          <w:bCs/>
          <w:sz w:val="21"/>
          <w:szCs w:val="21"/>
        </w:rPr>
        <w:t xml:space="preserve"> e inscrit</w:t>
      </w:r>
      <w:r w:rsidR="00CA48E3">
        <w:rPr>
          <w:rFonts w:ascii="Arial Narrow" w:hAnsi="Arial Narrow" w:cs="Arial"/>
          <w:bCs/>
          <w:sz w:val="21"/>
          <w:szCs w:val="21"/>
        </w:rPr>
        <w:t>o</w:t>
      </w:r>
      <w:r w:rsidR="00CA48E3" w:rsidRPr="00C73F23">
        <w:rPr>
          <w:rFonts w:ascii="Arial Narrow" w:hAnsi="Arial Narrow" w:cs="Arial"/>
          <w:bCs/>
          <w:sz w:val="21"/>
          <w:szCs w:val="21"/>
        </w:rPr>
        <w:t xml:space="preserve"> no CPF sob o nº </w:t>
      </w:r>
      <w:r w:rsidR="00CA48E3">
        <w:rPr>
          <w:rFonts w:ascii="Arial Narrow" w:hAnsi="Arial Narrow" w:cs="Arial"/>
          <w:bCs/>
          <w:sz w:val="21"/>
          <w:szCs w:val="21"/>
        </w:rPr>
        <w:t>0</w:t>
      </w:r>
      <w:r w:rsidR="00572B36">
        <w:rPr>
          <w:rFonts w:ascii="Arial Narrow" w:hAnsi="Arial Narrow" w:cs="Arial"/>
          <w:bCs/>
          <w:sz w:val="21"/>
          <w:szCs w:val="21"/>
        </w:rPr>
        <w:t>18</w:t>
      </w:r>
      <w:r w:rsidR="00CA48E3" w:rsidRPr="00C73F23">
        <w:rPr>
          <w:rFonts w:ascii="Arial Narrow" w:hAnsi="Arial Narrow" w:cs="Arial"/>
          <w:bCs/>
          <w:sz w:val="21"/>
          <w:szCs w:val="21"/>
        </w:rPr>
        <w:t>.</w:t>
      </w:r>
      <w:r w:rsidR="00572B36">
        <w:rPr>
          <w:rFonts w:ascii="Arial Narrow" w:hAnsi="Arial Narrow" w:cs="Arial"/>
          <w:bCs/>
          <w:sz w:val="21"/>
          <w:szCs w:val="21"/>
        </w:rPr>
        <w:t>582</w:t>
      </w:r>
      <w:r w:rsidR="00CA48E3" w:rsidRPr="00C73F23">
        <w:rPr>
          <w:rFonts w:ascii="Arial Narrow" w:hAnsi="Arial Narrow" w:cs="Arial"/>
          <w:bCs/>
          <w:sz w:val="21"/>
          <w:szCs w:val="21"/>
        </w:rPr>
        <w:t>.</w:t>
      </w:r>
      <w:r w:rsidR="00572B36">
        <w:rPr>
          <w:rFonts w:ascii="Arial Narrow" w:hAnsi="Arial Narrow" w:cs="Arial"/>
          <w:bCs/>
          <w:sz w:val="21"/>
          <w:szCs w:val="21"/>
        </w:rPr>
        <w:t>88</w:t>
      </w:r>
      <w:r w:rsidR="00CA48E3">
        <w:rPr>
          <w:rFonts w:ascii="Arial Narrow" w:hAnsi="Arial Narrow" w:cs="Arial"/>
          <w:bCs/>
          <w:sz w:val="21"/>
          <w:szCs w:val="21"/>
        </w:rPr>
        <w:t>9</w:t>
      </w:r>
      <w:r w:rsidR="00CA48E3" w:rsidRPr="00C73F23">
        <w:rPr>
          <w:rFonts w:ascii="Arial Narrow" w:hAnsi="Arial Narrow" w:cs="Arial"/>
          <w:bCs/>
          <w:sz w:val="21"/>
          <w:szCs w:val="21"/>
        </w:rPr>
        <w:t>-</w:t>
      </w:r>
      <w:r w:rsidR="00572B36">
        <w:rPr>
          <w:rFonts w:ascii="Arial Narrow" w:hAnsi="Arial Narrow" w:cs="Arial"/>
          <w:bCs/>
          <w:sz w:val="21"/>
          <w:szCs w:val="21"/>
        </w:rPr>
        <w:t>2</w:t>
      </w:r>
      <w:r w:rsidR="00CA48E3">
        <w:rPr>
          <w:rFonts w:ascii="Arial Narrow" w:hAnsi="Arial Narrow" w:cs="Arial"/>
          <w:bCs/>
          <w:sz w:val="21"/>
          <w:szCs w:val="21"/>
        </w:rPr>
        <w:t>4</w:t>
      </w:r>
      <w:r w:rsidR="00CA48E3">
        <w:rPr>
          <w:rFonts w:ascii="Arial Narrow" w:hAnsi="Arial Narrow"/>
          <w:sz w:val="21"/>
          <w:szCs w:val="21"/>
        </w:rPr>
        <w:t>,</w:t>
      </w:r>
      <w:r w:rsidR="00CA48E3" w:rsidRPr="008F762B">
        <w:rPr>
          <w:rFonts w:ascii="Arial Narrow" w:hAnsi="Arial Narrow" w:cs="Arial"/>
          <w:b/>
          <w:color w:val="000000"/>
          <w:sz w:val="21"/>
          <w:szCs w:val="21"/>
        </w:rPr>
        <w:t xml:space="preserve"> </w:t>
      </w:r>
      <w:r w:rsidR="00CA48E3" w:rsidRPr="008F762B">
        <w:rPr>
          <w:rFonts w:ascii="Arial Narrow" w:hAnsi="Arial Narrow"/>
          <w:sz w:val="21"/>
          <w:szCs w:val="21"/>
        </w:rPr>
        <w:t xml:space="preserve">denominado </w:t>
      </w:r>
      <w:r w:rsidR="00CA48E3">
        <w:rPr>
          <w:rFonts w:ascii="Arial Narrow" w:hAnsi="Arial Narrow"/>
          <w:b/>
          <w:color w:val="000000"/>
          <w:sz w:val="21"/>
          <w:szCs w:val="21"/>
        </w:rPr>
        <w:t>FORNECEDOR 0</w:t>
      </w:r>
      <w:r w:rsidR="00F22F31">
        <w:rPr>
          <w:rFonts w:ascii="Arial Narrow" w:hAnsi="Arial Narrow"/>
          <w:b/>
          <w:color w:val="000000"/>
          <w:sz w:val="21"/>
          <w:szCs w:val="21"/>
        </w:rPr>
        <w:t>1</w:t>
      </w:r>
      <w:r w:rsidR="00CA48E3">
        <w:rPr>
          <w:rFonts w:ascii="Arial Narrow" w:hAnsi="Arial Narrow"/>
          <w:b/>
          <w:color w:val="000000"/>
          <w:sz w:val="21"/>
          <w:szCs w:val="21"/>
        </w:rPr>
        <w:t>;</w:t>
      </w:r>
    </w:p>
    <w:p w14:paraId="7C958DEF" w14:textId="2338F07F" w:rsidR="00175871" w:rsidRPr="0028453A" w:rsidRDefault="00175871" w:rsidP="00175871">
      <w:pPr>
        <w:autoSpaceDE w:val="0"/>
        <w:autoSpaceDN w:val="0"/>
        <w:adjustRightInd w:val="0"/>
        <w:jc w:val="both"/>
        <w:rPr>
          <w:rFonts w:ascii="Arial Narrow" w:hAnsi="Arial Narrow" w:cs="Arial"/>
          <w:sz w:val="21"/>
          <w:szCs w:val="21"/>
        </w:rPr>
      </w:pPr>
    </w:p>
    <w:p w14:paraId="1072F8DF" w14:textId="409848AC"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F22F31">
        <w:rPr>
          <w:rFonts w:ascii="Arial Narrow" w:hAnsi="Arial Narrow" w:cs="Arial"/>
          <w:b/>
          <w:bCs/>
          <w:sz w:val="21"/>
          <w:szCs w:val="21"/>
        </w:rPr>
        <w:t>61</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F22F31">
        <w:rPr>
          <w:rFonts w:ascii="Arial Narrow" w:hAnsi="Arial Narrow" w:cs="Arial"/>
          <w:b/>
          <w:bCs/>
          <w:sz w:val="21"/>
          <w:szCs w:val="21"/>
        </w:rPr>
        <w:t>33</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39A9159D" w14:textId="56930B37" w:rsidR="00680154" w:rsidRPr="00DB718D" w:rsidRDefault="00FA7915" w:rsidP="00E75BCD">
      <w:pPr>
        <w:pStyle w:val="PargrafodaLista"/>
        <w:numPr>
          <w:ilvl w:val="1"/>
          <w:numId w:val="1"/>
        </w:numPr>
        <w:ind w:left="0" w:firstLine="0"/>
        <w:jc w:val="both"/>
        <w:rPr>
          <w:rFonts w:ascii="Arial Narrow" w:hAnsi="Arial Narrow"/>
          <w:sz w:val="21"/>
          <w:szCs w:val="21"/>
        </w:rPr>
      </w:pPr>
      <w:r w:rsidRPr="00DB718D">
        <w:rPr>
          <w:rFonts w:ascii="Arial Narrow" w:hAnsi="Arial Narrow"/>
          <w:sz w:val="21"/>
          <w:szCs w:val="21"/>
        </w:rPr>
        <w:t xml:space="preserve">A presente Ata tem como objeto o Registro de Preço </w:t>
      </w:r>
      <w:r w:rsidRPr="00DB718D">
        <w:rPr>
          <w:rFonts w:ascii="Arial Narrow" w:hAnsi="Arial Narrow" w:cs="Arial"/>
          <w:sz w:val="21"/>
          <w:szCs w:val="21"/>
        </w:rPr>
        <w:t xml:space="preserve">destinado </w:t>
      </w:r>
      <w:r w:rsidR="00EC65D8" w:rsidRPr="00DB718D">
        <w:rPr>
          <w:rFonts w:ascii="Arial Narrow" w:hAnsi="Arial Narrow"/>
          <w:sz w:val="21"/>
          <w:szCs w:val="21"/>
        </w:rPr>
        <w:t xml:space="preserve">à </w:t>
      </w:r>
      <w:r w:rsidR="00BD0B58" w:rsidRPr="00DB718D">
        <w:rPr>
          <w:rFonts w:ascii="Arial Narrow" w:hAnsi="Arial Narrow"/>
          <w:sz w:val="21"/>
          <w:szCs w:val="21"/>
        </w:rPr>
        <w:t>contratação de empresa</w:t>
      </w:r>
      <w:r w:rsidR="00EC65D8" w:rsidRPr="00DB718D">
        <w:rPr>
          <w:rFonts w:ascii="Arial Narrow" w:hAnsi="Arial Narrow"/>
          <w:sz w:val="21"/>
          <w:szCs w:val="21"/>
        </w:rPr>
        <w:t xml:space="preserve">, de forma parcelada, </w:t>
      </w:r>
      <w:r w:rsidR="00DB718D" w:rsidRPr="00DB718D">
        <w:rPr>
          <w:rFonts w:ascii="Arial Narrow" w:hAnsi="Arial Narrow"/>
          <w:sz w:val="21"/>
          <w:szCs w:val="21"/>
        </w:rPr>
        <w:t>para prestação de serviços de horas máquina, mediante locação de escavadeira hidráulica por hora trabalhada e com disponibilização do operador do maquinário, nas propriedades dos agricultores do Município, com subsídio aos produtores rurais com cadastro junto a Secretaria de Serviços Integrados de Infraestrutura e Agropecuária, conforme a Lei Municipal nº 1587/2018 - Programa Melhoria da Propriedade e de acordo com as condições estabelecidas neste Edital e em seus Anexos</w:t>
      </w:r>
      <w:r w:rsidR="00680154" w:rsidRPr="00DB718D">
        <w:rPr>
          <w:rFonts w:ascii="Arial Narrow" w:hAnsi="Arial Narrow"/>
          <w:sz w:val="21"/>
          <w:szCs w:val="21"/>
        </w:rPr>
        <w:t>,</w:t>
      </w:r>
      <w:r w:rsidR="00680154" w:rsidRPr="00DB718D">
        <w:rPr>
          <w:rFonts w:ascii="Arial Narrow" w:hAnsi="Arial Narrow"/>
          <w:b/>
          <w:sz w:val="21"/>
          <w:szCs w:val="21"/>
        </w:rPr>
        <w:t xml:space="preserve"> </w:t>
      </w:r>
      <w:r w:rsidR="00680154" w:rsidRPr="00DB718D">
        <w:rPr>
          <w:rFonts w:ascii="Arial Narrow" w:hAnsi="Arial Narrow"/>
          <w:sz w:val="21"/>
          <w:szCs w:val="21"/>
        </w:rPr>
        <w:t>constituindo-se em:</w:t>
      </w:r>
    </w:p>
    <w:tbl>
      <w:tblPr>
        <w:tblW w:w="92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704"/>
      </w:tblGrid>
      <w:tr w:rsidR="005B4E24" w:rsidRPr="009D60D3" w14:paraId="5E19F169" w14:textId="77777777" w:rsidTr="001A5FDC">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86317D" w:rsidRPr="009D60D3" w14:paraId="1017E3F0" w14:textId="77777777" w:rsidTr="00E35C96">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tcPr>
          <w:p w14:paraId="3DD4DFF4" w14:textId="2340503F" w:rsidR="0086317D" w:rsidRDefault="005F074D" w:rsidP="0086317D">
            <w:pPr>
              <w:jc w:val="center"/>
              <w:rPr>
                <w:rFonts w:ascii="Arial Narrow" w:hAnsi="Arial Narrow" w:cs="Arial"/>
                <w:sz w:val="21"/>
                <w:szCs w:val="21"/>
              </w:rPr>
            </w:pPr>
            <w:r>
              <w:rPr>
                <w:rFonts w:ascii="Arial Narrow" w:hAnsi="Arial Narrow" w:cs="Arial"/>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tcPr>
          <w:p w14:paraId="2AA06BD5" w14:textId="6F3F7356" w:rsidR="0086317D" w:rsidRDefault="00E35C96" w:rsidP="0086317D">
            <w:pPr>
              <w:jc w:val="center"/>
              <w:rPr>
                <w:rFonts w:ascii="Arial Narrow" w:hAnsi="Arial Narrow" w:cs="Arial"/>
                <w:sz w:val="21"/>
                <w:szCs w:val="21"/>
              </w:rPr>
            </w:pPr>
            <w:r>
              <w:rPr>
                <w:rFonts w:ascii="Arial Narrow" w:hAnsi="Arial Narrow" w:cs="Arial"/>
                <w:sz w:val="21"/>
                <w:szCs w:val="21"/>
              </w:rPr>
              <w:t>312</w:t>
            </w:r>
            <w:r w:rsidR="0086317D">
              <w:rPr>
                <w:rFonts w:ascii="Arial Narrow" w:hAnsi="Arial Narrow" w:cs="Arial"/>
                <w:sz w:val="21"/>
                <w:szCs w:val="21"/>
              </w:rPr>
              <w:t>,</w:t>
            </w:r>
            <w:r>
              <w:rPr>
                <w:rFonts w:ascii="Arial Narrow" w:hAnsi="Arial Narrow" w:cs="Arial"/>
                <w:sz w:val="21"/>
                <w:szCs w:val="21"/>
              </w:rPr>
              <w:t>5</w:t>
            </w:r>
            <w:r w:rsidR="0086317D">
              <w:rPr>
                <w:rFonts w:ascii="Arial Narrow" w:hAnsi="Arial Narrow" w:cs="Arial"/>
                <w:sz w:val="21"/>
                <w:szCs w:val="21"/>
              </w:rPr>
              <w:t>0</w:t>
            </w:r>
          </w:p>
        </w:tc>
        <w:tc>
          <w:tcPr>
            <w:tcW w:w="798" w:type="dxa"/>
            <w:tcBorders>
              <w:top w:val="single" w:sz="4" w:space="0" w:color="auto"/>
              <w:left w:val="single" w:sz="4" w:space="0" w:color="auto"/>
              <w:bottom w:val="single" w:sz="4" w:space="0" w:color="auto"/>
              <w:right w:val="single" w:sz="4" w:space="0" w:color="auto"/>
            </w:tcBorders>
            <w:vAlign w:val="center"/>
          </w:tcPr>
          <w:p w14:paraId="67559C33" w14:textId="77B56FB2" w:rsidR="0086317D" w:rsidRDefault="0086317D" w:rsidP="00E35C96">
            <w:pPr>
              <w:jc w:val="center"/>
              <w:rPr>
                <w:rFonts w:ascii="Arial Narrow" w:hAnsi="Arial Narrow" w:cs="Arial"/>
                <w:sz w:val="21"/>
                <w:szCs w:val="21"/>
              </w:rPr>
            </w:pPr>
            <w:r w:rsidRPr="006C1659">
              <w:rPr>
                <w:rFonts w:ascii="Arial Narrow" w:hAnsi="Arial Narrow" w:cs="Arial"/>
                <w:sz w:val="21"/>
                <w:szCs w:val="21"/>
              </w:rPr>
              <w:t>H/T</w:t>
            </w:r>
          </w:p>
        </w:tc>
        <w:tc>
          <w:tcPr>
            <w:tcW w:w="3358" w:type="dxa"/>
            <w:tcBorders>
              <w:top w:val="single" w:sz="4" w:space="0" w:color="auto"/>
              <w:left w:val="single" w:sz="4" w:space="0" w:color="auto"/>
              <w:bottom w:val="single" w:sz="4" w:space="0" w:color="auto"/>
              <w:right w:val="single" w:sz="4" w:space="0" w:color="auto"/>
            </w:tcBorders>
            <w:vAlign w:val="center"/>
          </w:tcPr>
          <w:p w14:paraId="5BEC63DA" w14:textId="77777777" w:rsidR="00E35C96" w:rsidRPr="0077722F" w:rsidRDefault="00E35C96" w:rsidP="00E35C96">
            <w:pPr>
              <w:tabs>
                <w:tab w:val="left" w:pos="9072"/>
                <w:tab w:val="left" w:pos="9214"/>
              </w:tabs>
              <w:jc w:val="both"/>
              <w:rPr>
                <w:rFonts w:ascii="Arial Narrow" w:hAnsi="Arial Narrow" w:cs="Calibri"/>
                <w:bCs/>
                <w:color w:val="000000"/>
                <w:sz w:val="21"/>
                <w:szCs w:val="21"/>
              </w:rPr>
            </w:pPr>
            <w:r w:rsidRPr="0077722F">
              <w:rPr>
                <w:rFonts w:ascii="Arial Narrow" w:hAnsi="Arial Narrow" w:cs="Calibri"/>
                <w:bCs/>
                <w:color w:val="000000"/>
                <w:sz w:val="21"/>
                <w:szCs w:val="21"/>
              </w:rPr>
              <w:t>Contratação de empresa para prestação de serviços de horas máquina, mediante locação por hora trabalhada, de escavadeira hidráulica, de acordo com as seguintes especificações mínimas:</w:t>
            </w:r>
          </w:p>
          <w:p w14:paraId="5A5637DA" w14:textId="477FB9B7" w:rsidR="0086317D" w:rsidRPr="00767822" w:rsidRDefault="00E35C96" w:rsidP="00E35C96">
            <w:pPr>
              <w:spacing w:before="100" w:beforeAutospacing="1" w:after="100" w:afterAutospacing="1"/>
              <w:jc w:val="both"/>
              <w:rPr>
                <w:rFonts w:ascii="Arial Narrow" w:hAnsi="Arial Narrow"/>
                <w:sz w:val="21"/>
                <w:szCs w:val="21"/>
              </w:rPr>
            </w:pPr>
            <w:r w:rsidRPr="0077722F">
              <w:rPr>
                <w:rFonts w:ascii="Arial Narrow" w:hAnsi="Arial Narrow" w:cs="Calibri"/>
                <w:bCs/>
                <w:color w:val="000000"/>
                <w:sz w:val="21"/>
                <w:szCs w:val="21"/>
              </w:rPr>
              <w:t>- Locação, por hora trabalhada, de escavadeira hidráulica, com peso mínimo de 14 (catorze) toneladas. Incluso operador da máquina.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9928B" w14:textId="6CCF7B65" w:rsidR="0086317D" w:rsidRDefault="00910145" w:rsidP="0086317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180</w:t>
            </w:r>
            <w:r w:rsidR="0086317D">
              <w:rPr>
                <w:rFonts w:ascii="Arial Narrow" w:hAnsi="Arial Narrow" w:cs="Arial"/>
                <w:b/>
                <w:bCs/>
                <w:color w:val="000000" w:themeColor="text1"/>
                <w:sz w:val="21"/>
                <w:szCs w:val="21"/>
              </w:rPr>
              <w:t>,</w:t>
            </w:r>
            <w:r w:rsidR="005F074D">
              <w:rPr>
                <w:rFonts w:ascii="Arial Narrow" w:hAnsi="Arial Narrow" w:cs="Arial"/>
                <w:b/>
                <w:bCs/>
                <w:color w:val="000000" w:themeColor="text1"/>
                <w:sz w:val="21"/>
                <w:szCs w:val="21"/>
              </w:rPr>
              <w:t>0</w:t>
            </w:r>
            <w:r w:rsidR="0086317D">
              <w:rPr>
                <w:rFonts w:ascii="Arial Narrow" w:hAnsi="Arial Narrow" w:cs="Arial"/>
                <w:b/>
                <w:bCs/>
                <w:color w:val="000000" w:themeColor="text1"/>
                <w:sz w:val="21"/>
                <w:szCs w:val="21"/>
              </w:rPr>
              <w:t>0</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7AAFF" w14:textId="1F5E55DC" w:rsidR="0086317D" w:rsidRDefault="005F074D" w:rsidP="0086317D">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56.250</w:t>
            </w:r>
            <w:r w:rsidR="0086317D">
              <w:rPr>
                <w:rFonts w:ascii="Arial Narrow" w:hAnsi="Arial Narrow" w:cs="Arial"/>
                <w:b/>
                <w:bCs/>
                <w:color w:val="000000" w:themeColor="text1"/>
                <w:sz w:val="21"/>
                <w:szCs w:val="21"/>
              </w:rPr>
              <w:t>,00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0C0DE67"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DE651D">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DE651D">
        <w:rPr>
          <w:rFonts w:ascii="Arial Narrow" w:hAnsi="Arial Narrow" w:cs="Arial"/>
          <w:b/>
          <w:bCs/>
          <w:sz w:val="21"/>
          <w:szCs w:val="21"/>
        </w:rPr>
        <w:t>56.250</w:t>
      </w:r>
      <w:r w:rsidR="007A6C1C">
        <w:rPr>
          <w:rFonts w:ascii="Arial Narrow" w:hAnsi="Arial Narrow" w:cs="Arial"/>
          <w:b/>
          <w:bCs/>
          <w:color w:val="000000" w:themeColor="text1"/>
          <w:sz w:val="21"/>
          <w:szCs w:val="21"/>
        </w:rPr>
        <w:t>,00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DE651D">
        <w:rPr>
          <w:rFonts w:ascii="Arial Narrow" w:hAnsi="Arial Narrow" w:cs="Arial"/>
          <w:b/>
          <w:bCs/>
          <w:sz w:val="21"/>
          <w:szCs w:val="21"/>
        </w:rPr>
        <w:t xml:space="preserve">cinquenta e seis </w:t>
      </w:r>
      <w:r w:rsidR="00B32CF2">
        <w:rPr>
          <w:rFonts w:ascii="Arial Narrow" w:hAnsi="Arial Narrow" w:cs="Arial"/>
          <w:b/>
          <w:bCs/>
          <w:sz w:val="21"/>
          <w:szCs w:val="21"/>
        </w:rPr>
        <w:t>mil</w:t>
      </w:r>
      <w:r w:rsidR="00DE651D">
        <w:rPr>
          <w:rFonts w:ascii="Arial Narrow" w:hAnsi="Arial Narrow" w:cs="Arial"/>
          <w:b/>
          <w:bCs/>
          <w:sz w:val="21"/>
          <w:szCs w:val="21"/>
        </w:rPr>
        <w:t>, duzentos</w:t>
      </w:r>
      <w:r w:rsidR="00AE5FCE">
        <w:rPr>
          <w:rFonts w:ascii="Arial Narrow" w:hAnsi="Arial Narrow" w:cs="Arial"/>
          <w:b/>
          <w:bCs/>
          <w:sz w:val="21"/>
          <w:szCs w:val="21"/>
        </w:rPr>
        <w:t xml:space="preserve"> e </w:t>
      </w:r>
      <w:r w:rsidR="00DE651D">
        <w:rPr>
          <w:rFonts w:ascii="Arial Narrow" w:hAnsi="Arial Narrow" w:cs="Arial"/>
          <w:b/>
          <w:bCs/>
          <w:sz w:val="21"/>
          <w:szCs w:val="21"/>
        </w:rPr>
        <w:t>cinquenta</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11A3B13A"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77272381" w14:textId="77777777" w:rsidR="005F57B8" w:rsidRPr="007801F7" w:rsidRDefault="005F57B8" w:rsidP="005F57B8">
      <w:pPr>
        <w:jc w:val="both"/>
        <w:rPr>
          <w:rFonts w:ascii="Arial Narrow" w:hAnsi="Arial Narrow"/>
          <w:sz w:val="21"/>
          <w:szCs w:val="21"/>
        </w:rPr>
      </w:pPr>
      <w:r>
        <w:rPr>
          <w:rFonts w:ascii="Arial Narrow" w:hAnsi="Arial Narrow"/>
          <w:sz w:val="21"/>
          <w:szCs w:val="21"/>
        </w:rPr>
        <w:t>2.1.</w:t>
      </w:r>
      <w:r w:rsidRPr="007801F7">
        <w:rPr>
          <w:rFonts w:ascii="Arial Narrow" w:hAnsi="Arial Narrow"/>
          <w:sz w:val="21"/>
          <w:szCs w:val="21"/>
        </w:rPr>
        <w:t xml:space="preserve"> Para a efetiva execução do objeto desta licitação, caberá </w:t>
      </w:r>
      <w:r>
        <w:rPr>
          <w:rFonts w:ascii="Arial Narrow" w:hAnsi="Arial Narrow"/>
          <w:sz w:val="21"/>
          <w:szCs w:val="21"/>
        </w:rPr>
        <w:t>ao FORNECEDOR</w:t>
      </w:r>
      <w:r w:rsidRPr="007801F7">
        <w:rPr>
          <w:rFonts w:ascii="Arial Narrow" w:hAnsi="Arial Narrow"/>
          <w:sz w:val="21"/>
          <w:szCs w:val="21"/>
        </w:rPr>
        <w:t>:</w:t>
      </w:r>
    </w:p>
    <w:p w14:paraId="338A0087" w14:textId="77777777" w:rsidR="005F57B8" w:rsidRDefault="005F57B8" w:rsidP="005F57B8">
      <w:pPr>
        <w:pStyle w:val="Corpodetexto"/>
        <w:tabs>
          <w:tab w:val="left" w:pos="0"/>
          <w:tab w:val="left" w:pos="9072"/>
          <w:tab w:val="left" w:pos="9214"/>
        </w:tabs>
        <w:rPr>
          <w:rFonts w:ascii="Arial Narrow" w:hAnsi="Arial Narrow"/>
          <w:sz w:val="21"/>
          <w:szCs w:val="21"/>
        </w:rPr>
      </w:pPr>
    </w:p>
    <w:p w14:paraId="50430DD7" w14:textId="77777777" w:rsidR="005F57B8" w:rsidRPr="008F5667" w:rsidRDefault="005F57B8" w:rsidP="005F57B8">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 xml:space="preserve">2.1.1. </w:t>
      </w:r>
      <w:r w:rsidRPr="00531463">
        <w:rPr>
          <w:rFonts w:ascii="Arial Narrow" w:hAnsi="Arial Narrow"/>
          <w:b/>
          <w:sz w:val="21"/>
          <w:szCs w:val="21"/>
        </w:rPr>
        <w:t>Executar os serviços, de forma imediata, ou assim que as condições climáticas permitirem, arcando com as despesas de: cedência dos equipamentos; combustível; manutenção e operador, além das despesas referentes à alimentação e hospedagem do operador.</w:t>
      </w:r>
    </w:p>
    <w:p w14:paraId="3776BFEE" w14:textId="77777777" w:rsidR="005F57B8" w:rsidRPr="00AF2D33" w:rsidRDefault="005F57B8" w:rsidP="005F57B8">
      <w:pPr>
        <w:pStyle w:val="Corpodetexto"/>
        <w:tabs>
          <w:tab w:val="left" w:pos="0"/>
          <w:tab w:val="left" w:pos="9072"/>
          <w:tab w:val="left" w:pos="9214"/>
        </w:tabs>
        <w:rPr>
          <w:rFonts w:ascii="Arial Narrow" w:hAnsi="Arial Narrow"/>
          <w:b/>
          <w:sz w:val="21"/>
          <w:szCs w:val="21"/>
        </w:rPr>
      </w:pPr>
    </w:p>
    <w:p w14:paraId="61ADEA98" w14:textId="77777777" w:rsidR="005F57B8" w:rsidRPr="00C04EAA" w:rsidRDefault="005F57B8" w:rsidP="005F57B8">
      <w:pPr>
        <w:pStyle w:val="Corpodetexto"/>
        <w:tabs>
          <w:tab w:val="left" w:pos="0"/>
          <w:tab w:val="left" w:pos="9072"/>
          <w:tab w:val="left" w:pos="9214"/>
        </w:tabs>
        <w:rPr>
          <w:rFonts w:ascii="Arial Narrow" w:hAnsi="Arial Narrow"/>
          <w:sz w:val="21"/>
          <w:szCs w:val="21"/>
        </w:rPr>
      </w:pPr>
      <w:r w:rsidRPr="00C04EAA">
        <w:rPr>
          <w:rFonts w:ascii="Arial Narrow" w:hAnsi="Arial Narrow"/>
          <w:sz w:val="21"/>
          <w:szCs w:val="21"/>
        </w:rPr>
        <w:lastRenderedPageBreak/>
        <w:t xml:space="preserve">2.1.2. Responsabilizar-se pelo transporte e mobilização do maquinário até o Município de Luzerna, bem como ao local de origem, após o término do contrato. Cabe ainda, à proponente vencedora, responsabilizar-se </w:t>
      </w:r>
      <w:r w:rsidRPr="00C04EAA">
        <w:rPr>
          <w:rFonts w:ascii="Arial Narrow" w:hAnsi="Arial Narrow"/>
          <w:b/>
          <w:sz w:val="21"/>
          <w:szCs w:val="21"/>
        </w:rPr>
        <w:t>pelo transporte e deslocamento das máquinas de uma propriedade rural a outra</w:t>
      </w:r>
      <w:r w:rsidRPr="00C04EAA">
        <w:rPr>
          <w:rFonts w:ascii="Arial Narrow" w:hAnsi="Arial Narrow"/>
          <w:sz w:val="21"/>
          <w:szCs w:val="21"/>
        </w:rPr>
        <w:t xml:space="preserve">, preferencialmente com caminhão prancha. </w:t>
      </w:r>
    </w:p>
    <w:p w14:paraId="4E12FEFB" w14:textId="36F197C3" w:rsidR="006E0021" w:rsidRPr="00E54FAE" w:rsidRDefault="006E0021" w:rsidP="006E0021">
      <w:pPr>
        <w:shd w:val="clear" w:color="auto" w:fill="FFFFFF"/>
        <w:tabs>
          <w:tab w:val="left" w:pos="180"/>
        </w:tabs>
        <w:jc w:val="both"/>
        <w:rPr>
          <w:rFonts w:ascii="Arial Narrow" w:hAnsi="Arial Narrow" w:cs="Calibri"/>
          <w:sz w:val="21"/>
          <w:szCs w:val="21"/>
        </w:rPr>
      </w:pPr>
      <w:r w:rsidRPr="00C04EAA">
        <w:rPr>
          <w:rFonts w:ascii="Arial Narrow" w:hAnsi="Arial Narrow" w:cs="Calibri"/>
          <w:sz w:val="21"/>
          <w:szCs w:val="21"/>
        </w:rPr>
        <w:t xml:space="preserve">2.1.2.1. </w:t>
      </w:r>
      <w:r w:rsidRPr="00C04EAA">
        <w:rPr>
          <w:rFonts w:ascii="Arial Narrow" w:hAnsi="Arial Narrow"/>
          <w:b/>
          <w:sz w:val="21"/>
          <w:szCs w:val="21"/>
          <w:u w:val="single"/>
        </w:rPr>
        <w:t xml:space="preserve">O FORNECEDOR deverá ainda, arcar com as despesas de carga, descarga e frete referentes às entregas dos materiais/serviços oriundas da devolução e reposição de </w:t>
      </w:r>
      <w:r w:rsidR="00B47F39" w:rsidRPr="00C04EAA">
        <w:rPr>
          <w:rFonts w:ascii="Arial Narrow" w:hAnsi="Arial Narrow"/>
          <w:b/>
          <w:sz w:val="21"/>
          <w:szCs w:val="21"/>
          <w:u w:val="single"/>
        </w:rPr>
        <w:t>máquinas</w:t>
      </w:r>
      <w:r w:rsidR="00EB5BBE" w:rsidRPr="00C04EAA">
        <w:rPr>
          <w:rFonts w:ascii="Arial Narrow" w:hAnsi="Arial Narrow"/>
          <w:b/>
          <w:sz w:val="21"/>
          <w:szCs w:val="21"/>
          <w:u w:val="single"/>
        </w:rPr>
        <w:t>/serviços</w:t>
      </w:r>
      <w:r w:rsidRPr="00C04EAA">
        <w:rPr>
          <w:rFonts w:ascii="Arial Narrow" w:hAnsi="Arial Narrow"/>
          <w:b/>
          <w:sz w:val="21"/>
          <w:szCs w:val="21"/>
          <w:u w:val="single"/>
        </w:rPr>
        <w:t xml:space="preserve"> recusadas por não atenderem ao Edital.</w:t>
      </w:r>
    </w:p>
    <w:p w14:paraId="680DC0F4" w14:textId="77777777" w:rsidR="005F57B8" w:rsidRDefault="005F57B8" w:rsidP="005F57B8">
      <w:pPr>
        <w:jc w:val="both"/>
        <w:rPr>
          <w:rFonts w:ascii="Arial Narrow" w:hAnsi="Arial Narrow"/>
          <w:sz w:val="21"/>
          <w:szCs w:val="21"/>
        </w:rPr>
      </w:pPr>
    </w:p>
    <w:p w14:paraId="72B03484" w14:textId="77777777" w:rsidR="005F57B8" w:rsidRDefault="005F57B8" w:rsidP="005F57B8">
      <w:pPr>
        <w:jc w:val="both"/>
        <w:rPr>
          <w:rFonts w:ascii="Arial Narrow" w:hAnsi="Arial Narrow"/>
          <w:sz w:val="21"/>
          <w:szCs w:val="21"/>
        </w:rPr>
      </w:pPr>
      <w:r>
        <w:rPr>
          <w:rFonts w:ascii="Arial Narrow" w:hAnsi="Arial Narrow"/>
          <w:sz w:val="21"/>
          <w:szCs w:val="21"/>
        </w:rPr>
        <w:t>2.1.3. Efetuar os serviços</w:t>
      </w:r>
      <w:r w:rsidRPr="007114E8">
        <w:rPr>
          <w:rFonts w:ascii="Arial Narrow" w:hAnsi="Arial Narrow"/>
          <w:sz w:val="21"/>
          <w:szCs w:val="21"/>
        </w:rPr>
        <w:t xml:space="preserve"> nos l</w:t>
      </w:r>
      <w:r>
        <w:rPr>
          <w:rFonts w:ascii="Arial Narrow" w:hAnsi="Arial Narrow"/>
          <w:sz w:val="21"/>
          <w:szCs w:val="21"/>
        </w:rPr>
        <w:t>ocais indicados pela Subsecretaria de Agricultura, Pecuária e Meio Ambiente</w:t>
      </w:r>
      <w:r w:rsidRPr="007114E8">
        <w:rPr>
          <w:rFonts w:ascii="Arial Narrow" w:hAnsi="Arial Narrow"/>
          <w:sz w:val="21"/>
          <w:szCs w:val="21"/>
        </w:rPr>
        <w:t>, conf</w:t>
      </w:r>
      <w:r>
        <w:rPr>
          <w:rFonts w:ascii="Arial Narrow" w:hAnsi="Arial Narrow"/>
          <w:sz w:val="21"/>
          <w:szCs w:val="21"/>
        </w:rPr>
        <w:t xml:space="preserve">orme planilha dos serviços para </w:t>
      </w:r>
      <w:r w:rsidRPr="007114E8">
        <w:rPr>
          <w:rFonts w:ascii="Arial Narrow" w:hAnsi="Arial Narrow"/>
          <w:sz w:val="21"/>
          <w:szCs w:val="21"/>
        </w:rPr>
        <w:t>atendimento aos agricultores do Município.</w:t>
      </w:r>
    </w:p>
    <w:p w14:paraId="6CDBB106" w14:textId="77777777" w:rsidR="005F57B8" w:rsidRPr="007801F7" w:rsidRDefault="005F57B8" w:rsidP="005F57B8">
      <w:pPr>
        <w:jc w:val="both"/>
        <w:rPr>
          <w:rFonts w:ascii="Arial Narrow" w:hAnsi="Arial Narrow"/>
          <w:sz w:val="21"/>
          <w:szCs w:val="21"/>
        </w:rPr>
      </w:pPr>
    </w:p>
    <w:p w14:paraId="432323CC" w14:textId="447D7DB1" w:rsidR="005F57B8" w:rsidRPr="00C04EAA" w:rsidRDefault="005F57B8" w:rsidP="005F57B8">
      <w:pPr>
        <w:jc w:val="both"/>
        <w:rPr>
          <w:rFonts w:ascii="Arial Narrow" w:hAnsi="Arial Narrow"/>
          <w:sz w:val="21"/>
          <w:szCs w:val="21"/>
        </w:rPr>
      </w:pPr>
      <w:r w:rsidRPr="00C04EAA">
        <w:rPr>
          <w:rFonts w:ascii="Arial Narrow" w:hAnsi="Arial Narrow"/>
          <w:sz w:val="21"/>
          <w:szCs w:val="21"/>
        </w:rPr>
        <w:t>2.1.4. Disponibilizar o maquinário com toda a documentação em dia, bem como com seguro total.</w:t>
      </w:r>
    </w:p>
    <w:p w14:paraId="1D4BB849" w14:textId="539597EA" w:rsidR="004A4CDB" w:rsidRDefault="004A4CDB" w:rsidP="005F57B8">
      <w:pPr>
        <w:jc w:val="both"/>
        <w:rPr>
          <w:rFonts w:ascii="Arial Narrow" w:hAnsi="Arial Narrow"/>
          <w:sz w:val="21"/>
          <w:szCs w:val="21"/>
        </w:rPr>
      </w:pPr>
      <w:r w:rsidRPr="00C04EAA">
        <w:rPr>
          <w:rFonts w:ascii="Arial Narrow" w:hAnsi="Arial Narrow"/>
          <w:sz w:val="21"/>
          <w:szCs w:val="21"/>
        </w:rPr>
        <w:t xml:space="preserve">2.1.4.1. Do mesmo modo, deverá disponibilizar </w:t>
      </w:r>
      <w:r w:rsidRPr="00C04EAA">
        <w:rPr>
          <w:rFonts w:ascii="Arial Narrow" w:hAnsi="Arial Narrow"/>
          <w:b/>
          <w:sz w:val="21"/>
          <w:szCs w:val="21"/>
        </w:rPr>
        <w:t>operador do maquinário, com habilitação vigente e de acordo com o equipamento a ser operado.</w:t>
      </w:r>
    </w:p>
    <w:p w14:paraId="36212340" w14:textId="77777777" w:rsidR="005F57B8" w:rsidRDefault="005F57B8" w:rsidP="005F57B8">
      <w:pPr>
        <w:jc w:val="both"/>
        <w:rPr>
          <w:rFonts w:ascii="Arial Narrow" w:hAnsi="Arial Narrow"/>
          <w:sz w:val="21"/>
          <w:szCs w:val="21"/>
        </w:rPr>
      </w:pPr>
    </w:p>
    <w:p w14:paraId="3052156F" w14:textId="77777777" w:rsidR="005F57B8" w:rsidRPr="00B4592F" w:rsidRDefault="005F57B8" w:rsidP="005F57B8">
      <w:pPr>
        <w:jc w:val="both"/>
        <w:rPr>
          <w:rFonts w:ascii="Arial Narrow" w:hAnsi="Arial Narrow"/>
          <w:b/>
          <w:bCs/>
          <w:sz w:val="21"/>
          <w:szCs w:val="21"/>
        </w:rPr>
      </w:pPr>
      <w:r>
        <w:rPr>
          <w:rFonts w:ascii="Arial Narrow" w:hAnsi="Arial Narrow"/>
          <w:sz w:val="21"/>
          <w:szCs w:val="21"/>
        </w:rPr>
        <w:t xml:space="preserve">2.1.5. </w:t>
      </w:r>
      <w:r w:rsidRPr="00531463">
        <w:rPr>
          <w:rFonts w:ascii="Arial Narrow" w:hAnsi="Arial Narrow"/>
          <w:sz w:val="21"/>
          <w:szCs w:val="21"/>
        </w:rPr>
        <w:t>Disponibilizar, para a execução dos serviços durante a vigência da Ata, escavadeira hidráulica com</w:t>
      </w:r>
      <w:r>
        <w:rPr>
          <w:rFonts w:ascii="Arial Narrow" w:hAnsi="Arial Narrow"/>
          <w:sz w:val="21"/>
          <w:szCs w:val="21"/>
        </w:rPr>
        <w:t xml:space="preserve"> </w:t>
      </w:r>
      <w:r w:rsidRPr="00A04CC0">
        <w:rPr>
          <w:rFonts w:ascii="Arial Narrow" w:hAnsi="Arial Narrow"/>
          <w:b/>
          <w:sz w:val="21"/>
          <w:szCs w:val="21"/>
        </w:rPr>
        <w:t>ANO</w:t>
      </w:r>
      <w:r>
        <w:rPr>
          <w:rFonts w:ascii="Arial Narrow" w:hAnsi="Arial Narrow"/>
          <w:b/>
          <w:sz w:val="21"/>
          <w:szCs w:val="21"/>
        </w:rPr>
        <w:t xml:space="preserve"> DE FABRICAÇÃO 2015,</w:t>
      </w:r>
      <w:r w:rsidRPr="00A04CC0">
        <w:rPr>
          <w:rFonts w:ascii="Arial Narrow" w:hAnsi="Arial Narrow"/>
          <w:b/>
          <w:sz w:val="21"/>
          <w:szCs w:val="21"/>
        </w:rPr>
        <w:t xml:space="preserve"> OU SUPERIOR</w:t>
      </w:r>
      <w:r>
        <w:rPr>
          <w:rFonts w:ascii="Arial Narrow" w:hAnsi="Arial Narrow"/>
          <w:sz w:val="21"/>
          <w:szCs w:val="21"/>
        </w:rPr>
        <w:t xml:space="preserve">, bem como deverá conter </w:t>
      </w:r>
      <w:proofErr w:type="spellStart"/>
      <w:r w:rsidRPr="00B4592F">
        <w:rPr>
          <w:rFonts w:ascii="Arial Narrow" w:hAnsi="Arial Narrow"/>
          <w:b/>
          <w:bCs/>
          <w:sz w:val="21"/>
          <w:szCs w:val="21"/>
        </w:rPr>
        <w:t>horímetro</w:t>
      </w:r>
      <w:proofErr w:type="spellEnd"/>
      <w:r w:rsidRPr="00B4592F">
        <w:rPr>
          <w:rFonts w:ascii="Arial Narrow" w:hAnsi="Arial Narrow"/>
          <w:b/>
          <w:bCs/>
          <w:sz w:val="21"/>
          <w:szCs w:val="21"/>
        </w:rPr>
        <w:t xml:space="preserve"> original do painel.</w:t>
      </w:r>
    </w:p>
    <w:p w14:paraId="580D0C3A" w14:textId="77777777" w:rsidR="005F57B8" w:rsidRPr="00B4592F" w:rsidRDefault="005F57B8" w:rsidP="005F57B8">
      <w:pPr>
        <w:jc w:val="both"/>
        <w:rPr>
          <w:rFonts w:ascii="Arial Narrow" w:hAnsi="Arial Narrow"/>
          <w:b/>
          <w:bCs/>
          <w:sz w:val="21"/>
          <w:szCs w:val="21"/>
        </w:rPr>
      </w:pPr>
    </w:p>
    <w:p w14:paraId="079B0329" w14:textId="77777777" w:rsidR="005F57B8" w:rsidRDefault="005F57B8" w:rsidP="005F57B8">
      <w:pPr>
        <w:jc w:val="both"/>
        <w:rPr>
          <w:rFonts w:ascii="Arial Narrow" w:hAnsi="Arial Narrow"/>
          <w:sz w:val="21"/>
          <w:szCs w:val="21"/>
        </w:rPr>
      </w:pPr>
      <w:r>
        <w:rPr>
          <w:rFonts w:ascii="Arial Narrow" w:hAnsi="Arial Narrow"/>
          <w:sz w:val="21"/>
          <w:szCs w:val="21"/>
        </w:rPr>
        <w:t xml:space="preserve">2.1.6. </w:t>
      </w:r>
      <w:r w:rsidRPr="007801F7">
        <w:rPr>
          <w:rFonts w:ascii="Arial Narrow" w:hAnsi="Arial Narrow"/>
          <w:sz w:val="21"/>
          <w:szCs w:val="21"/>
        </w:rPr>
        <w:t>Responsabilizar-se pelo fornecimento de óleo lubrificante e óleo hidráulico, bem como pelos respectivos filtros que se fizerem necessários durante a execução do objeto.</w:t>
      </w:r>
    </w:p>
    <w:p w14:paraId="60D4F98F" w14:textId="77777777" w:rsidR="005F57B8" w:rsidRPr="007801F7" w:rsidRDefault="005F57B8" w:rsidP="005F57B8">
      <w:pPr>
        <w:jc w:val="both"/>
        <w:rPr>
          <w:rFonts w:ascii="Arial Narrow" w:hAnsi="Arial Narrow"/>
          <w:sz w:val="21"/>
          <w:szCs w:val="21"/>
        </w:rPr>
      </w:pPr>
    </w:p>
    <w:p w14:paraId="6576CF98" w14:textId="77777777" w:rsidR="005F57B8" w:rsidRDefault="005F57B8" w:rsidP="005F57B8">
      <w:pPr>
        <w:jc w:val="both"/>
        <w:rPr>
          <w:rFonts w:ascii="Arial Narrow" w:hAnsi="Arial Narrow"/>
          <w:sz w:val="21"/>
          <w:szCs w:val="21"/>
        </w:rPr>
      </w:pPr>
      <w:r>
        <w:rPr>
          <w:rFonts w:ascii="Arial Narrow" w:hAnsi="Arial Narrow"/>
          <w:sz w:val="21"/>
          <w:szCs w:val="21"/>
        </w:rPr>
        <w:t>2.1.7.</w:t>
      </w:r>
      <w:r w:rsidRPr="007801F7">
        <w:rPr>
          <w:rFonts w:ascii="Arial Narrow" w:hAnsi="Arial Narrow"/>
          <w:sz w:val="21"/>
          <w:szCs w:val="21"/>
        </w:rPr>
        <w:t xml:space="preserve"> Substituir o equipamento quando não houver possibilidade de conserto, no prazo de até 48 (quare</w:t>
      </w:r>
      <w:r>
        <w:rPr>
          <w:rFonts w:ascii="Arial Narrow" w:hAnsi="Arial Narrow"/>
          <w:sz w:val="21"/>
          <w:szCs w:val="21"/>
        </w:rPr>
        <w:t>nta e oito) horas contados</w:t>
      </w:r>
      <w:r w:rsidRPr="007801F7">
        <w:rPr>
          <w:rFonts w:ascii="Arial Narrow" w:hAnsi="Arial Narrow"/>
          <w:sz w:val="21"/>
          <w:szCs w:val="21"/>
        </w:rPr>
        <w:t xml:space="preserve"> da solicitação.</w:t>
      </w:r>
    </w:p>
    <w:p w14:paraId="1A06E299" w14:textId="77777777" w:rsidR="005F57B8" w:rsidRPr="007801F7" w:rsidRDefault="005F57B8" w:rsidP="005F57B8">
      <w:pPr>
        <w:jc w:val="both"/>
        <w:rPr>
          <w:rFonts w:ascii="Arial Narrow" w:hAnsi="Arial Narrow"/>
          <w:sz w:val="21"/>
          <w:szCs w:val="21"/>
        </w:rPr>
      </w:pPr>
    </w:p>
    <w:p w14:paraId="152FBC09" w14:textId="77777777" w:rsidR="005F57B8" w:rsidRPr="007801F7" w:rsidRDefault="005F57B8" w:rsidP="005F57B8">
      <w:pPr>
        <w:jc w:val="both"/>
        <w:rPr>
          <w:rFonts w:ascii="Arial Narrow" w:hAnsi="Arial Narrow"/>
          <w:sz w:val="21"/>
          <w:szCs w:val="21"/>
        </w:rPr>
      </w:pPr>
      <w:r>
        <w:rPr>
          <w:rFonts w:ascii="Arial Narrow" w:hAnsi="Arial Narrow"/>
          <w:sz w:val="21"/>
          <w:szCs w:val="21"/>
        </w:rPr>
        <w:t>2.1.8.</w:t>
      </w:r>
      <w:r w:rsidRPr="007801F7">
        <w:rPr>
          <w:rFonts w:ascii="Arial Narrow" w:hAnsi="Arial Narrow"/>
          <w:sz w:val="21"/>
          <w:szCs w:val="21"/>
        </w:rPr>
        <w:t xml:space="preserve"> Responsabilizar-se por todas as demais despesas que porventura surgirem durante a execução</w:t>
      </w:r>
      <w:r>
        <w:rPr>
          <w:rFonts w:ascii="Arial Narrow" w:hAnsi="Arial Narrow"/>
          <w:sz w:val="21"/>
          <w:szCs w:val="21"/>
        </w:rPr>
        <w:t xml:space="preserve"> da Ata de Registro de Preço.</w:t>
      </w:r>
    </w:p>
    <w:p w14:paraId="634D5E70" w14:textId="77777777" w:rsidR="005F57B8" w:rsidRDefault="005F57B8" w:rsidP="005F57B8">
      <w:pPr>
        <w:pStyle w:val="Corpodetexto"/>
        <w:tabs>
          <w:tab w:val="left" w:pos="0"/>
          <w:tab w:val="left" w:pos="9072"/>
          <w:tab w:val="left" w:pos="9214"/>
        </w:tabs>
        <w:rPr>
          <w:rFonts w:ascii="Arial Narrow" w:hAnsi="Arial Narrow"/>
          <w:sz w:val="21"/>
          <w:szCs w:val="21"/>
        </w:rPr>
      </w:pPr>
    </w:p>
    <w:p w14:paraId="2A2CDF3B" w14:textId="77777777" w:rsidR="005F57B8" w:rsidRPr="007114E8" w:rsidRDefault="005F57B8" w:rsidP="005F57B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2.</w:t>
      </w:r>
      <w:r w:rsidRPr="007114E8">
        <w:rPr>
          <w:rFonts w:ascii="Arial Narrow" w:hAnsi="Arial Narrow"/>
          <w:sz w:val="21"/>
          <w:szCs w:val="21"/>
        </w:rPr>
        <w:t xml:space="preserve">2. </w:t>
      </w:r>
      <w:r w:rsidRPr="00E823FE">
        <w:rPr>
          <w:rFonts w:ascii="Arial Narrow" w:hAnsi="Arial Narrow"/>
          <w:b/>
          <w:i/>
          <w:sz w:val="21"/>
          <w:szCs w:val="21"/>
          <w:u w:val="single"/>
        </w:rPr>
        <w:t xml:space="preserve">A marcação no </w:t>
      </w:r>
      <w:proofErr w:type="spellStart"/>
      <w:r w:rsidRPr="00E823FE">
        <w:rPr>
          <w:rFonts w:ascii="Arial Narrow" w:hAnsi="Arial Narrow"/>
          <w:b/>
          <w:i/>
          <w:sz w:val="21"/>
          <w:szCs w:val="21"/>
          <w:u w:val="single"/>
        </w:rPr>
        <w:t>horímetro</w:t>
      </w:r>
      <w:proofErr w:type="spellEnd"/>
      <w:r w:rsidRPr="00E823FE">
        <w:rPr>
          <w:rFonts w:ascii="Arial Narrow" w:hAnsi="Arial Narrow"/>
          <w:b/>
          <w:i/>
          <w:sz w:val="21"/>
          <w:szCs w:val="21"/>
          <w:u w:val="single"/>
        </w:rPr>
        <w:t xml:space="preserve"> se dará quando do início e término efetivo do serviço prestado, comprovado mediante a ordem de serviço emitida pela empresa, na qual deverá ter assinatura do operador da máquina e do responsável pelo acompanhamento do serviço (beneficiado ou funcionário do Município).</w:t>
      </w:r>
    </w:p>
    <w:p w14:paraId="167CAD88" w14:textId="77777777" w:rsidR="005F57B8" w:rsidRDefault="005F57B8" w:rsidP="005F57B8">
      <w:pPr>
        <w:pStyle w:val="Corpodetexto"/>
        <w:tabs>
          <w:tab w:val="left" w:pos="0"/>
          <w:tab w:val="left" w:pos="9072"/>
          <w:tab w:val="left" w:pos="9214"/>
        </w:tabs>
        <w:rPr>
          <w:rFonts w:ascii="Arial Narrow" w:hAnsi="Arial Narrow"/>
          <w:sz w:val="21"/>
          <w:szCs w:val="21"/>
        </w:rPr>
      </w:pPr>
    </w:p>
    <w:p w14:paraId="4819FEBE" w14:textId="77777777" w:rsidR="005F57B8" w:rsidRPr="00C04EAA" w:rsidRDefault="005F57B8" w:rsidP="005F57B8">
      <w:pPr>
        <w:pStyle w:val="Corpodetexto"/>
        <w:tabs>
          <w:tab w:val="left" w:pos="0"/>
          <w:tab w:val="left" w:pos="9072"/>
          <w:tab w:val="left" w:pos="9214"/>
        </w:tabs>
        <w:rPr>
          <w:rFonts w:ascii="Arial Narrow" w:hAnsi="Arial Narrow"/>
          <w:sz w:val="21"/>
          <w:szCs w:val="21"/>
        </w:rPr>
      </w:pPr>
      <w:r w:rsidRPr="00C04EAA">
        <w:rPr>
          <w:rFonts w:ascii="Arial Narrow" w:hAnsi="Arial Narrow"/>
          <w:sz w:val="21"/>
          <w:szCs w:val="21"/>
        </w:rPr>
        <w:t>2.3. No caso de intempéries do tempo ou outros fatores que impedirem a conclusão dos serviços no prazo estipulado, a parte interessada deverá no prazo de 3 (três) dias úteis anteriores ao término do contrato solicitar a prorrogação de prazo para a conclusão definitiva dos serviços, sendo esta necessidade reconhecida pela Administração Municipal.</w:t>
      </w:r>
    </w:p>
    <w:p w14:paraId="6C49C30B" w14:textId="43B7960E" w:rsidR="00981EAC" w:rsidRPr="00C04EAA" w:rsidRDefault="00981EAC" w:rsidP="00981EAC">
      <w:pPr>
        <w:shd w:val="clear" w:color="auto" w:fill="FFFFFF"/>
        <w:tabs>
          <w:tab w:val="left" w:pos="180"/>
        </w:tabs>
        <w:jc w:val="both"/>
        <w:rPr>
          <w:rFonts w:ascii="Arial Narrow" w:hAnsi="Arial Narrow" w:cs="Calibri"/>
          <w:sz w:val="21"/>
          <w:szCs w:val="21"/>
        </w:rPr>
      </w:pPr>
    </w:p>
    <w:p w14:paraId="751AE904" w14:textId="03C90AC4" w:rsidR="00B566D3" w:rsidRPr="00C04EAA" w:rsidRDefault="00B566D3" w:rsidP="00B566D3">
      <w:pPr>
        <w:shd w:val="clear" w:color="auto" w:fill="FFFFFF"/>
        <w:tabs>
          <w:tab w:val="left" w:pos="180"/>
        </w:tabs>
        <w:jc w:val="both"/>
        <w:rPr>
          <w:rFonts w:ascii="Arial Narrow" w:hAnsi="Arial Narrow" w:cs="Calibri"/>
          <w:sz w:val="21"/>
          <w:szCs w:val="21"/>
        </w:rPr>
      </w:pPr>
      <w:r w:rsidRPr="00C04EAA">
        <w:rPr>
          <w:rFonts w:ascii="Arial Narrow" w:hAnsi="Arial Narrow" w:cs="Calibri"/>
          <w:sz w:val="21"/>
          <w:szCs w:val="21"/>
        </w:rPr>
        <w:t>2.</w:t>
      </w:r>
      <w:r w:rsidR="00E063B7" w:rsidRPr="00C04EAA">
        <w:rPr>
          <w:rFonts w:ascii="Arial Narrow" w:hAnsi="Arial Narrow" w:cs="Calibri"/>
          <w:sz w:val="21"/>
          <w:szCs w:val="21"/>
        </w:rPr>
        <w:t>4</w:t>
      </w:r>
      <w:r w:rsidRPr="00C04EAA">
        <w:rPr>
          <w:rFonts w:ascii="Arial Narrow" w:hAnsi="Arial Narrow" w:cs="Calibri"/>
          <w:sz w:val="21"/>
          <w:szCs w:val="21"/>
        </w:rPr>
        <w:t>. Os materiais</w:t>
      </w:r>
      <w:r w:rsidR="005F57B8" w:rsidRPr="00C04EAA">
        <w:rPr>
          <w:rFonts w:ascii="Arial Narrow" w:hAnsi="Arial Narrow" w:cs="Calibri"/>
          <w:sz w:val="21"/>
          <w:szCs w:val="21"/>
        </w:rPr>
        <w:t xml:space="preserve"> e serviços</w:t>
      </w:r>
      <w:r w:rsidRPr="00C04EAA">
        <w:rPr>
          <w:rFonts w:ascii="Arial Narrow" w:hAnsi="Arial Narrow" w:cs="Calibri"/>
          <w:sz w:val="21"/>
          <w:szCs w:val="21"/>
        </w:rPr>
        <w:t xml:space="preserve"> deverão ser entregues em conformidade com as características mínimas constantes nas especificações do objeto.</w:t>
      </w:r>
    </w:p>
    <w:p w14:paraId="246A4002" w14:textId="15BD6D36" w:rsidR="00B566D3" w:rsidRPr="00C04EAA" w:rsidRDefault="00B566D3" w:rsidP="00B566D3">
      <w:pPr>
        <w:pStyle w:val="Corpodetexto"/>
        <w:tabs>
          <w:tab w:val="left" w:pos="180"/>
        </w:tabs>
        <w:rPr>
          <w:rFonts w:ascii="Arial Narrow" w:hAnsi="Arial Narrow"/>
          <w:sz w:val="21"/>
          <w:szCs w:val="21"/>
        </w:rPr>
      </w:pPr>
      <w:r w:rsidRPr="00C04EAA">
        <w:rPr>
          <w:rFonts w:ascii="Arial Narrow" w:hAnsi="Arial Narrow"/>
          <w:sz w:val="21"/>
          <w:szCs w:val="21"/>
        </w:rPr>
        <w:t>2.</w:t>
      </w:r>
      <w:r w:rsidR="00E063B7" w:rsidRPr="00C04EAA">
        <w:rPr>
          <w:rFonts w:ascii="Arial Narrow" w:hAnsi="Arial Narrow"/>
          <w:sz w:val="21"/>
          <w:szCs w:val="21"/>
        </w:rPr>
        <w:t>4</w:t>
      </w:r>
      <w:r w:rsidRPr="00C04EAA">
        <w:rPr>
          <w:rFonts w:ascii="Arial Narrow" w:hAnsi="Arial Narrow"/>
          <w:sz w:val="21"/>
          <w:szCs w:val="21"/>
        </w:rPr>
        <w:t>.1. Os materiais</w:t>
      </w:r>
      <w:r w:rsidR="00E063B7" w:rsidRPr="00C04EAA">
        <w:rPr>
          <w:rFonts w:ascii="Arial Narrow" w:hAnsi="Arial Narrow"/>
          <w:sz w:val="21"/>
          <w:szCs w:val="21"/>
        </w:rPr>
        <w:t xml:space="preserve"> disponibilizados na execução do serviço</w:t>
      </w:r>
      <w:r w:rsidRPr="00C04EAA">
        <w:rPr>
          <w:rFonts w:ascii="Arial Narrow" w:hAnsi="Arial Narrow"/>
          <w:sz w:val="21"/>
          <w:szCs w:val="21"/>
        </w:rPr>
        <w:t xml:space="preserve"> deverão ser de </w:t>
      </w:r>
      <w:r w:rsidRPr="00C04EAA">
        <w:rPr>
          <w:rFonts w:ascii="Arial Narrow" w:hAnsi="Arial Narrow"/>
          <w:b/>
          <w:sz w:val="21"/>
          <w:szCs w:val="21"/>
        </w:rPr>
        <w:t>primeira qualidade</w:t>
      </w:r>
      <w:r w:rsidRPr="00C04EAA">
        <w:rPr>
          <w:rFonts w:ascii="Arial Narrow" w:hAnsi="Arial Narrow"/>
          <w:sz w:val="21"/>
          <w:szCs w:val="21"/>
        </w:rPr>
        <w:t xml:space="preserve"> e estar de acordo com as normas e legislação pertinentes para cada um e apresentar as características originais do fabricante.</w:t>
      </w:r>
    </w:p>
    <w:p w14:paraId="1B264274" w14:textId="14806B37" w:rsidR="00B566D3" w:rsidRPr="00C04EAA" w:rsidRDefault="00B566D3" w:rsidP="00B566D3">
      <w:pPr>
        <w:pStyle w:val="Corpodetexto"/>
        <w:tabs>
          <w:tab w:val="left" w:pos="180"/>
        </w:tabs>
        <w:rPr>
          <w:rFonts w:ascii="Arial Narrow" w:hAnsi="Arial Narrow"/>
          <w:sz w:val="21"/>
          <w:szCs w:val="21"/>
        </w:rPr>
      </w:pPr>
      <w:r w:rsidRPr="00C04EAA">
        <w:rPr>
          <w:rFonts w:ascii="Arial Narrow" w:hAnsi="Arial Narrow"/>
          <w:sz w:val="21"/>
          <w:szCs w:val="21"/>
        </w:rPr>
        <w:t>2.</w:t>
      </w:r>
      <w:r w:rsidR="00E063B7" w:rsidRPr="00C04EAA">
        <w:rPr>
          <w:rFonts w:ascii="Arial Narrow" w:hAnsi="Arial Narrow"/>
          <w:sz w:val="21"/>
          <w:szCs w:val="21"/>
        </w:rPr>
        <w:t>4</w:t>
      </w:r>
      <w:r w:rsidRPr="00C04EAA">
        <w:rPr>
          <w:rFonts w:ascii="Arial Narrow" w:hAnsi="Arial Narrow"/>
          <w:sz w:val="21"/>
          <w:szCs w:val="21"/>
        </w:rPr>
        <w:t xml:space="preserve">.2. A proponente vencedora deverá ainda, sempre que aplicável ao objeto, </w:t>
      </w:r>
      <w:r w:rsidRPr="00C04EAA">
        <w:rPr>
          <w:rFonts w:ascii="Arial Narrow" w:hAnsi="Arial Narrow"/>
          <w:b/>
          <w:sz w:val="21"/>
          <w:szCs w:val="21"/>
          <w:u w:val="single"/>
        </w:rPr>
        <w:t>entregar produtos</w:t>
      </w:r>
      <w:r w:rsidR="006E0021" w:rsidRPr="00C04EAA">
        <w:rPr>
          <w:rFonts w:ascii="Arial Narrow" w:hAnsi="Arial Narrow"/>
          <w:b/>
          <w:sz w:val="21"/>
          <w:szCs w:val="21"/>
          <w:u w:val="single"/>
        </w:rPr>
        <w:t>/serviços</w:t>
      </w:r>
      <w:r w:rsidRPr="00C04EAA">
        <w:rPr>
          <w:rFonts w:ascii="Arial Narrow" w:hAnsi="Arial Narrow"/>
          <w:sz w:val="21"/>
          <w:szCs w:val="21"/>
        </w:rPr>
        <w:t xml:space="preserve"> que possuam selo INMETRO e tenham sido </w:t>
      </w:r>
      <w:r w:rsidRPr="00C04EAA">
        <w:rPr>
          <w:rFonts w:ascii="Arial Narrow" w:hAnsi="Arial Narrow"/>
          <w:b/>
          <w:sz w:val="21"/>
          <w:szCs w:val="21"/>
          <w:u w:val="single"/>
        </w:rPr>
        <w:t>fabricados dentro dos padrões ABNT</w:t>
      </w:r>
      <w:r w:rsidRPr="00C04EAA">
        <w:rPr>
          <w:rFonts w:ascii="Arial Narrow" w:hAnsi="Arial Narrow"/>
          <w:sz w:val="21"/>
          <w:szCs w:val="21"/>
        </w:rPr>
        <w:t>, ANVISA ou de acordo com as determinações de outros órgãos, agências ou congêneres que regulamentem, padronizem e/ou fiscalizem-nos.</w:t>
      </w:r>
    </w:p>
    <w:p w14:paraId="7DFCEDD2" w14:textId="77777777" w:rsidR="002E0BF8" w:rsidRPr="00C04EAA" w:rsidRDefault="002E0BF8" w:rsidP="002E0BF8">
      <w:pPr>
        <w:jc w:val="both"/>
        <w:rPr>
          <w:rFonts w:ascii="Arial Narrow" w:hAnsi="Arial Narrow"/>
          <w:sz w:val="21"/>
          <w:szCs w:val="21"/>
        </w:rPr>
      </w:pPr>
      <w:r w:rsidRPr="00C04EAA">
        <w:rPr>
          <w:rFonts w:ascii="Arial Narrow" w:hAnsi="Arial Narrow"/>
          <w:sz w:val="21"/>
          <w:szCs w:val="21"/>
        </w:rPr>
        <w:t xml:space="preserve"> </w:t>
      </w:r>
    </w:p>
    <w:p w14:paraId="67665343" w14:textId="19BB8094" w:rsidR="001370C4" w:rsidRPr="00C04EAA" w:rsidRDefault="001370C4" w:rsidP="001370C4">
      <w:pPr>
        <w:pStyle w:val="Corpodetexto"/>
        <w:tabs>
          <w:tab w:val="left" w:pos="180"/>
        </w:tabs>
        <w:rPr>
          <w:rFonts w:ascii="Arial Narrow" w:hAnsi="Arial Narrow"/>
          <w:sz w:val="21"/>
          <w:szCs w:val="21"/>
        </w:rPr>
      </w:pPr>
      <w:r w:rsidRPr="00C04EAA">
        <w:rPr>
          <w:rFonts w:ascii="Arial Narrow" w:hAnsi="Arial Narrow"/>
          <w:sz w:val="21"/>
          <w:szCs w:val="21"/>
        </w:rPr>
        <w:t xml:space="preserve">2.5. O FORNECEDOR deverá fornecer e disponibilizar, em tempo integral, todos os EPIs e </w:t>
      </w:r>
      <w:proofErr w:type="spellStart"/>
      <w:r w:rsidRPr="00C04EAA">
        <w:rPr>
          <w:rFonts w:ascii="Arial Narrow" w:hAnsi="Arial Narrow"/>
          <w:sz w:val="21"/>
          <w:szCs w:val="21"/>
        </w:rPr>
        <w:t>EPC’s</w:t>
      </w:r>
      <w:proofErr w:type="spellEnd"/>
      <w:r w:rsidRPr="00C04EAA">
        <w:rPr>
          <w:rFonts w:ascii="Arial Narrow" w:hAnsi="Arial Narrow"/>
          <w:sz w:val="21"/>
          <w:szCs w:val="21"/>
        </w:rPr>
        <w:t>, em conformidade com a legislação vigente, de forma a atender toda a equipe, orientando-a sobre seu correto e indispensável uso;</w:t>
      </w:r>
    </w:p>
    <w:p w14:paraId="5B952D45" w14:textId="235BF465" w:rsidR="001370C4" w:rsidRPr="00C04EAA" w:rsidRDefault="001370C4" w:rsidP="001370C4">
      <w:pPr>
        <w:pStyle w:val="Corpodetexto"/>
        <w:tabs>
          <w:tab w:val="left" w:pos="180"/>
        </w:tabs>
        <w:rPr>
          <w:rFonts w:ascii="Arial Narrow" w:hAnsi="Arial Narrow"/>
          <w:sz w:val="21"/>
          <w:szCs w:val="21"/>
        </w:rPr>
      </w:pPr>
      <w:r w:rsidRPr="00C04EAA">
        <w:rPr>
          <w:rFonts w:ascii="Arial Narrow" w:hAnsi="Arial Narrow"/>
          <w:snapToGrid w:val="0"/>
          <w:sz w:val="21"/>
          <w:szCs w:val="21"/>
        </w:rPr>
        <w:t>2.5.1. O FORNECEDOR levará em consideração as normas e regulamentos governamentais decorrentes da Lei nº 6.514/77, e Normas Regulamentadoras (NR) aprovadas pela Portaria nº 3.214/78, do Ministério do Trabalho e Emprego (MTE).</w:t>
      </w:r>
    </w:p>
    <w:p w14:paraId="04F69A8B" w14:textId="48450D96" w:rsidR="001370C4" w:rsidRPr="00C04EAA" w:rsidRDefault="001370C4" w:rsidP="001370C4">
      <w:pPr>
        <w:pStyle w:val="Corpodetexto"/>
        <w:tabs>
          <w:tab w:val="left" w:pos="180"/>
        </w:tabs>
        <w:rPr>
          <w:rFonts w:ascii="Arial Narrow" w:hAnsi="Arial Narrow"/>
          <w:b/>
          <w:sz w:val="21"/>
          <w:szCs w:val="21"/>
        </w:rPr>
      </w:pPr>
      <w:r w:rsidRPr="00C04EAA">
        <w:rPr>
          <w:rFonts w:ascii="Arial Narrow" w:hAnsi="Arial Narrow"/>
          <w:snapToGrid w:val="0"/>
          <w:sz w:val="21"/>
          <w:szCs w:val="21"/>
        </w:rPr>
        <w:t xml:space="preserve">2.5.2. </w:t>
      </w:r>
      <w:r w:rsidRPr="00C04EAA">
        <w:rPr>
          <w:rFonts w:ascii="Arial Narrow" w:hAnsi="Arial Narrow"/>
          <w:b/>
          <w:snapToGrid w:val="0"/>
          <w:sz w:val="21"/>
          <w:szCs w:val="21"/>
        </w:rPr>
        <w:t>Os empregados da empresa contratada, ao prestarem serviços em campo, deverão dispor de uniforme, identificação e equipamentos de proteção individual, além de possuir as ferramentas necessárias à perfeita execução dos serviços.</w:t>
      </w:r>
    </w:p>
    <w:p w14:paraId="32CBE80C" w14:textId="1EA5052B" w:rsidR="005C6175" w:rsidRPr="00C04EAA" w:rsidRDefault="005C6175" w:rsidP="001370C4">
      <w:pPr>
        <w:pStyle w:val="Corpodetexto"/>
        <w:rPr>
          <w:rFonts w:ascii="Arial Narrow" w:hAnsi="Arial Narrow" w:cs="Calibri"/>
          <w:sz w:val="21"/>
          <w:szCs w:val="21"/>
        </w:rPr>
      </w:pPr>
    </w:p>
    <w:p w14:paraId="6B2627D3" w14:textId="72B1E8D4" w:rsidR="001370C4" w:rsidRPr="00C04EAA" w:rsidRDefault="001370C4" w:rsidP="001370C4">
      <w:pPr>
        <w:shd w:val="clear" w:color="auto" w:fill="FFFFFF"/>
        <w:tabs>
          <w:tab w:val="left" w:pos="180"/>
        </w:tabs>
        <w:suppressAutoHyphens/>
        <w:jc w:val="both"/>
        <w:rPr>
          <w:rFonts w:ascii="Arial Narrow" w:hAnsi="Arial Narrow" w:cs="Calibri"/>
          <w:sz w:val="21"/>
          <w:szCs w:val="21"/>
          <w:lang w:eastAsia="ar-SA"/>
        </w:rPr>
      </w:pPr>
      <w:r w:rsidRPr="00C04EAA">
        <w:rPr>
          <w:rFonts w:ascii="Arial Narrow" w:hAnsi="Arial Narrow" w:cs="Calibri"/>
          <w:sz w:val="21"/>
          <w:szCs w:val="21"/>
          <w:lang w:eastAsia="ar-SA"/>
        </w:rPr>
        <w:t>2.6. A Administração Municipal de Luzerna reserva-se o direito de realizar diligência a qualquer momento, para comprovar o cumprimento das condições estabelecidas no item 2.5 pela proponente vencedora.</w:t>
      </w:r>
    </w:p>
    <w:p w14:paraId="3BC40CA7" w14:textId="77777777" w:rsidR="001370C4" w:rsidRPr="00C04EAA" w:rsidRDefault="001370C4" w:rsidP="001370C4">
      <w:pPr>
        <w:pStyle w:val="Corpodetexto"/>
        <w:rPr>
          <w:rFonts w:ascii="Arial Narrow" w:hAnsi="Arial Narrow" w:cs="Calibri"/>
          <w:sz w:val="21"/>
          <w:szCs w:val="21"/>
        </w:rPr>
      </w:pPr>
    </w:p>
    <w:p w14:paraId="5617B9DE" w14:textId="31A5CD13" w:rsidR="0039011B" w:rsidRPr="00C04EAA" w:rsidRDefault="0039011B" w:rsidP="0039011B">
      <w:pPr>
        <w:shd w:val="clear" w:color="auto" w:fill="FFFFFF"/>
        <w:tabs>
          <w:tab w:val="left" w:pos="180"/>
        </w:tabs>
        <w:jc w:val="both"/>
        <w:rPr>
          <w:rFonts w:ascii="Arial Narrow" w:hAnsi="Arial Narrow" w:cs="Calibri"/>
          <w:sz w:val="21"/>
          <w:szCs w:val="21"/>
        </w:rPr>
      </w:pPr>
      <w:r w:rsidRPr="00C04EAA">
        <w:rPr>
          <w:rFonts w:ascii="Arial Narrow" w:hAnsi="Arial Narrow" w:cs="Calibri"/>
          <w:sz w:val="21"/>
          <w:szCs w:val="21"/>
        </w:rPr>
        <w:lastRenderedPageBreak/>
        <w:t>2.</w:t>
      </w:r>
      <w:r w:rsidR="002327B5" w:rsidRPr="00C04EAA">
        <w:rPr>
          <w:rFonts w:ascii="Arial Narrow" w:hAnsi="Arial Narrow" w:cs="Calibri"/>
          <w:sz w:val="21"/>
          <w:szCs w:val="21"/>
        </w:rPr>
        <w:t>7</w:t>
      </w:r>
      <w:r w:rsidRPr="00C04EAA">
        <w:rPr>
          <w:rFonts w:ascii="Arial Narrow" w:hAnsi="Arial Narrow" w:cs="Calibri"/>
          <w:sz w:val="21"/>
          <w:szCs w:val="21"/>
        </w:rPr>
        <w:t xml:space="preserve">. Serão de total responsabilidade da empresa contratada, eventuais danos decorrentes de acidentes de veículos quando </w:t>
      </w:r>
      <w:r w:rsidR="00E72B15" w:rsidRPr="00C04EAA">
        <w:rPr>
          <w:rFonts w:ascii="Arial Narrow" w:hAnsi="Arial Narrow" w:cs="Calibri"/>
          <w:sz w:val="21"/>
          <w:szCs w:val="21"/>
        </w:rPr>
        <w:t>do</w:t>
      </w:r>
      <w:r w:rsidRPr="00C04EAA">
        <w:rPr>
          <w:rFonts w:ascii="Arial Narrow" w:hAnsi="Arial Narrow" w:cs="Calibri"/>
          <w:sz w:val="21"/>
          <w:szCs w:val="21"/>
        </w:rPr>
        <w:t xml:space="preserve"> deslocamento para realização do</w:t>
      </w:r>
      <w:r w:rsidR="00C05978" w:rsidRPr="00C04EAA">
        <w:rPr>
          <w:rFonts w:ascii="Arial Narrow" w:hAnsi="Arial Narrow" w:cs="Calibri"/>
          <w:sz w:val="21"/>
          <w:szCs w:val="21"/>
        </w:rPr>
        <w:t xml:space="preserve"> objeto </w:t>
      </w:r>
      <w:r w:rsidRPr="00C04EAA">
        <w:rPr>
          <w:rFonts w:ascii="Arial Narrow" w:hAnsi="Arial Narrow" w:cs="Calibri"/>
          <w:sz w:val="21"/>
          <w:szCs w:val="21"/>
        </w:rPr>
        <w:t>contratado, sejam eles pessoais, materiais ou morais, inclusive de terceiros, além de notificações por infrações ao Código de Trânsito Brasileiro.</w:t>
      </w:r>
    </w:p>
    <w:p w14:paraId="67424D91" w14:textId="77777777" w:rsidR="0039011B" w:rsidRPr="00C04EAA" w:rsidRDefault="0039011B" w:rsidP="0039011B">
      <w:pPr>
        <w:shd w:val="clear" w:color="auto" w:fill="FFFFFF"/>
        <w:tabs>
          <w:tab w:val="left" w:pos="180"/>
        </w:tabs>
        <w:jc w:val="both"/>
        <w:rPr>
          <w:rFonts w:ascii="Arial Narrow" w:hAnsi="Arial Narrow" w:cs="Calibri"/>
          <w:sz w:val="21"/>
          <w:szCs w:val="21"/>
        </w:rPr>
      </w:pPr>
    </w:p>
    <w:p w14:paraId="4653927A" w14:textId="189F62EB" w:rsidR="00F25D41" w:rsidRPr="00C04EAA" w:rsidRDefault="0039011B" w:rsidP="00F25D41">
      <w:pPr>
        <w:pStyle w:val="Corpodetexto"/>
        <w:rPr>
          <w:rFonts w:ascii="Arial Narrow" w:hAnsi="Arial Narrow"/>
          <w:sz w:val="21"/>
          <w:szCs w:val="21"/>
        </w:rPr>
      </w:pPr>
      <w:r w:rsidRPr="00C04EAA">
        <w:rPr>
          <w:rFonts w:ascii="Arial Narrow" w:hAnsi="Arial Narrow"/>
          <w:sz w:val="21"/>
          <w:szCs w:val="21"/>
        </w:rPr>
        <w:t>2</w:t>
      </w:r>
      <w:r w:rsidR="00F25D41" w:rsidRPr="00C04EAA">
        <w:rPr>
          <w:rFonts w:ascii="Arial Narrow" w:hAnsi="Arial Narrow"/>
          <w:sz w:val="21"/>
          <w:szCs w:val="21"/>
        </w:rPr>
        <w:t>.</w:t>
      </w:r>
      <w:r w:rsidR="002327B5" w:rsidRPr="00C04EAA">
        <w:rPr>
          <w:rFonts w:ascii="Arial Narrow" w:hAnsi="Arial Narrow"/>
          <w:sz w:val="21"/>
          <w:szCs w:val="21"/>
        </w:rPr>
        <w:t>8</w:t>
      </w:r>
      <w:r w:rsidR="00F25D41" w:rsidRPr="00C04EAA">
        <w:rPr>
          <w:rFonts w:ascii="Arial Narrow" w:hAnsi="Arial Narrow"/>
          <w:sz w:val="21"/>
          <w:szCs w:val="21"/>
        </w:rPr>
        <w:t>. Caberá ao FORNECEDOR obedecer ao objeto do presente edital e as disposições legais contratuais, prestando-os dentro dos padrões de qualidade, continuidade e regularidade.</w:t>
      </w:r>
    </w:p>
    <w:p w14:paraId="292617EE" w14:textId="6DAFADFC" w:rsidR="00A928B5" w:rsidRPr="00C04EAA" w:rsidRDefault="00A928B5" w:rsidP="00A928B5">
      <w:pPr>
        <w:pStyle w:val="Corpodetexto"/>
        <w:rPr>
          <w:rFonts w:ascii="Arial Narrow" w:hAnsi="Arial Narrow"/>
          <w:sz w:val="21"/>
          <w:szCs w:val="21"/>
        </w:rPr>
      </w:pPr>
      <w:r w:rsidRPr="00C04EAA">
        <w:rPr>
          <w:rFonts w:ascii="Arial Narrow" w:hAnsi="Arial Narrow"/>
          <w:sz w:val="21"/>
          <w:szCs w:val="21"/>
        </w:rPr>
        <w:t>2.</w:t>
      </w:r>
      <w:r w:rsidR="00561827" w:rsidRPr="00C04EAA">
        <w:rPr>
          <w:rFonts w:ascii="Arial Narrow" w:hAnsi="Arial Narrow"/>
          <w:sz w:val="21"/>
          <w:szCs w:val="21"/>
        </w:rPr>
        <w:t>8</w:t>
      </w:r>
      <w:r w:rsidRPr="00C04EAA">
        <w:rPr>
          <w:rFonts w:ascii="Arial Narrow" w:hAnsi="Arial Narrow"/>
          <w:sz w:val="21"/>
          <w:szCs w:val="21"/>
        </w:rPr>
        <w:t xml:space="preserve">.1. A prestação dos serviços e/ou o fornecimento de materiais de forma inadequada que não atenderem às exigibilidades </w:t>
      </w:r>
      <w:r w:rsidRPr="00C04EAA">
        <w:rPr>
          <w:rFonts w:ascii="Arial Narrow" w:hAnsi="Arial Narrow"/>
          <w:b/>
          <w:bCs/>
          <w:sz w:val="21"/>
          <w:szCs w:val="21"/>
          <w:u w:val="single"/>
        </w:rPr>
        <w:t xml:space="preserve">não serão recebidos e o pagamento ficará suspenso até sua regularização de forma </w:t>
      </w:r>
      <w:r w:rsidRPr="00C04EAA">
        <w:rPr>
          <w:rFonts w:ascii="Arial Narrow" w:hAnsi="Arial Narrow"/>
          <w:b/>
          <w:bCs/>
          <w:spacing w:val="-2"/>
          <w:sz w:val="21"/>
          <w:szCs w:val="21"/>
          <w:u w:val="single"/>
        </w:rPr>
        <w:t>integral</w:t>
      </w:r>
      <w:r w:rsidRPr="00C04EAA">
        <w:rPr>
          <w:rFonts w:ascii="Arial Narrow" w:hAnsi="Arial Narrow"/>
          <w:spacing w:val="-2"/>
          <w:sz w:val="21"/>
          <w:szCs w:val="21"/>
        </w:rPr>
        <w:t>.</w:t>
      </w:r>
    </w:p>
    <w:p w14:paraId="33F246AC" w14:textId="2DF29FC7" w:rsidR="000C67D2" w:rsidRPr="00C04EAA" w:rsidRDefault="000C67D2" w:rsidP="00F25D41">
      <w:pPr>
        <w:pStyle w:val="Corpodetexto"/>
        <w:rPr>
          <w:rFonts w:ascii="Arial Narrow" w:hAnsi="Arial Narrow"/>
          <w:sz w:val="21"/>
          <w:szCs w:val="21"/>
        </w:rPr>
      </w:pPr>
    </w:p>
    <w:p w14:paraId="366CD52E" w14:textId="63A5AE85" w:rsidR="007336D4" w:rsidRPr="00C04EAA" w:rsidRDefault="007336D4" w:rsidP="007336D4">
      <w:pPr>
        <w:autoSpaceDE w:val="0"/>
        <w:autoSpaceDN w:val="0"/>
        <w:adjustRightInd w:val="0"/>
        <w:ind w:right="1"/>
        <w:jc w:val="both"/>
        <w:rPr>
          <w:rFonts w:ascii="Arial Narrow" w:hAnsi="Arial Narrow" w:cs="Arial"/>
          <w:sz w:val="21"/>
          <w:szCs w:val="21"/>
        </w:rPr>
      </w:pPr>
      <w:bookmarkStart w:id="0" w:name="_Hlk99703616"/>
      <w:r w:rsidRPr="00C04EAA">
        <w:rPr>
          <w:rFonts w:ascii="Arial Narrow" w:hAnsi="Arial Narrow" w:cs="Arial"/>
          <w:sz w:val="21"/>
          <w:szCs w:val="21"/>
        </w:rPr>
        <w:t>2.</w:t>
      </w:r>
      <w:r w:rsidR="009F038D" w:rsidRPr="00C04EAA">
        <w:rPr>
          <w:rFonts w:ascii="Arial Narrow" w:hAnsi="Arial Narrow" w:cs="Arial"/>
          <w:sz w:val="21"/>
          <w:szCs w:val="21"/>
        </w:rPr>
        <w:t>9</w:t>
      </w:r>
      <w:r w:rsidRPr="00C04EAA">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C04EAA" w:rsidRDefault="007336D4" w:rsidP="000C67D2">
      <w:pPr>
        <w:ind w:right="1"/>
        <w:jc w:val="both"/>
        <w:rPr>
          <w:rFonts w:ascii="Arial Narrow" w:hAnsi="Arial Narrow" w:cs="Arial"/>
          <w:sz w:val="21"/>
          <w:szCs w:val="21"/>
        </w:rPr>
      </w:pPr>
    </w:p>
    <w:p w14:paraId="55C60FB6" w14:textId="06E154DB" w:rsidR="000C67D2" w:rsidRPr="00C04EAA" w:rsidRDefault="000C67D2" w:rsidP="000C67D2">
      <w:pPr>
        <w:ind w:right="1"/>
        <w:jc w:val="both"/>
        <w:rPr>
          <w:rFonts w:ascii="Arial Narrow" w:hAnsi="Arial Narrow" w:cs="Arial"/>
          <w:b/>
          <w:sz w:val="21"/>
          <w:szCs w:val="21"/>
        </w:rPr>
      </w:pPr>
      <w:r w:rsidRPr="00C04EAA">
        <w:rPr>
          <w:rFonts w:ascii="Arial Narrow" w:hAnsi="Arial Narrow" w:cs="Arial"/>
          <w:sz w:val="21"/>
          <w:szCs w:val="21"/>
        </w:rPr>
        <w:t>2.</w:t>
      </w:r>
      <w:r w:rsidR="00C3468F" w:rsidRPr="00C04EAA">
        <w:rPr>
          <w:rFonts w:ascii="Arial Narrow" w:hAnsi="Arial Narrow" w:cs="Arial"/>
          <w:sz w:val="21"/>
          <w:szCs w:val="21"/>
        </w:rPr>
        <w:t>1</w:t>
      </w:r>
      <w:r w:rsidR="009F038D" w:rsidRPr="00C04EAA">
        <w:rPr>
          <w:rFonts w:ascii="Arial Narrow" w:hAnsi="Arial Narrow" w:cs="Arial"/>
          <w:sz w:val="21"/>
          <w:szCs w:val="21"/>
        </w:rPr>
        <w:t>0</w:t>
      </w:r>
      <w:r w:rsidRPr="00C04EAA">
        <w:rPr>
          <w:rFonts w:ascii="Arial Narrow" w:hAnsi="Arial Narrow" w:cs="Arial"/>
          <w:sz w:val="21"/>
          <w:szCs w:val="21"/>
        </w:rPr>
        <w:t>. As quantidades a serem fornecidas constantes do Termo de Referência que acompanhou o Edital da licitação são estimadas,</w:t>
      </w:r>
      <w:r w:rsidR="009F038D" w:rsidRPr="00C04EAA">
        <w:rPr>
          <w:rFonts w:ascii="Arial Narrow" w:hAnsi="Arial Narrow" w:cs="Arial"/>
          <w:sz w:val="21"/>
          <w:szCs w:val="21"/>
        </w:rPr>
        <w:t xml:space="preserve"> de acordo com o </w:t>
      </w:r>
      <w:r w:rsidR="009F038D" w:rsidRPr="00C04EAA">
        <w:rPr>
          <w:rFonts w:ascii="Arial Narrow" w:hAnsi="Arial Narrow" w:cs="Arial"/>
          <w:b/>
          <w:sz w:val="21"/>
          <w:szCs w:val="21"/>
        </w:rPr>
        <w:t>ADENDO 001/2022,</w:t>
      </w:r>
      <w:r w:rsidRPr="00C04EAA">
        <w:rPr>
          <w:rFonts w:ascii="Arial Narrow" w:hAnsi="Arial Narrow" w:cs="Arial"/>
          <w:sz w:val="21"/>
          <w:szCs w:val="21"/>
        </w:rPr>
        <w:t xml:space="preserve"> podendo, nos limites do parágrafo 1º do artigo 65 da Lei 8.666/93, ser acrescidas ou suprimidas em conformidade com a demanda do período de vigência da Ata de Registro de Preço (ARP).</w:t>
      </w:r>
    </w:p>
    <w:p w14:paraId="2A857EE9" w14:textId="77777777" w:rsidR="007336D4" w:rsidRPr="00C04EAA" w:rsidRDefault="007336D4" w:rsidP="007336D4">
      <w:pPr>
        <w:ind w:right="1"/>
        <w:jc w:val="both"/>
        <w:rPr>
          <w:rFonts w:ascii="Arial Narrow" w:hAnsi="Arial Narrow" w:cs="Arial"/>
          <w:sz w:val="21"/>
          <w:szCs w:val="21"/>
        </w:rPr>
      </w:pPr>
    </w:p>
    <w:p w14:paraId="547B1F2C" w14:textId="4ADC044C" w:rsidR="007336D4" w:rsidRPr="004E3489" w:rsidRDefault="007336D4" w:rsidP="007336D4">
      <w:pPr>
        <w:ind w:right="1"/>
        <w:jc w:val="both"/>
        <w:rPr>
          <w:rFonts w:ascii="Arial Narrow" w:hAnsi="Arial Narrow" w:cs="Arial"/>
          <w:sz w:val="21"/>
          <w:szCs w:val="21"/>
        </w:rPr>
      </w:pPr>
      <w:r w:rsidRPr="00C04EAA">
        <w:rPr>
          <w:rFonts w:ascii="Arial Narrow" w:hAnsi="Arial Narrow" w:cs="Arial"/>
          <w:sz w:val="21"/>
          <w:szCs w:val="21"/>
        </w:rPr>
        <w:t>2.</w:t>
      </w:r>
      <w:r w:rsidR="00C3468F" w:rsidRPr="00C04EAA">
        <w:rPr>
          <w:rFonts w:ascii="Arial Narrow" w:hAnsi="Arial Narrow" w:cs="Arial"/>
          <w:sz w:val="21"/>
          <w:szCs w:val="21"/>
        </w:rPr>
        <w:t>1</w:t>
      </w:r>
      <w:r w:rsidR="009F038D" w:rsidRPr="00C04EAA">
        <w:rPr>
          <w:rFonts w:ascii="Arial Narrow" w:hAnsi="Arial Narrow" w:cs="Arial"/>
          <w:sz w:val="21"/>
          <w:szCs w:val="21"/>
        </w:rPr>
        <w:t>1</w:t>
      </w:r>
      <w:r w:rsidRPr="00C04EAA">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6D6DBEEE" w14:textId="77777777" w:rsidR="00884AF7" w:rsidRPr="00531463" w:rsidRDefault="00884AF7" w:rsidP="00884AF7">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531463">
        <w:rPr>
          <w:rFonts w:ascii="Arial Narrow" w:hAnsi="Arial Narrow"/>
          <w:sz w:val="21"/>
          <w:szCs w:val="21"/>
        </w:rPr>
        <w:t>.</w:t>
      </w:r>
      <w:r>
        <w:rPr>
          <w:rFonts w:ascii="Arial Narrow" w:hAnsi="Arial Narrow"/>
          <w:sz w:val="21"/>
          <w:szCs w:val="21"/>
        </w:rPr>
        <w:t>1</w:t>
      </w:r>
      <w:r w:rsidRPr="00531463">
        <w:rPr>
          <w:rFonts w:ascii="Arial Narrow" w:hAnsi="Arial Narrow"/>
          <w:sz w:val="21"/>
          <w:szCs w:val="21"/>
        </w:rPr>
        <w:t>. A prestação de serviços de escavadeira hidráulica, para os produtores que se enquadrarem no programa de incentivo, conforme a Lei Municipal nº 1587/2018, se dará de acordo com a autorização emitida pela Subsecretaria de Agricultura, Pecuária e Meio Ambiente, em que constará o Nome do Beneficiário, número de inscrição na Secretaria da Fazenda Estadual (Nº do bloco de Produtor Rural) e o seu respectivo valor de subsídio.</w:t>
      </w:r>
    </w:p>
    <w:p w14:paraId="6FCD5A1C" w14:textId="0B41E748" w:rsidR="00B91FA0" w:rsidRDefault="00B91FA0" w:rsidP="00B108A2">
      <w:pPr>
        <w:pStyle w:val="Corpodetexto"/>
        <w:tabs>
          <w:tab w:val="left" w:pos="0"/>
          <w:tab w:val="left" w:pos="9072"/>
          <w:tab w:val="left" w:pos="9214"/>
        </w:tabs>
        <w:rPr>
          <w:rFonts w:ascii="Arial Narrow" w:hAnsi="Arial Narrow"/>
          <w:sz w:val="21"/>
          <w:szCs w:val="21"/>
        </w:rPr>
      </w:pPr>
    </w:p>
    <w:p w14:paraId="467F2C49" w14:textId="77777777" w:rsidR="001F1259" w:rsidRPr="00531463" w:rsidRDefault="001F1259" w:rsidP="001F1259">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531463">
        <w:rPr>
          <w:rFonts w:ascii="Arial Narrow" w:hAnsi="Arial Narrow"/>
          <w:sz w:val="21"/>
          <w:szCs w:val="21"/>
        </w:rPr>
        <w:t>.</w:t>
      </w:r>
      <w:r>
        <w:rPr>
          <w:rFonts w:ascii="Arial Narrow" w:hAnsi="Arial Narrow"/>
          <w:sz w:val="21"/>
          <w:szCs w:val="21"/>
        </w:rPr>
        <w:t>2</w:t>
      </w:r>
      <w:r w:rsidRPr="00531463">
        <w:rPr>
          <w:rFonts w:ascii="Arial Narrow" w:hAnsi="Arial Narrow"/>
          <w:sz w:val="21"/>
          <w:szCs w:val="21"/>
        </w:rPr>
        <w:t xml:space="preserve">. </w:t>
      </w:r>
      <w:r>
        <w:rPr>
          <w:rFonts w:ascii="Arial Narrow" w:hAnsi="Arial Narrow"/>
          <w:b/>
          <w:sz w:val="21"/>
          <w:szCs w:val="21"/>
        </w:rPr>
        <w:t>C</w:t>
      </w:r>
      <w:r w:rsidRPr="00531463">
        <w:rPr>
          <w:rFonts w:ascii="Arial Narrow" w:hAnsi="Arial Narrow"/>
          <w:b/>
          <w:sz w:val="21"/>
          <w:szCs w:val="21"/>
        </w:rPr>
        <w:t xml:space="preserve">aso as horas trabalhadas com a escavadeira hidráulica exceda ao quantitativo estimado no programa melhoria da propriedade, </w:t>
      </w:r>
      <w:r>
        <w:rPr>
          <w:rFonts w:ascii="Arial Narrow" w:hAnsi="Arial Narrow"/>
          <w:b/>
          <w:sz w:val="21"/>
          <w:szCs w:val="21"/>
        </w:rPr>
        <w:t>o FORNECEDOR</w:t>
      </w:r>
      <w:r w:rsidRPr="00531463">
        <w:rPr>
          <w:rFonts w:ascii="Arial Narrow" w:hAnsi="Arial Narrow"/>
          <w:b/>
          <w:sz w:val="21"/>
          <w:szCs w:val="21"/>
        </w:rPr>
        <w:t xml:space="preserve"> </w:t>
      </w:r>
      <w:r w:rsidRPr="00531463">
        <w:rPr>
          <w:rFonts w:ascii="Arial Narrow" w:hAnsi="Arial Narrow"/>
          <w:b/>
          <w:color w:val="FF0000"/>
          <w:sz w:val="21"/>
          <w:szCs w:val="21"/>
        </w:rPr>
        <w:t xml:space="preserve">NÃO PODERÁ </w:t>
      </w:r>
      <w:r w:rsidRPr="00531463">
        <w:rPr>
          <w:rFonts w:ascii="Arial Narrow" w:hAnsi="Arial Narrow"/>
          <w:b/>
          <w:sz w:val="21"/>
          <w:szCs w:val="21"/>
        </w:rPr>
        <w:t>cobrar valor diferente daquele adjudicado no respectivo processo licitatório</w:t>
      </w:r>
      <w:r w:rsidRPr="00531463">
        <w:rPr>
          <w:rFonts w:ascii="Arial Narrow" w:hAnsi="Arial Narrow"/>
          <w:sz w:val="21"/>
          <w:szCs w:val="21"/>
        </w:rPr>
        <w:t>.</w:t>
      </w:r>
    </w:p>
    <w:p w14:paraId="7A52687B" w14:textId="77777777" w:rsidR="001F1259" w:rsidRDefault="001F1259" w:rsidP="00B108A2">
      <w:pPr>
        <w:pStyle w:val="Corpodetexto"/>
        <w:tabs>
          <w:tab w:val="left" w:pos="0"/>
          <w:tab w:val="left" w:pos="9072"/>
          <w:tab w:val="left" w:pos="9214"/>
        </w:tabs>
        <w:rPr>
          <w:rFonts w:ascii="Arial Narrow" w:hAnsi="Arial Narrow"/>
          <w:sz w:val="21"/>
          <w:szCs w:val="21"/>
        </w:rPr>
      </w:pPr>
    </w:p>
    <w:p w14:paraId="69424FF8" w14:textId="0AE4906A"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3.</w:t>
      </w:r>
      <w:r w:rsidR="001F1259">
        <w:rPr>
          <w:rFonts w:ascii="Arial Narrow" w:hAnsi="Arial Narrow"/>
          <w:sz w:val="21"/>
          <w:szCs w:val="21"/>
        </w:rPr>
        <w:t>3</w:t>
      </w:r>
      <w:r w:rsidRPr="00E35AFA">
        <w:rPr>
          <w:rFonts w:ascii="Arial Narrow" w:hAnsi="Arial Narrow"/>
          <w:sz w:val="21"/>
          <w:szCs w:val="21"/>
        </w:rPr>
        <w:t xml:space="preserve">.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6F01C002" w:rsidR="008B7B5A" w:rsidRPr="00C04EAA" w:rsidRDefault="008B7B5A" w:rsidP="008B7B5A">
      <w:pPr>
        <w:pStyle w:val="Corpodetexto"/>
        <w:tabs>
          <w:tab w:val="left" w:pos="0"/>
          <w:tab w:val="left" w:pos="9072"/>
          <w:tab w:val="left" w:pos="9214"/>
        </w:tabs>
        <w:rPr>
          <w:rFonts w:ascii="Arial Narrow" w:hAnsi="Arial Narrow"/>
          <w:sz w:val="21"/>
          <w:szCs w:val="21"/>
        </w:rPr>
      </w:pPr>
      <w:r w:rsidRPr="00C04EAA">
        <w:rPr>
          <w:rFonts w:ascii="Arial Narrow" w:hAnsi="Arial Narrow"/>
          <w:sz w:val="21"/>
          <w:szCs w:val="21"/>
        </w:rPr>
        <w:t>3.</w:t>
      </w:r>
      <w:r w:rsidR="001F1259" w:rsidRPr="00C04EAA">
        <w:rPr>
          <w:rFonts w:ascii="Arial Narrow" w:hAnsi="Arial Narrow"/>
          <w:sz w:val="21"/>
          <w:szCs w:val="21"/>
        </w:rPr>
        <w:t>3</w:t>
      </w:r>
      <w:r w:rsidRPr="00C04EAA">
        <w:rPr>
          <w:rFonts w:ascii="Arial Narrow" w:hAnsi="Arial Narrow"/>
          <w:sz w:val="21"/>
          <w:szCs w:val="21"/>
        </w:rPr>
        <w:t>.1.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1BF3A2F0" w14:textId="1A7B6313" w:rsidR="008C3760" w:rsidRPr="002D08F9" w:rsidRDefault="008C3760" w:rsidP="008C3760">
      <w:pPr>
        <w:pStyle w:val="Corpodetexto"/>
        <w:tabs>
          <w:tab w:val="left" w:pos="0"/>
          <w:tab w:val="left" w:pos="9072"/>
          <w:tab w:val="left" w:pos="9214"/>
        </w:tabs>
        <w:rPr>
          <w:rFonts w:ascii="Arial Narrow" w:hAnsi="Arial Narrow"/>
          <w:sz w:val="21"/>
          <w:szCs w:val="21"/>
        </w:rPr>
      </w:pPr>
      <w:r w:rsidRPr="00C04EAA">
        <w:rPr>
          <w:rFonts w:ascii="Arial Narrow" w:hAnsi="Arial Narrow"/>
          <w:sz w:val="21"/>
          <w:szCs w:val="21"/>
        </w:rPr>
        <w:t>3.</w:t>
      </w:r>
      <w:r w:rsidR="001F1259" w:rsidRPr="00C04EAA">
        <w:rPr>
          <w:rFonts w:ascii="Arial Narrow" w:hAnsi="Arial Narrow"/>
          <w:sz w:val="21"/>
          <w:szCs w:val="21"/>
        </w:rPr>
        <w:t>3</w:t>
      </w:r>
      <w:r w:rsidRPr="00C04EAA">
        <w:rPr>
          <w:rFonts w:ascii="Arial Narrow" w:hAnsi="Arial Narrow"/>
          <w:sz w:val="21"/>
          <w:szCs w:val="21"/>
        </w:rPr>
        <w:t>.2. No caso de considerada insatisfatória as condições dos maquinários/serviços recebidos, será lavrado termo de recusa, no qual se consignarão as desconformidades, devendo serem os maquinários recolhidos e substituídos e os serviços prestados refeitos.</w:t>
      </w:r>
    </w:p>
    <w:p w14:paraId="05887EAA" w14:textId="77777777" w:rsidR="00B91FA0" w:rsidRDefault="00B91FA0" w:rsidP="00B108A2">
      <w:pPr>
        <w:pStyle w:val="Corpodetexto"/>
        <w:tabs>
          <w:tab w:val="left" w:pos="180"/>
        </w:tabs>
        <w:rPr>
          <w:rFonts w:ascii="Arial Narrow" w:hAnsi="Arial Narrow"/>
          <w:sz w:val="21"/>
          <w:szCs w:val="21"/>
        </w:rPr>
      </w:pPr>
    </w:p>
    <w:p w14:paraId="25CEB18C" w14:textId="77777777" w:rsidR="00072D2D" w:rsidRDefault="00072D2D" w:rsidP="00072D2D">
      <w:pPr>
        <w:pStyle w:val="Corpodetexto"/>
        <w:tabs>
          <w:tab w:val="left" w:pos="0"/>
          <w:tab w:val="left" w:pos="9072"/>
          <w:tab w:val="left" w:pos="9214"/>
        </w:tabs>
        <w:rPr>
          <w:rFonts w:ascii="Arial Narrow" w:hAnsi="Arial Narrow"/>
          <w:b/>
          <w:sz w:val="21"/>
          <w:szCs w:val="21"/>
        </w:rPr>
      </w:pPr>
      <w:r w:rsidRPr="00E35AFA">
        <w:rPr>
          <w:rFonts w:ascii="Arial Narrow" w:hAnsi="Arial Narrow"/>
          <w:sz w:val="21"/>
          <w:szCs w:val="21"/>
        </w:rPr>
        <w:t>3.</w:t>
      </w:r>
      <w:r>
        <w:rPr>
          <w:rFonts w:ascii="Arial Narrow" w:hAnsi="Arial Narrow"/>
          <w:sz w:val="21"/>
          <w:szCs w:val="21"/>
        </w:rPr>
        <w:t>4</w:t>
      </w:r>
      <w:r w:rsidRPr="00E35AFA">
        <w:rPr>
          <w:rFonts w:ascii="Arial Narrow" w:hAnsi="Arial Narrow"/>
          <w:sz w:val="21"/>
          <w:szCs w:val="21"/>
        </w:rPr>
        <w:t>.</w:t>
      </w:r>
      <w:r w:rsidRPr="00E35AFA">
        <w:rPr>
          <w:rFonts w:ascii="Arial Narrow" w:hAnsi="Arial Narrow"/>
          <w:b/>
          <w:sz w:val="21"/>
          <w:szCs w:val="21"/>
        </w:rPr>
        <w:t xml:space="preserve"> </w:t>
      </w:r>
      <w:r>
        <w:rPr>
          <w:rFonts w:ascii="Arial Narrow" w:hAnsi="Arial Narrow"/>
          <w:b/>
          <w:sz w:val="21"/>
          <w:szCs w:val="21"/>
        </w:rPr>
        <w:t>O FORNECEDOR</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4BC49FBA" w14:textId="2B8F261B" w:rsidR="00450398" w:rsidRPr="002D08F9" w:rsidRDefault="00450398" w:rsidP="00450398">
      <w:pPr>
        <w:pStyle w:val="Corpodetexto"/>
        <w:tabs>
          <w:tab w:val="left" w:pos="180"/>
        </w:tabs>
        <w:rPr>
          <w:rFonts w:ascii="Arial Narrow" w:hAnsi="Arial Narrow"/>
          <w:sz w:val="21"/>
          <w:szCs w:val="21"/>
        </w:rPr>
      </w:pPr>
      <w:r w:rsidRPr="0077764C">
        <w:rPr>
          <w:rFonts w:ascii="Arial Narrow" w:hAnsi="Arial Narrow"/>
          <w:sz w:val="21"/>
          <w:szCs w:val="21"/>
        </w:rPr>
        <w:t>3.</w:t>
      </w:r>
      <w:r w:rsidR="00072D2D" w:rsidRPr="0077764C">
        <w:rPr>
          <w:rFonts w:ascii="Arial Narrow" w:hAnsi="Arial Narrow"/>
          <w:sz w:val="21"/>
          <w:szCs w:val="21"/>
        </w:rPr>
        <w:t>4</w:t>
      </w:r>
      <w:r w:rsidRPr="0077764C">
        <w:rPr>
          <w:rFonts w:ascii="Arial Narrow" w:hAnsi="Arial Narrow"/>
          <w:sz w:val="21"/>
          <w:szCs w:val="21"/>
        </w:rPr>
        <w:t xml:space="preserve">.1. </w:t>
      </w:r>
      <w:r w:rsidR="00347F79" w:rsidRPr="0077764C">
        <w:rPr>
          <w:rFonts w:ascii="Arial Narrow" w:hAnsi="Arial Narrow"/>
          <w:sz w:val="21"/>
          <w:szCs w:val="21"/>
        </w:rPr>
        <w:t xml:space="preserve">A prestação dos serviços e/ou o fornecimento de materiais de forma inadequada </w:t>
      </w:r>
      <w:r w:rsidRPr="0077764C">
        <w:rPr>
          <w:rFonts w:ascii="Arial Narrow" w:hAnsi="Arial Narrow"/>
          <w:sz w:val="21"/>
          <w:szCs w:val="21"/>
        </w:rPr>
        <w:t xml:space="preserve">que não atenderem às exigibilidades </w:t>
      </w:r>
      <w:r w:rsidRPr="0077764C">
        <w:rPr>
          <w:rFonts w:ascii="Arial Narrow" w:hAnsi="Arial Narrow"/>
          <w:b/>
          <w:bCs/>
          <w:sz w:val="21"/>
          <w:szCs w:val="21"/>
          <w:u w:val="single"/>
        </w:rPr>
        <w:t>não serão recebidos e o pagamento ficará suspenso até sua regularização de forma integral</w:t>
      </w:r>
      <w:r w:rsidRPr="0077764C">
        <w:rPr>
          <w:rFonts w:ascii="Arial Narrow" w:hAnsi="Arial Narrow"/>
          <w:sz w:val="21"/>
          <w:szCs w:val="21"/>
        </w:rPr>
        <w:t>.</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lastRenderedPageBreak/>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C04EAA" w:rsidRDefault="00175871" w:rsidP="00C04EAA">
      <w:pPr>
        <w:pStyle w:val="SemEspaamento"/>
        <w:jc w:val="center"/>
        <w:rPr>
          <w:rFonts w:ascii="Arial Narrow" w:hAnsi="Arial Narrow"/>
          <w:b/>
          <w:bCs/>
          <w:sz w:val="21"/>
          <w:szCs w:val="21"/>
        </w:rPr>
      </w:pPr>
      <w:r w:rsidRPr="00C04EAA">
        <w:rPr>
          <w:rFonts w:ascii="Arial Narrow" w:hAnsi="Arial Narrow"/>
          <w:b/>
          <w:bCs/>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2C76826A" w14:textId="77777777" w:rsidR="00EB3700" w:rsidRPr="00967D75" w:rsidRDefault="00EB3700" w:rsidP="00EB3700">
      <w:pPr>
        <w:tabs>
          <w:tab w:val="left" w:pos="9072"/>
          <w:tab w:val="left" w:pos="9214"/>
        </w:tabs>
        <w:ind w:firstLine="567"/>
        <w:jc w:val="both"/>
        <w:rPr>
          <w:rFonts w:ascii="Arial Narrow" w:hAnsi="Arial Narrow"/>
          <w:i/>
          <w:sz w:val="21"/>
          <w:szCs w:val="21"/>
        </w:rPr>
      </w:pPr>
      <w:r>
        <w:rPr>
          <w:rFonts w:ascii="Arial Narrow" w:hAnsi="Arial Narrow"/>
          <w:i/>
          <w:sz w:val="21"/>
          <w:szCs w:val="21"/>
        </w:rPr>
        <w:t>Marcelo Costa Beber</w:t>
      </w:r>
    </w:p>
    <w:p w14:paraId="5975F2D3" w14:textId="77777777" w:rsidR="00EB3700" w:rsidRPr="00967D75" w:rsidRDefault="00EB3700" w:rsidP="00EB3700">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1CF16C16" w14:textId="77777777" w:rsidR="00EB3700" w:rsidRDefault="00EB3700" w:rsidP="00EB370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8" w:history="1">
        <w:r w:rsidRPr="00DA6908">
          <w:rPr>
            <w:rStyle w:val="Hyperlink"/>
            <w:rFonts w:ascii="Arial Narrow" w:hAnsi="Arial Narrow"/>
            <w:sz w:val="21"/>
            <w:szCs w:val="21"/>
          </w:rPr>
          <w:t>marcelocostabeber@gmail.com</w:t>
        </w:r>
      </w:hyperlink>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proofErr w:type="spellStart"/>
      <w:r>
        <w:rPr>
          <w:rFonts w:ascii="Arial Narrow" w:hAnsi="Arial Narrow"/>
          <w:sz w:val="21"/>
          <w:szCs w:val="21"/>
        </w:rPr>
        <w:t>is</w:t>
      </w:r>
      <w:proofErr w:type="spellEnd"/>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083BEF04" w14:textId="77777777" w:rsidR="009943A0" w:rsidRPr="009903E3" w:rsidRDefault="009943A0" w:rsidP="009943A0">
      <w:pPr>
        <w:jc w:val="both"/>
        <w:rPr>
          <w:rFonts w:ascii="Arial Narrow" w:hAnsi="Arial Narrow"/>
          <w:sz w:val="21"/>
          <w:szCs w:val="21"/>
        </w:rPr>
      </w:pPr>
      <w:r>
        <w:rPr>
          <w:rFonts w:ascii="Arial Narrow" w:hAnsi="Arial Narrow"/>
          <w:sz w:val="21"/>
          <w:szCs w:val="21"/>
        </w:rPr>
        <w:t>6</w:t>
      </w:r>
      <w:r w:rsidRPr="009903E3">
        <w:rPr>
          <w:rFonts w:ascii="Arial Narrow" w:hAnsi="Arial Narrow"/>
          <w:sz w:val="21"/>
          <w:szCs w:val="21"/>
        </w:rPr>
        <w:t>.1. O pagamento da hora máquina seguirá a seguinte regra</w:t>
      </w:r>
      <w:r>
        <w:rPr>
          <w:rFonts w:ascii="Arial Narrow" w:hAnsi="Arial Narrow"/>
          <w:sz w:val="21"/>
          <w:szCs w:val="21"/>
        </w:rPr>
        <w:t>, conforme art. 5º da Lei Municipal nº 1587/2018</w:t>
      </w:r>
      <w:r w:rsidRPr="009903E3">
        <w:rPr>
          <w:rFonts w:ascii="Arial Narrow" w:hAnsi="Arial Narrow"/>
          <w:sz w:val="21"/>
          <w:szCs w:val="21"/>
        </w:rPr>
        <w:t>:</w:t>
      </w:r>
    </w:p>
    <w:p w14:paraId="7E4D1715" w14:textId="77777777" w:rsidR="009943A0" w:rsidRPr="009903E3" w:rsidRDefault="009943A0" w:rsidP="009943A0">
      <w:pPr>
        <w:ind w:left="851" w:hanging="142"/>
        <w:jc w:val="both"/>
        <w:rPr>
          <w:rFonts w:ascii="Arial Narrow" w:hAnsi="Arial Narrow"/>
          <w:sz w:val="21"/>
          <w:szCs w:val="21"/>
        </w:rPr>
      </w:pPr>
      <w:r w:rsidRPr="009903E3">
        <w:rPr>
          <w:rFonts w:ascii="Arial Narrow" w:hAnsi="Arial Narrow" w:cs="Arial"/>
          <w:b/>
          <w:sz w:val="21"/>
          <w:szCs w:val="21"/>
        </w:rPr>
        <w:t>I.</w:t>
      </w:r>
      <w:r>
        <w:rPr>
          <w:rFonts w:ascii="Arial Narrow" w:hAnsi="Arial Narrow" w:cs="Arial"/>
          <w:b/>
          <w:sz w:val="21"/>
          <w:szCs w:val="21"/>
        </w:rPr>
        <w:t xml:space="preserve"> </w:t>
      </w:r>
      <w:r w:rsidRPr="009903E3">
        <w:rPr>
          <w:rFonts w:ascii="Arial Narrow" w:hAnsi="Arial Narrow"/>
          <w:sz w:val="21"/>
          <w:szCs w:val="21"/>
        </w:rPr>
        <w:t xml:space="preserve">O valor subsidiado pelo Município será pago diretamente à empresa contratada por Processo Licitatório, no valor fixado na tabela de preço público, no percentual de </w:t>
      </w:r>
      <w:r w:rsidRPr="009903E3">
        <w:rPr>
          <w:rFonts w:ascii="Arial Narrow" w:hAnsi="Arial Narrow" w:cs="Arial"/>
          <w:b/>
          <w:sz w:val="21"/>
          <w:szCs w:val="21"/>
        </w:rPr>
        <w:t>50% (cinquenta por cento)</w:t>
      </w:r>
      <w:r w:rsidRPr="009903E3">
        <w:rPr>
          <w:rFonts w:ascii="Arial Narrow" w:hAnsi="Arial Narrow"/>
          <w:sz w:val="21"/>
          <w:szCs w:val="21"/>
        </w:rPr>
        <w:t xml:space="preserve"> mediante apresentação de Nota Fiscal, Relatório e Autorização expedida pelo Subsecretaria de Agricultura, Pecuária e Meio Ambiente.</w:t>
      </w:r>
    </w:p>
    <w:p w14:paraId="6E7B8E64" w14:textId="77777777" w:rsidR="009943A0" w:rsidRPr="009903E3" w:rsidRDefault="009943A0" w:rsidP="009943A0">
      <w:pPr>
        <w:ind w:left="851" w:hanging="142"/>
        <w:jc w:val="both"/>
        <w:rPr>
          <w:rFonts w:ascii="Arial Narrow" w:hAnsi="Arial Narrow" w:cs="Arial"/>
          <w:b/>
          <w:sz w:val="21"/>
          <w:szCs w:val="21"/>
        </w:rPr>
      </w:pPr>
      <w:r w:rsidRPr="009903E3">
        <w:rPr>
          <w:rFonts w:ascii="Arial Narrow" w:hAnsi="Arial Narrow" w:cs="Arial"/>
          <w:b/>
          <w:sz w:val="21"/>
          <w:szCs w:val="21"/>
        </w:rPr>
        <w:lastRenderedPageBreak/>
        <w:t>II.</w:t>
      </w:r>
      <w:r>
        <w:rPr>
          <w:rFonts w:ascii="Arial Narrow" w:hAnsi="Arial Narrow" w:cs="Arial"/>
          <w:b/>
          <w:sz w:val="21"/>
          <w:szCs w:val="21"/>
        </w:rPr>
        <w:t xml:space="preserve"> </w:t>
      </w:r>
      <w:r w:rsidRPr="009903E3">
        <w:rPr>
          <w:rFonts w:ascii="Arial Narrow" w:hAnsi="Arial Narrow"/>
          <w:sz w:val="21"/>
          <w:szCs w:val="21"/>
        </w:rPr>
        <w:t xml:space="preserve">O valor que cabe ao </w:t>
      </w:r>
      <w:r w:rsidRPr="009903E3">
        <w:rPr>
          <w:rFonts w:ascii="Arial Narrow" w:hAnsi="Arial Narrow" w:cs="Arial"/>
          <w:b/>
          <w:sz w:val="21"/>
          <w:szCs w:val="21"/>
        </w:rPr>
        <w:t>produtor rural</w:t>
      </w:r>
      <w:r w:rsidRPr="009903E3">
        <w:rPr>
          <w:rFonts w:ascii="Arial Narrow" w:hAnsi="Arial Narrow"/>
          <w:sz w:val="21"/>
          <w:szCs w:val="21"/>
        </w:rPr>
        <w:t xml:space="preserve"> será pago diretamente à empresa contratada pelo Município, no valor fixado na tabela de preço público, no percentual de </w:t>
      </w:r>
      <w:r w:rsidRPr="009903E3">
        <w:rPr>
          <w:rFonts w:ascii="Arial Narrow" w:hAnsi="Arial Narrow" w:cs="Arial"/>
          <w:b/>
          <w:sz w:val="21"/>
          <w:szCs w:val="21"/>
        </w:rPr>
        <w:t>50% (cinquenta</w:t>
      </w:r>
      <w:r>
        <w:rPr>
          <w:rFonts w:ascii="Arial Narrow" w:hAnsi="Arial Narrow" w:cs="Arial"/>
          <w:b/>
          <w:sz w:val="21"/>
          <w:szCs w:val="21"/>
        </w:rPr>
        <w:t xml:space="preserve"> </w:t>
      </w:r>
      <w:r w:rsidRPr="009903E3">
        <w:rPr>
          <w:rFonts w:ascii="Arial Narrow" w:hAnsi="Arial Narrow" w:cs="Arial"/>
          <w:b/>
          <w:sz w:val="21"/>
          <w:szCs w:val="21"/>
        </w:rPr>
        <w:t>por cento)</w:t>
      </w:r>
      <w:r w:rsidRPr="009903E3">
        <w:rPr>
          <w:rFonts w:ascii="Arial Narrow" w:hAnsi="Arial Narrow"/>
          <w:sz w:val="21"/>
          <w:szCs w:val="21"/>
        </w:rPr>
        <w:t xml:space="preserve"> mediante a comprovação das horas trabalhadas na </w:t>
      </w:r>
      <w:r w:rsidRPr="009903E3">
        <w:rPr>
          <w:rFonts w:ascii="Arial Narrow" w:hAnsi="Arial Narrow" w:cs="Arial"/>
          <w:b/>
          <w:sz w:val="21"/>
          <w:szCs w:val="21"/>
        </w:rPr>
        <w:t>propriedade do produtor rural.</w:t>
      </w:r>
    </w:p>
    <w:p w14:paraId="1F1CDF47" w14:textId="77777777" w:rsidR="009943A0" w:rsidRDefault="009943A0" w:rsidP="00175871">
      <w:pPr>
        <w:jc w:val="both"/>
        <w:rPr>
          <w:rFonts w:ascii="Arial Narrow" w:hAnsi="Arial Narrow"/>
          <w:sz w:val="21"/>
          <w:szCs w:val="21"/>
        </w:rPr>
      </w:pPr>
    </w:p>
    <w:p w14:paraId="4E480595" w14:textId="77777777" w:rsidR="00A7254C" w:rsidRDefault="00175871" w:rsidP="00A7254C">
      <w:pPr>
        <w:pStyle w:val="Corpodetexto"/>
        <w:tabs>
          <w:tab w:val="left" w:pos="0"/>
          <w:tab w:val="left" w:pos="9072"/>
          <w:tab w:val="left" w:pos="9214"/>
        </w:tabs>
        <w:rPr>
          <w:rFonts w:ascii="Arial Narrow" w:hAnsi="Arial Narrow" w:cs="Arial"/>
          <w:sz w:val="21"/>
          <w:szCs w:val="21"/>
        </w:rPr>
      </w:pPr>
      <w:r>
        <w:rPr>
          <w:rFonts w:ascii="Arial Narrow" w:hAnsi="Arial Narrow"/>
          <w:sz w:val="21"/>
          <w:szCs w:val="21"/>
        </w:rPr>
        <w:t>6</w:t>
      </w:r>
      <w:r w:rsidRPr="0028453A">
        <w:rPr>
          <w:rFonts w:ascii="Arial Narrow" w:hAnsi="Arial Narrow"/>
          <w:sz w:val="21"/>
          <w:szCs w:val="21"/>
        </w:rPr>
        <w:t>.</w:t>
      </w:r>
      <w:r w:rsidR="009943A0">
        <w:rPr>
          <w:rFonts w:ascii="Arial Narrow" w:hAnsi="Arial Narrow"/>
          <w:sz w:val="21"/>
          <w:szCs w:val="21"/>
        </w:rPr>
        <w:t>2</w:t>
      </w:r>
      <w:r w:rsidRPr="0028453A">
        <w:rPr>
          <w:rFonts w:ascii="Arial Narrow" w:hAnsi="Arial Narrow"/>
          <w:sz w:val="21"/>
          <w:szCs w:val="21"/>
        </w:rPr>
        <w:t xml:space="preserve">. </w:t>
      </w:r>
      <w:r w:rsidR="00A7254C" w:rsidRPr="00925283">
        <w:rPr>
          <w:rFonts w:ascii="Arial Narrow" w:hAnsi="Arial Narrow" w:cs="Arial"/>
          <w:sz w:val="21"/>
          <w:szCs w:val="21"/>
        </w:rPr>
        <w:t xml:space="preserve">O pagamento será realizado em até 30 (trinta) dias contados da execução mensal dos serviços, </w:t>
      </w:r>
      <w:r w:rsidR="00A7254C">
        <w:rPr>
          <w:rFonts w:ascii="Arial Narrow" w:hAnsi="Arial Narrow" w:cs="Arial"/>
          <w:sz w:val="21"/>
          <w:szCs w:val="21"/>
        </w:rPr>
        <w:t>de acordo com o que dispõe o item 6.1.</w:t>
      </w:r>
    </w:p>
    <w:p w14:paraId="03356C58" w14:textId="77777777" w:rsidR="00175871" w:rsidRPr="0028453A" w:rsidRDefault="00175871" w:rsidP="00175871">
      <w:pPr>
        <w:jc w:val="both"/>
        <w:rPr>
          <w:rFonts w:ascii="Arial Narrow" w:hAnsi="Arial Narrow"/>
          <w:sz w:val="21"/>
          <w:szCs w:val="21"/>
        </w:rPr>
      </w:pPr>
    </w:p>
    <w:p w14:paraId="338A1F5F" w14:textId="409F65B9"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3</w:t>
      </w:r>
      <w:r w:rsidRPr="0028453A">
        <w:rPr>
          <w:rFonts w:ascii="Arial Narrow" w:hAnsi="Arial Narrow"/>
          <w:sz w:val="21"/>
          <w:szCs w:val="21"/>
        </w:rPr>
        <w:t xml:space="preserve">. A Nota Fiscal ou outro documento fiscal correlato deverá ser emitido em nome da Unidade requisitante e ter a mesma Razão Social e CNPJ dos documentos apresentados pelo fornecedor por ocasião da habilitação. </w:t>
      </w:r>
    </w:p>
    <w:p w14:paraId="47CD3696" w14:textId="4105582F" w:rsidR="00BC5F3D" w:rsidRPr="0028453A" w:rsidRDefault="00BC5F3D" w:rsidP="00BC5F3D">
      <w:pPr>
        <w:jc w:val="both"/>
        <w:rPr>
          <w:rFonts w:ascii="Arial Narrow" w:hAnsi="Arial Narrow"/>
          <w:sz w:val="21"/>
          <w:szCs w:val="21"/>
        </w:rPr>
      </w:pPr>
      <w:r>
        <w:rPr>
          <w:rFonts w:ascii="Arial Narrow" w:hAnsi="Arial Narrow"/>
          <w:sz w:val="21"/>
          <w:szCs w:val="21"/>
        </w:rPr>
        <w:t>6.</w:t>
      </w:r>
      <w:r w:rsidR="00025860">
        <w:rPr>
          <w:rFonts w:ascii="Arial Narrow" w:hAnsi="Arial Narrow"/>
          <w:sz w:val="21"/>
          <w:szCs w:val="21"/>
        </w:rPr>
        <w:t>3</w:t>
      </w:r>
      <w:r>
        <w:rPr>
          <w:rFonts w:ascii="Arial Narrow" w:hAnsi="Arial Narrow"/>
          <w:sz w:val="21"/>
          <w:szCs w:val="21"/>
        </w:rPr>
        <w:t>.1. O FORNECEDOR deverá constar na Nota Fiscal as informações que o município vir a requisitar que constem no referido documento.</w:t>
      </w:r>
    </w:p>
    <w:p w14:paraId="26B3E479" w14:textId="0A918406"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3</w:t>
      </w:r>
      <w:r w:rsidRPr="0028453A">
        <w:rPr>
          <w:rFonts w:ascii="Arial Narrow" w:hAnsi="Arial Narrow"/>
          <w:sz w:val="21"/>
          <w:szCs w:val="21"/>
        </w:rPr>
        <w:t>.</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0A1A0038"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4</w:t>
      </w:r>
      <w:r w:rsidRPr="0028453A">
        <w:rPr>
          <w:rFonts w:ascii="Arial Narrow" w:hAnsi="Arial Narrow"/>
          <w:sz w:val="21"/>
          <w:szCs w:val="21"/>
        </w:rPr>
        <w:t xml:space="preserve">.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3236D5A5"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w:t>
      </w:r>
      <w:r w:rsidR="00025860">
        <w:rPr>
          <w:rFonts w:ascii="Arial Narrow" w:hAnsi="Arial Narrow"/>
          <w:sz w:val="21"/>
          <w:szCs w:val="21"/>
        </w:rPr>
        <w:t>5</w:t>
      </w:r>
      <w:r w:rsidRPr="0028453A">
        <w:rPr>
          <w:rFonts w:ascii="Arial Narrow" w:hAnsi="Arial Narrow"/>
          <w:sz w:val="21"/>
          <w:szCs w:val="21"/>
        </w:rPr>
        <w:t>. A apresentação do documento fiscal que contrarie essas exigências inviabilizará o pagamento, isentando o Município do ressarcimento de qualquer prejuízo para o FORNECEDOR.</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relativamente às obrigações contratuais em questão, torna </w:t>
      </w:r>
      <w:r w:rsidRPr="0028453A">
        <w:rPr>
          <w:rFonts w:ascii="Arial Narrow" w:hAnsi="Arial Narrow"/>
          <w:sz w:val="21"/>
          <w:szCs w:val="21"/>
          <w:lang w:eastAsia="ar-SA"/>
        </w:rPr>
        <w:lastRenderedPageBreak/>
        <w:t>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lastRenderedPageBreak/>
        <w:t>DAS ALTERAÇÕES</w:t>
      </w: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27E78D3C" w:rsidR="00175871"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2B1BAC6E"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lastRenderedPageBreak/>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p w14:paraId="7CB8993E" w14:textId="77777777" w:rsidR="00C04EAA" w:rsidRDefault="00C04EAA" w:rsidP="00C04EAA">
      <w:pPr>
        <w:ind w:left="567"/>
        <w:jc w:val="both"/>
        <w:rPr>
          <w:rFonts w:ascii="Arial Narrow" w:hAnsi="Arial Narrow"/>
          <w:bCs/>
          <w:iCs/>
          <w:sz w:val="21"/>
          <w:szCs w:val="21"/>
        </w:rPr>
      </w:pPr>
      <w:r w:rsidRPr="0068669C">
        <w:rPr>
          <w:rFonts w:ascii="Arial Narrow" w:hAnsi="Arial Narrow"/>
          <w:b/>
          <w:i/>
          <w:sz w:val="21"/>
          <w:szCs w:val="21"/>
          <w:u w:val="single"/>
        </w:rPr>
        <w:t>Ação (s)</w:t>
      </w:r>
      <w:r w:rsidRPr="0068669C">
        <w:rPr>
          <w:rFonts w:ascii="Arial Narrow" w:hAnsi="Arial Narrow"/>
          <w:bCs/>
          <w:iCs/>
          <w:sz w:val="21"/>
          <w:szCs w:val="21"/>
        </w:rPr>
        <w:t xml:space="preserve">: </w:t>
      </w:r>
    </w:p>
    <w:p w14:paraId="1FE8DFE3" w14:textId="46206B9D" w:rsidR="00C04EAA" w:rsidRDefault="00C04EAA" w:rsidP="00C04EAA">
      <w:pPr>
        <w:ind w:left="567"/>
        <w:jc w:val="both"/>
        <w:rPr>
          <w:rFonts w:ascii="Arial Narrow" w:hAnsi="Arial Narrow"/>
          <w:b/>
          <w:i/>
          <w:sz w:val="21"/>
          <w:szCs w:val="21"/>
          <w:u w:val="single"/>
        </w:rPr>
      </w:pPr>
      <w:r w:rsidRPr="0068669C">
        <w:rPr>
          <w:rFonts w:ascii="Arial Narrow" w:hAnsi="Arial Narrow"/>
          <w:bCs/>
          <w:iCs/>
          <w:sz w:val="21"/>
          <w:szCs w:val="21"/>
        </w:rPr>
        <w:t>04.002.20.606.0401.2421-Manutenção da Subsecretaria de Agricultura e Meio Ambiente</w:t>
      </w:r>
    </w:p>
    <w:p w14:paraId="43E1C282" w14:textId="77777777" w:rsidR="00C04EAA" w:rsidRDefault="00C04EAA" w:rsidP="00C04EAA">
      <w:pPr>
        <w:ind w:left="567"/>
        <w:jc w:val="both"/>
        <w:rPr>
          <w:rFonts w:ascii="Arial Narrow" w:hAnsi="Arial Narrow"/>
          <w:bCs/>
          <w:iCs/>
          <w:sz w:val="21"/>
          <w:szCs w:val="21"/>
        </w:rPr>
      </w:pPr>
      <w:r w:rsidRPr="0068669C">
        <w:rPr>
          <w:rFonts w:ascii="Arial Narrow" w:hAnsi="Arial Narrow"/>
          <w:b/>
          <w:i/>
          <w:sz w:val="21"/>
          <w:szCs w:val="21"/>
          <w:u w:val="single"/>
        </w:rPr>
        <w:t>Modalidade de Aplicação (s)</w:t>
      </w:r>
      <w:r w:rsidRPr="0068669C">
        <w:rPr>
          <w:rFonts w:ascii="Arial Narrow" w:hAnsi="Arial Narrow"/>
          <w:bCs/>
          <w:iCs/>
          <w:sz w:val="21"/>
          <w:szCs w:val="21"/>
        </w:rPr>
        <w:t>:</w:t>
      </w:r>
    </w:p>
    <w:p w14:paraId="79AB080D" w14:textId="64CD2EF0" w:rsidR="00C04EAA" w:rsidRDefault="00C04EAA" w:rsidP="00C04EAA">
      <w:pPr>
        <w:ind w:left="567"/>
        <w:jc w:val="both"/>
        <w:rPr>
          <w:rFonts w:ascii="Arial Narrow" w:hAnsi="Arial Narrow"/>
          <w:b/>
          <w:i/>
          <w:sz w:val="21"/>
          <w:szCs w:val="21"/>
          <w:u w:val="single"/>
        </w:rPr>
      </w:pPr>
      <w:r w:rsidRPr="0068669C">
        <w:rPr>
          <w:rFonts w:ascii="Arial Narrow" w:hAnsi="Arial Narrow"/>
          <w:bCs/>
          <w:iCs/>
          <w:sz w:val="21"/>
          <w:szCs w:val="21"/>
        </w:rPr>
        <w:t>3.3.90. Outras despesas correntes - Aplicações diretas</w:t>
      </w:r>
    </w:p>
    <w:p w14:paraId="6005BAA3" w14:textId="77777777" w:rsidR="00C04EAA" w:rsidRDefault="00C04EAA" w:rsidP="00C04EAA">
      <w:pPr>
        <w:ind w:left="567"/>
        <w:jc w:val="both"/>
        <w:rPr>
          <w:rFonts w:ascii="Arial Narrow" w:hAnsi="Arial Narrow"/>
          <w:b/>
          <w:i/>
          <w:sz w:val="21"/>
          <w:szCs w:val="21"/>
          <w:u w:val="single"/>
        </w:rPr>
      </w:pPr>
      <w:r w:rsidRPr="0068669C">
        <w:rPr>
          <w:rFonts w:ascii="Arial Narrow" w:hAnsi="Arial Narrow"/>
          <w:b/>
          <w:i/>
          <w:sz w:val="21"/>
          <w:szCs w:val="21"/>
          <w:u w:val="single"/>
        </w:rPr>
        <w:t>Fonte (s):</w:t>
      </w:r>
    </w:p>
    <w:p w14:paraId="31851670" w14:textId="59C7C60D" w:rsidR="00175871" w:rsidRPr="00C04EAA" w:rsidRDefault="00C04EAA" w:rsidP="00C04EAA">
      <w:pPr>
        <w:ind w:left="567"/>
        <w:jc w:val="both"/>
        <w:rPr>
          <w:rFonts w:ascii="Arial Narrow" w:hAnsi="Arial Narrow"/>
          <w:b/>
          <w:i/>
          <w:sz w:val="21"/>
          <w:szCs w:val="21"/>
          <w:u w:val="single"/>
        </w:rPr>
      </w:pPr>
      <w:r w:rsidRPr="0068669C">
        <w:rPr>
          <w:rFonts w:ascii="Arial Narrow" w:hAnsi="Arial Narrow"/>
          <w:bCs/>
          <w:iCs/>
          <w:sz w:val="21"/>
          <w:szCs w:val="21"/>
        </w:rPr>
        <w:t>000 – Recursos Ordinários</w:t>
      </w:r>
    </w:p>
    <w:p w14:paraId="5BDC0089" w14:textId="77777777" w:rsidR="00C04EAA" w:rsidRDefault="00C04EAA" w:rsidP="00175871">
      <w:pPr>
        <w:jc w:val="center"/>
        <w:rPr>
          <w:rFonts w:ascii="Arial Narrow" w:hAnsi="Arial Narrow"/>
          <w:b/>
          <w:sz w:val="21"/>
          <w:szCs w:val="21"/>
        </w:rPr>
      </w:pPr>
    </w:p>
    <w:p w14:paraId="59BA8F97" w14:textId="1DF1AF3A"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42A94115"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2A4206">
        <w:rPr>
          <w:rFonts w:ascii="Arial Narrow" w:hAnsi="Arial Narrow" w:cs="Arial"/>
          <w:sz w:val="21"/>
          <w:szCs w:val="21"/>
        </w:rPr>
        <w:t>0</w:t>
      </w:r>
      <w:r w:rsidR="00E75BCD">
        <w:rPr>
          <w:rFonts w:ascii="Arial Narrow" w:hAnsi="Arial Narrow" w:cs="Arial"/>
          <w:sz w:val="21"/>
          <w:szCs w:val="21"/>
        </w:rPr>
        <w:t>7</w:t>
      </w:r>
      <w:r w:rsidR="00734E26">
        <w:rPr>
          <w:rFonts w:ascii="Arial Narrow" w:hAnsi="Arial Narrow" w:cs="Arial"/>
          <w:sz w:val="21"/>
          <w:szCs w:val="21"/>
        </w:rPr>
        <w:t xml:space="preserve"> de </w:t>
      </w:r>
      <w:r w:rsidR="00E75BCD">
        <w:rPr>
          <w:rFonts w:ascii="Arial Narrow" w:hAnsi="Arial Narrow" w:cs="Arial"/>
          <w:sz w:val="21"/>
          <w:szCs w:val="21"/>
        </w:rPr>
        <w:t>julho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66805ECD" w14:textId="156EF0BE" w:rsidR="00E55DF6"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6151D10" w14:textId="77777777" w:rsidR="00E55DF6" w:rsidRPr="00DE0484"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5C1C280" w14:textId="77777777" w:rsidR="00E55DF6" w:rsidRPr="0028453A" w:rsidRDefault="00E55DF6" w:rsidP="00E55DF6">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43545A80" w:rsidR="00175871" w:rsidRDefault="00175871" w:rsidP="00175871">
      <w:pPr>
        <w:autoSpaceDE w:val="0"/>
        <w:autoSpaceDN w:val="0"/>
        <w:adjustRightInd w:val="0"/>
        <w:rPr>
          <w:rFonts w:ascii="Arial Narrow" w:hAnsi="Arial Narrow" w:cs="Arial"/>
          <w:b/>
          <w:bCs/>
          <w:color w:val="333399"/>
          <w:sz w:val="21"/>
          <w:szCs w:val="21"/>
        </w:rPr>
      </w:pPr>
    </w:p>
    <w:p w14:paraId="1620C4FB" w14:textId="77777777" w:rsidR="00C04EAA" w:rsidRPr="008A5E8D" w:rsidRDefault="00C04EAA"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5127E58B" w14:textId="0B7ADF9E" w:rsidR="0000753B" w:rsidRDefault="0000753B" w:rsidP="00464796">
      <w:pPr>
        <w:autoSpaceDE w:val="0"/>
        <w:autoSpaceDN w:val="0"/>
        <w:adjustRightInd w:val="0"/>
        <w:jc w:val="center"/>
        <w:rPr>
          <w:rFonts w:ascii="Arial Narrow" w:hAnsi="Arial Narrow" w:cs="Arial"/>
          <w:b/>
          <w:sz w:val="21"/>
          <w:szCs w:val="21"/>
        </w:rPr>
      </w:pPr>
      <w:r w:rsidRPr="0000753B">
        <w:rPr>
          <w:rFonts w:ascii="Arial Narrow" w:hAnsi="Arial Narrow" w:cs="Arial"/>
          <w:b/>
          <w:sz w:val="21"/>
          <w:szCs w:val="21"/>
        </w:rPr>
        <w:t xml:space="preserve">TRANSCAVALHEIRO TRANSPORTES E ESCAVAÇÕES LTDA </w:t>
      </w:r>
      <w:r>
        <w:rPr>
          <w:rFonts w:ascii="Arial Narrow" w:hAnsi="Arial Narrow" w:cs="Arial"/>
          <w:b/>
          <w:sz w:val="21"/>
          <w:szCs w:val="21"/>
        </w:rPr>
        <w:t>–</w:t>
      </w:r>
      <w:r w:rsidRPr="0000753B">
        <w:rPr>
          <w:rFonts w:ascii="Arial Narrow" w:hAnsi="Arial Narrow" w:cs="Arial"/>
          <w:b/>
          <w:sz w:val="21"/>
          <w:szCs w:val="21"/>
        </w:rPr>
        <w:t xml:space="preserve"> ME</w:t>
      </w:r>
    </w:p>
    <w:p w14:paraId="0D6C6EEB" w14:textId="57345F91" w:rsidR="00D72B1D" w:rsidRDefault="00841306"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PAULO JAIR CAVALHEIRO</w:t>
      </w:r>
    </w:p>
    <w:p w14:paraId="3C8E9642" w14:textId="19B80422"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E75BCD">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8830" w14:textId="77777777" w:rsidR="005B7569" w:rsidRDefault="005B7569">
      <w:r>
        <w:separator/>
      </w:r>
    </w:p>
  </w:endnote>
  <w:endnote w:type="continuationSeparator" w:id="0">
    <w:p w14:paraId="0015F1C0" w14:textId="77777777" w:rsidR="005B7569" w:rsidRDefault="005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5B75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D956E" w14:textId="77777777" w:rsidR="005B7569" w:rsidRDefault="005B7569">
      <w:r>
        <w:separator/>
      </w:r>
    </w:p>
  </w:footnote>
  <w:footnote w:type="continuationSeparator" w:id="0">
    <w:p w14:paraId="5DE8851D" w14:textId="77777777" w:rsidR="005B7569" w:rsidRDefault="005B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5B7569" w:rsidP="00DC30E5">
          <w:pPr>
            <w:pStyle w:val="Cabealho"/>
            <w:rPr>
              <w:rFonts w:ascii="Arial Narrow" w:hAnsi="Arial Narrow"/>
              <w:sz w:val="24"/>
              <w:szCs w:val="24"/>
            </w:rPr>
          </w:pPr>
        </w:p>
      </w:tc>
    </w:tr>
  </w:tbl>
  <w:p w14:paraId="588B156A" w14:textId="77777777" w:rsidR="008351D6" w:rsidRDefault="005B7569"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0753B"/>
    <w:rsid w:val="00025860"/>
    <w:rsid w:val="00042065"/>
    <w:rsid w:val="0005734B"/>
    <w:rsid w:val="00067284"/>
    <w:rsid w:val="00072D2D"/>
    <w:rsid w:val="00085C36"/>
    <w:rsid w:val="000C67D2"/>
    <w:rsid w:val="000F7214"/>
    <w:rsid w:val="0010483D"/>
    <w:rsid w:val="00104AC2"/>
    <w:rsid w:val="00120B84"/>
    <w:rsid w:val="0013303C"/>
    <w:rsid w:val="001370C4"/>
    <w:rsid w:val="00166104"/>
    <w:rsid w:val="00171B22"/>
    <w:rsid w:val="00172677"/>
    <w:rsid w:val="00175871"/>
    <w:rsid w:val="0018171F"/>
    <w:rsid w:val="00187C16"/>
    <w:rsid w:val="00194789"/>
    <w:rsid w:val="001A1B7E"/>
    <w:rsid w:val="001A5FDC"/>
    <w:rsid w:val="001C328A"/>
    <w:rsid w:val="001C5BC8"/>
    <w:rsid w:val="001C7483"/>
    <w:rsid w:val="001D0EB4"/>
    <w:rsid w:val="001E21E0"/>
    <w:rsid w:val="001E50F8"/>
    <w:rsid w:val="001F1259"/>
    <w:rsid w:val="00206E08"/>
    <w:rsid w:val="002327B5"/>
    <w:rsid w:val="00242924"/>
    <w:rsid w:val="002449A1"/>
    <w:rsid w:val="0025167E"/>
    <w:rsid w:val="002837E6"/>
    <w:rsid w:val="00283963"/>
    <w:rsid w:val="002A4206"/>
    <w:rsid w:val="002A7707"/>
    <w:rsid w:val="002D102C"/>
    <w:rsid w:val="002D6B85"/>
    <w:rsid w:val="002E0BF8"/>
    <w:rsid w:val="002F3135"/>
    <w:rsid w:val="00306417"/>
    <w:rsid w:val="00312572"/>
    <w:rsid w:val="00321DF2"/>
    <w:rsid w:val="003259DC"/>
    <w:rsid w:val="00330243"/>
    <w:rsid w:val="00337400"/>
    <w:rsid w:val="003415BB"/>
    <w:rsid w:val="00347F79"/>
    <w:rsid w:val="00352F1C"/>
    <w:rsid w:val="00370487"/>
    <w:rsid w:val="003716D8"/>
    <w:rsid w:val="0037184E"/>
    <w:rsid w:val="0039011B"/>
    <w:rsid w:val="003970DE"/>
    <w:rsid w:val="003A0F56"/>
    <w:rsid w:val="003B1756"/>
    <w:rsid w:val="003C2F4A"/>
    <w:rsid w:val="003C434A"/>
    <w:rsid w:val="003C6DE1"/>
    <w:rsid w:val="003D2DB2"/>
    <w:rsid w:val="003E1195"/>
    <w:rsid w:val="003F32DD"/>
    <w:rsid w:val="00403C2F"/>
    <w:rsid w:val="00407560"/>
    <w:rsid w:val="0042593B"/>
    <w:rsid w:val="0044379F"/>
    <w:rsid w:val="00450398"/>
    <w:rsid w:val="00452C80"/>
    <w:rsid w:val="00464796"/>
    <w:rsid w:val="00490FDD"/>
    <w:rsid w:val="00491E1A"/>
    <w:rsid w:val="004A3F5D"/>
    <w:rsid w:val="004A4CDB"/>
    <w:rsid w:val="004A67D0"/>
    <w:rsid w:val="004C0495"/>
    <w:rsid w:val="004D21D8"/>
    <w:rsid w:val="004F7BE0"/>
    <w:rsid w:val="00561827"/>
    <w:rsid w:val="005708B7"/>
    <w:rsid w:val="00572B36"/>
    <w:rsid w:val="00581985"/>
    <w:rsid w:val="005848E4"/>
    <w:rsid w:val="005947FA"/>
    <w:rsid w:val="0059634D"/>
    <w:rsid w:val="005A7351"/>
    <w:rsid w:val="005B23F5"/>
    <w:rsid w:val="005B4E24"/>
    <w:rsid w:val="005B7569"/>
    <w:rsid w:val="005C6175"/>
    <w:rsid w:val="005E187F"/>
    <w:rsid w:val="005E63DE"/>
    <w:rsid w:val="005F074D"/>
    <w:rsid w:val="005F57B8"/>
    <w:rsid w:val="00622465"/>
    <w:rsid w:val="00624A53"/>
    <w:rsid w:val="00641AB0"/>
    <w:rsid w:val="00650F2F"/>
    <w:rsid w:val="00661122"/>
    <w:rsid w:val="00661335"/>
    <w:rsid w:val="006770C0"/>
    <w:rsid w:val="00680154"/>
    <w:rsid w:val="006A1E88"/>
    <w:rsid w:val="006C14DA"/>
    <w:rsid w:val="006C7108"/>
    <w:rsid w:val="006E0021"/>
    <w:rsid w:val="006F28FE"/>
    <w:rsid w:val="007243C6"/>
    <w:rsid w:val="0072641B"/>
    <w:rsid w:val="007336D4"/>
    <w:rsid w:val="00734E26"/>
    <w:rsid w:val="0077764C"/>
    <w:rsid w:val="007832DA"/>
    <w:rsid w:val="007A096B"/>
    <w:rsid w:val="007A4E7A"/>
    <w:rsid w:val="007A6C1C"/>
    <w:rsid w:val="00823923"/>
    <w:rsid w:val="00835AEF"/>
    <w:rsid w:val="00841306"/>
    <w:rsid w:val="00847A19"/>
    <w:rsid w:val="008572A3"/>
    <w:rsid w:val="0086317D"/>
    <w:rsid w:val="00865D3E"/>
    <w:rsid w:val="00884AF7"/>
    <w:rsid w:val="008A5E8D"/>
    <w:rsid w:val="008B7B5A"/>
    <w:rsid w:val="008C28EE"/>
    <w:rsid w:val="008C3760"/>
    <w:rsid w:val="00910145"/>
    <w:rsid w:val="00916141"/>
    <w:rsid w:val="00937863"/>
    <w:rsid w:val="009524BB"/>
    <w:rsid w:val="00981EAC"/>
    <w:rsid w:val="009905D6"/>
    <w:rsid w:val="009943A0"/>
    <w:rsid w:val="009B37DE"/>
    <w:rsid w:val="009F038D"/>
    <w:rsid w:val="009F19AB"/>
    <w:rsid w:val="009F735D"/>
    <w:rsid w:val="009F7A23"/>
    <w:rsid w:val="00A00AE9"/>
    <w:rsid w:val="00A10CE2"/>
    <w:rsid w:val="00A15526"/>
    <w:rsid w:val="00A22767"/>
    <w:rsid w:val="00A44839"/>
    <w:rsid w:val="00A53A24"/>
    <w:rsid w:val="00A5496E"/>
    <w:rsid w:val="00A6374A"/>
    <w:rsid w:val="00A66481"/>
    <w:rsid w:val="00A7254C"/>
    <w:rsid w:val="00A928B5"/>
    <w:rsid w:val="00AA02D3"/>
    <w:rsid w:val="00AB1936"/>
    <w:rsid w:val="00AD30B0"/>
    <w:rsid w:val="00AE4F78"/>
    <w:rsid w:val="00AE5FCE"/>
    <w:rsid w:val="00B0541F"/>
    <w:rsid w:val="00B108A2"/>
    <w:rsid w:val="00B32CF2"/>
    <w:rsid w:val="00B47F39"/>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5F3D"/>
    <w:rsid w:val="00BC64C3"/>
    <w:rsid w:val="00BD0B58"/>
    <w:rsid w:val="00BE41D5"/>
    <w:rsid w:val="00BF4261"/>
    <w:rsid w:val="00BF7577"/>
    <w:rsid w:val="00C00DD4"/>
    <w:rsid w:val="00C04EAA"/>
    <w:rsid w:val="00C05978"/>
    <w:rsid w:val="00C3468F"/>
    <w:rsid w:val="00C778A8"/>
    <w:rsid w:val="00C83371"/>
    <w:rsid w:val="00CA0E11"/>
    <w:rsid w:val="00CA48E3"/>
    <w:rsid w:val="00CB2808"/>
    <w:rsid w:val="00CC059F"/>
    <w:rsid w:val="00CC74E3"/>
    <w:rsid w:val="00CE2573"/>
    <w:rsid w:val="00CE6716"/>
    <w:rsid w:val="00D00258"/>
    <w:rsid w:val="00D17DC1"/>
    <w:rsid w:val="00D201AB"/>
    <w:rsid w:val="00D22D42"/>
    <w:rsid w:val="00D55A1B"/>
    <w:rsid w:val="00D65ECD"/>
    <w:rsid w:val="00D72B1D"/>
    <w:rsid w:val="00D779D3"/>
    <w:rsid w:val="00D81123"/>
    <w:rsid w:val="00D929AB"/>
    <w:rsid w:val="00D92BC4"/>
    <w:rsid w:val="00DB2B91"/>
    <w:rsid w:val="00DB5A0F"/>
    <w:rsid w:val="00DB718D"/>
    <w:rsid w:val="00DD5DFF"/>
    <w:rsid w:val="00DE651D"/>
    <w:rsid w:val="00DE77FD"/>
    <w:rsid w:val="00DF4149"/>
    <w:rsid w:val="00E063B7"/>
    <w:rsid w:val="00E12E01"/>
    <w:rsid w:val="00E14AD7"/>
    <w:rsid w:val="00E35C96"/>
    <w:rsid w:val="00E42B70"/>
    <w:rsid w:val="00E55DF6"/>
    <w:rsid w:val="00E72B15"/>
    <w:rsid w:val="00E75BCD"/>
    <w:rsid w:val="00E96768"/>
    <w:rsid w:val="00E97DE8"/>
    <w:rsid w:val="00EB3700"/>
    <w:rsid w:val="00EB3C17"/>
    <w:rsid w:val="00EB5BBE"/>
    <w:rsid w:val="00EC65D8"/>
    <w:rsid w:val="00EF1359"/>
    <w:rsid w:val="00F0358D"/>
    <w:rsid w:val="00F22F31"/>
    <w:rsid w:val="00F25D41"/>
    <w:rsid w:val="00F71A3A"/>
    <w:rsid w:val="00F76B45"/>
    <w:rsid w:val="00F90E2A"/>
    <w:rsid w:val="00F971FB"/>
    <w:rsid w:val="00FA7915"/>
    <w:rsid w:val="00FB25F5"/>
    <w:rsid w:val="00FB288C"/>
    <w:rsid w:val="00FD0716"/>
    <w:rsid w:val="00FD1837"/>
    <w:rsid w:val="00FE01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costabeb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B41E-9B94-4DE9-8D9E-257A0C68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8</Pages>
  <Words>4356</Words>
  <Characters>23528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307</cp:revision>
  <cp:lastPrinted>2022-07-07T15:34:00Z</cp:lastPrinted>
  <dcterms:created xsi:type="dcterms:W3CDTF">2020-12-03T19:57:00Z</dcterms:created>
  <dcterms:modified xsi:type="dcterms:W3CDTF">2022-07-07T15:36:00Z</dcterms:modified>
</cp:coreProperties>
</file>