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3CE5" w14:textId="20001567" w:rsidR="00150F61" w:rsidRPr="00E35AFA" w:rsidRDefault="00150F61" w:rsidP="00150F61">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w:t>
      </w:r>
      <w:r>
        <w:rPr>
          <w:rFonts w:ascii="Arial Narrow" w:hAnsi="Arial Narrow" w:cs="Arial"/>
          <w:b/>
          <w:bCs/>
          <w:sz w:val="21"/>
          <w:szCs w:val="21"/>
        </w:rPr>
        <w:t xml:space="preserve">FMS </w:t>
      </w:r>
      <w:r w:rsidRPr="00E35AFA">
        <w:rPr>
          <w:rFonts w:ascii="Arial Narrow" w:hAnsi="Arial Narrow" w:cs="Arial"/>
          <w:b/>
          <w:bCs/>
          <w:sz w:val="21"/>
          <w:szCs w:val="21"/>
        </w:rPr>
        <w:t>Nº 0</w:t>
      </w:r>
      <w:r w:rsidR="008A250F">
        <w:rPr>
          <w:rFonts w:ascii="Arial Narrow" w:hAnsi="Arial Narrow" w:cs="Arial"/>
          <w:b/>
          <w:bCs/>
          <w:sz w:val="21"/>
          <w:szCs w:val="21"/>
        </w:rPr>
        <w:t>18</w:t>
      </w:r>
      <w:r w:rsidRPr="00E35AFA">
        <w:rPr>
          <w:rFonts w:ascii="Arial Narrow" w:hAnsi="Arial Narrow" w:cs="Arial"/>
          <w:b/>
          <w:bCs/>
          <w:sz w:val="21"/>
          <w:szCs w:val="21"/>
        </w:rPr>
        <w:t>/</w:t>
      </w:r>
      <w:r>
        <w:rPr>
          <w:rFonts w:ascii="Arial Narrow" w:hAnsi="Arial Narrow" w:cs="Arial"/>
          <w:b/>
          <w:bCs/>
          <w:sz w:val="21"/>
          <w:szCs w:val="21"/>
        </w:rPr>
        <w:t>2022</w:t>
      </w:r>
    </w:p>
    <w:p w14:paraId="4EA28BE4" w14:textId="77777777" w:rsidR="00150F61" w:rsidRPr="007508DA" w:rsidRDefault="00150F61" w:rsidP="00150F61">
      <w:pPr>
        <w:jc w:val="center"/>
        <w:rPr>
          <w:rFonts w:ascii="Arial Narrow" w:hAnsi="Arial Narrow"/>
          <w:b/>
          <w:sz w:val="21"/>
          <w:szCs w:val="21"/>
        </w:rPr>
      </w:pPr>
      <w:r w:rsidRPr="007508DA">
        <w:rPr>
          <w:rFonts w:ascii="Arial Narrow" w:hAnsi="Arial Narrow"/>
          <w:b/>
          <w:sz w:val="21"/>
          <w:szCs w:val="21"/>
        </w:rPr>
        <w:t>PROCESSO LICITATÓRIO Nº 0</w:t>
      </w:r>
      <w:r>
        <w:rPr>
          <w:rFonts w:ascii="Arial Narrow" w:hAnsi="Arial Narrow"/>
          <w:b/>
          <w:sz w:val="21"/>
          <w:szCs w:val="21"/>
        </w:rPr>
        <w:t>09</w:t>
      </w:r>
      <w:r w:rsidRPr="007508DA">
        <w:rPr>
          <w:rFonts w:ascii="Arial Narrow" w:hAnsi="Arial Narrow"/>
          <w:b/>
          <w:sz w:val="21"/>
          <w:szCs w:val="21"/>
        </w:rPr>
        <w:t xml:space="preserve">/2022 - </w:t>
      </w:r>
      <w:r>
        <w:rPr>
          <w:rFonts w:ascii="Arial Narrow" w:hAnsi="Arial Narrow"/>
          <w:b/>
          <w:sz w:val="21"/>
          <w:szCs w:val="21"/>
        </w:rPr>
        <w:t>FMS</w:t>
      </w:r>
    </w:p>
    <w:p w14:paraId="4CDD9BA5" w14:textId="77777777" w:rsidR="00150F61" w:rsidRPr="00BF4177" w:rsidRDefault="00150F61" w:rsidP="00150F61">
      <w:pPr>
        <w:jc w:val="center"/>
        <w:rPr>
          <w:rFonts w:ascii="Arial Narrow" w:hAnsi="Arial Narrow"/>
          <w:b/>
          <w:sz w:val="21"/>
          <w:szCs w:val="21"/>
        </w:rPr>
      </w:pPr>
      <w:r w:rsidRPr="007508DA">
        <w:rPr>
          <w:rFonts w:ascii="Arial Narrow" w:hAnsi="Arial Narrow"/>
          <w:b/>
          <w:sz w:val="21"/>
          <w:szCs w:val="21"/>
        </w:rPr>
        <w:t>PREGÃO ELETRÔNICO Nº 0</w:t>
      </w:r>
      <w:r>
        <w:rPr>
          <w:rFonts w:ascii="Arial Narrow" w:hAnsi="Arial Narrow"/>
          <w:b/>
          <w:sz w:val="21"/>
          <w:szCs w:val="21"/>
        </w:rPr>
        <w:t>05</w:t>
      </w:r>
      <w:r w:rsidRPr="007508DA">
        <w:rPr>
          <w:rFonts w:ascii="Arial Narrow" w:hAnsi="Arial Narrow"/>
          <w:b/>
          <w:sz w:val="21"/>
          <w:szCs w:val="21"/>
        </w:rPr>
        <w:t xml:space="preserve">/2022 - </w:t>
      </w:r>
      <w:r>
        <w:rPr>
          <w:rFonts w:ascii="Arial Narrow" w:hAnsi="Arial Narrow"/>
          <w:b/>
          <w:sz w:val="21"/>
          <w:szCs w:val="21"/>
        </w:rPr>
        <w:t>FMS</w:t>
      </w:r>
    </w:p>
    <w:p w14:paraId="1A97B4FB" w14:textId="77777777" w:rsidR="00150F61" w:rsidRPr="00E35AFA" w:rsidRDefault="00150F61" w:rsidP="00150F61">
      <w:pPr>
        <w:jc w:val="center"/>
        <w:rPr>
          <w:rFonts w:ascii="Arial Narrow" w:hAnsi="Arial Narrow"/>
          <w:b/>
          <w:sz w:val="21"/>
          <w:szCs w:val="21"/>
        </w:rPr>
      </w:pPr>
    </w:p>
    <w:p w14:paraId="4906CC56" w14:textId="566EF143" w:rsidR="00150F61" w:rsidRPr="00E35AFA" w:rsidRDefault="00150F61" w:rsidP="00150F61">
      <w:pPr>
        <w:autoSpaceDE w:val="0"/>
        <w:autoSpaceDN w:val="0"/>
        <w:adjustRightInd w:val="0"/>
        <w:jc w:val="both"/>
        <w:rPr>
          <w:rFonts w:ascii="Arial Narrow" w:hAnsi="Arial Narrow" w:cs="Arial"/>
          <w:sz w:val="21"/>
          <w:szCs w:val="21"/>
        </w:rPr>
      </w:pPr>
      <w:r w:rsidRPr="00E35AFA">
        <w:rPr>
          <w:rFonts w:ascii="Arial Narrow" w:hAnsi="Arial Narrow" w:cs="Arial"/>
          <w:sz w:val="21"/>
          <w:szCs w:val="21"/>
        </w:rPr>
        <w:t xml:space="preserve">Aos </w:t>
      </w:r>
      <w:r>
        <w:rPr>
          <w:rFonts w:ascii="Arial Narrow" w:hAnsi="Arial Narrow" w:cs="Arial"/>
          <w:sz w:val="21"/>
          <w:szCs w:val="21"/>
        </w:rPr>
        <w:t xml:space="preserve">19 (dezenove) </w:t>
      </w:r>
      <w:r w:rsidRPr="00E35AFA">
        <w:rPr>
          <w:rFonts w:ascii="Arial Narrow" w:hAnsi="Arial Narrow" w:cs="Arial"/>
          <w:sz w:val="21"/>
          <w:szCs w:val="21"/>
        </w:rPr>
        <w:t xml:space="preserve">dias do mês de </w:t>
      </w:r>
      <w:r>
        <w:rPr>
          <w:rFonts w:ascii="Arial Narrow" w:hAnsi="Arial Narrow" w:cs="Arial"/>
          <w:sz w:val="21"/>
          <w:szCs w:val="21"/>
        </w:rPr>
        <w:t>agosto</w:t>
      </w:r>
      <w:r w:rsidRPr="00E35AFA">
        <w:rPr>
          <w:rFonts w:ascii="Arial Narrow" w:hAnsi="Arial Narrow" w:cs="Arial"/>
          <w:sz w:val="21"/>
          <w:szCs w:val="21"/>
        </w:rPr>
        <w:t xml:space="preserve"> do ano de </w:t>
      </w:r>
      <w:r>
        <w:rPr>
          <w:rFonts w:ascii="Arial Narrow" w:hAnsi="Arial Narrow" w:cs="Arial"/>
          <w:sz w:val="21"/>
          <w:szCs w:val="21"/>
        </w:rPr>
        <w:t>2022</w:t>
      </w:r>
      <w:r w:rsidRPr="00E35AFA">
        <w:rPr>
          <w:rFonts w:ascii="Arial Narrow" w:hAnsi="Arial Narrow" w:cs="Arial"/>
          <w:sz w:val="21"/>
          <w:szCs w:val="21"/>
        </w:rPr>
        <w:t>, presentes de um lado, o</w:t>
      </w:r>
      <w:r w:rsidRPr="00E35AFA">
        <w:rPr>
          <w:rFonts w:ascii="Arial Narrow" w:hAnsi="Arial Narrow"/>
          <w:sz w:val="21"/>
          <w:szCs w:val="21"/>
        </w:rPr>
        <w:t xml:space="preserve"> </w:t>
      </w:r>
      <w:r w:rsidRPr="00E35AFA">
        <w:rPr>
          <w:rFonts w:ascii="Arial Narrow" w:hAnsi="Arial Narrow"/>
          <w:b/>
          <w:sz w:val="21"/>
          <w:szCs w:val="21"/>
        </w:rPr>
        <w:t>FUNDO MUNICIPAL DE LUZERNA (SC),</w:t>
      </w:r>
      <w:r w:rsidRPr="00E35AFA">
        <w:rPr>
          <w:rFonts w:ascii="Arial Narrow" w:hAnsi="Arial Narrow"/>
          <w:sz w:val="21"/>
          <w:szCs w:val="21"/>
        </w:rPr>
        <w:t xml:space="preserve"> pessoa jurídica de direito público interno, inscrita no CNPJ sob o nº 10.574.092/0001-77, com sede na Avenida 16 de Fevereiro, 151, Centro, por intermédio de sua Gestora, Sra.</w:t>
      </w:r>
      <w:r w:rsidRPr="00E35AFA">
        <w:rPr>
          <w:rFonts w:ascii="Arial Narrow" w:hAnsi="Arial Narrow"/>
          <w:b/>
          <w:sz w:val="21"/>
          <w:szCs w:val="21"/>
        </w:rPr>
        <w:t xml:space="preserve"> </w:t>
      </w:r>
      <w:r>
        <w:rPr>
          <w:rFonts w:ascii="Arial Narrow" w:hAnsi="Arial Narrow"/>
          <w:b/>
          <w:sz w:val="21"/>
          <w:szCs w:val="21"/>
        </w:rPr>
        <w:t>GABRIELA MAZZARINO</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557AE004" w14:textId="77777777" w:rsidR="00150F61" w:rsidRPr="0028453A" w:rsidRDefault="00150F61" w:rsidP="00150F61">
      <w:pPr>
        <w:autoSpaceDE w:val="0"/>
        <w:autoSpaceDN w:val="0"/>
        <w:adjustRightInd w:val="0"/>
        <w:jc w:val="both"/>
        <w:rPr>
          <w:rFonts w:ascii="Arial Narrow" w:hAnsi="Arial Narrow" w:cs="Arial"/>
          <w:sz w:val="21"/>
          <w:szCs w:val="21"/>
        </w:rPr>
      </w:pPr>
    </w:p>
    <w:p w14:paraId="65F0CAF9" w14:textId="606480C1" w:rsidR="00150F61" w:rsidRPr="0028453A" w:rsidRDefault="00150F61" w:rsidP="00150F61">
      <w:pPr>
        <w:autoSpaceDE w:val="0"/>
        <w:autoSpaceDN w:val="0"/>
        <w:adjustRightInd w:val="0"/>
        <w:jc w:val="both"/>
        <w:rPr>
          <w:rFonts w:ascii="Arial Narrow" w:hAnsi="Arial Narrow" w:cs="Arial"/>
          <w:b/>
          <w:bCs/>
          <w:sz w:val="21"/>
          <w:szCs w:val="21"/>
        </w:rPr>
      </w:pPr>
      <w:r w:rsidRPr="0028453A">
        <w:rPr>
          <w:rFonts w:ascii="Arial Narrow" w:hAnsi="Arial Narrow" w:cs="Arial"/>
          <w:b/>
          <w:bCs/>
          <w:sz w:val="21"/>
          <w:szCs w:val="21"/>
        </w:rPr>
        <w:t xml:space="preserve">01 – </w:t>
      </w:r>
      <w:r>
        <w:rPr>
          <w:rFonts w:ascii="Arial Narrow" w:hAnsi="Arial Narrow" w:cs="Arial"/>
          <w:b/>
          <w:bCs/>
          <w:sz w:val="21"/>
          <w:szCs w:val="21"/>
        </w:rPr>
        <w:t xml:space="preserve">ANDERSON PESCADOR MATIAS, </w:t>
      </w:r>
      <w:r w:rsidRPr="0028453A">
        <w:rPr>
          <w:rFonts w:ascii="Arial Narrow" w:hAnsi="Arial Narrow"/>
          <w:sz w:val="21"/>
          <w:szCs w:val="21"/>
        </w:rPr>
        <w:t xml:space="preserve">pessoa jurídica de direito privado, inscrita no CNPJ/MF sob o nº </w:t>
      </w:r>
      <w:r>
        <w:rPr>
          <w:rFonts w:ascii="Arial Narrow" w:hAnsi="Arial Narrow"/>
          <w:sz w:val="21"/>
          <w:szCs w:val="21"/>
        </w:rPr>
        <w:t>32.288.188/</w:t>
      </w:r>
      <w:r w:rsidR="00931495">
        <w:rPr>
          <w:rFonts w:ascii="Arial Narrow" w:hAnsi="Arial Narrow"/>
          <w:sz w:val="21"/>
          <w:szCs w:val="21"/>
        </w:rPr>
        <w:t xml:space="preserve">0001-01, </w:t>
      </w:r>
      <w:r w:rsidRPr="0028453A">
        <w:rPr>
          <w:rFonts w:ascii="Arial Narrow" w:hAnsi="Arial Narrow"/>
          <w:sz w:val="21"/>
          <w:szCs w:val="21"/>
        </w:rPr>
        <w:t xml:space="preserve">com endereço a </w:t>
      </w:r>
      <w:r w:rsidR="00931495">
        <w:rPr>
          <w:rFonts w:ascii="Arial Narrow" w:hAnsi="Arial Narrow"/>
          <w:sz w:val="21"/>
          <w:szCs w:val="21"/>
        </w:rPr>
        <w:t>Rua Pedro Leandro Vitorino, 118, Mina do Mato, na cidade de Criciúma/SC, CEP: 88.810-478,</w:t>
      </w:r>
      <w:r w:rsidRPr="0028453A">
        <w:rPr>
          <w:rFonts w:ascii="Arial Narrow" w:hAnsi="Arial Narrow"/>
          <w:sz w:val="21"/>
          <w:szCs w:val="21"/>
        </w:rPr>
        <w:t xml:space="preserve"> representad</w:t>
      </w:r>
      <w:r w:rsidR="00931495">
        <w:rPr>
          <w:rFonts w:ascii="Arial Narrow" w:hAnsi="Arial Narrow"/>
          <w:sz w:val="21"/>
          <w:szCs w:val="21"/>
        </w:rPr>
        <w:t>o</w:t>
      </w:r>
      <w:r w:rsidRPr="0028453A">
        <w:rPr>
          <w:rFonts w:ascii="Arial Narrow" w:hAnsi="Arial Narrow"/>
          <w:sz w:val="21"/>
          <w:szCs w:val="21"/>
        </w:rPr>
        <w:t xml:space="preserve"> por</w:t>
      </w:r>
      <w:r w:rsidR="00931495">
        <w:rPr>
          <w:rFonts w:ascii="Arial Narrow" w:hAnsi="Arial Narrow"/>
          <w:sz w:val="21"/>
          <w:szCs w:val="21"/>
        </w:rPr>
        <w:t xml:space="preserve"> </w:t>
      </w:r>
      <w:r w:rsidR="00931495">
        <w:rPr>
          <w:rFonts w:ascii="Arial Narrow" w:hAnsi="Arial Narrow"/>
          <w:b/>
          <w:bCs/>
          <w:sz w:val="21"/>
          <w:szCs w:val="21"/>
        </w:rPr>
        <w:t xml:space="preserve">ANDERSON PESCADOR MATIAS, </w:t>
      </w:r>
      <w:r w:rsidR="00931495" w:rsidRPr="0028453A">
        <w:rPr>
          <w:rFonts w:ascii="Arial Narrow" w:hAnsi="Arial Narrow"/>
          <w:sz w:val="21"/>
          <w:szCs w:val="21"/>
        </w:rPr>
        <w:t>inscrito</w:t>
      </w:r>
      <w:r w:rsidRPr="0028453A">
        <w:rPr>
          <w:rFonts w:ascii="Arial Narrow" w:hAnsi="Arial Narrow"/>
          <w:sz w:val="21"/>
          <w:szCs w:val="21"/>
        </w:rPr>
        <w:t xml:space="preserve"> no CPF/MF sob nº </w:t>
      </w:r>
      <w:r w:rsidR="00931495">
        <w:rPr>
          <w:rFonts w:ascii="Arial Narrow" w:hAnsi="Arial Narrow"/>
          <w:sz w:val="21"/>
          <w:szCs w:val="21"/>
        </w:rPr>
        <w:t>084.368.039-30</w:t>
      </w:r>
      <w:r w:rsidRPr="0028453A">
        <w:rPr>
          <w:rFonts w:ascii="Arial Narrow" w:hAnsi="Arial Narrow" w:cs="Arial"/>
          <w:bCs/>
          <w:sz w:val="21"/>
          <w:szCs w:val="21"/>
        </w:rPr>
        <w:t xml:space="preserve">, doravante denominado </w:t>
      </w:r>
      <w:r w:rsidRPr="0028453A">
        <w:rPr>
          <w:rFonts w:ascii="Arial Narrow" w:hAnsi="Arial Narrow" w:cs="Arial"/>
          <w:b/>
          <w:bCs/>
          <w:sz w:val="21"/>
          <w:szCs w:val="21"/>
        </w:rPr>
        <w:t xml:space="preserve">FORNECEDOR 1; </w:t>
      </w:r>
    </w:p>
    <w:p w14:paraId="61A7A445" w14:textId="77777777" w:rsidR="00150F61" w:rsidRPr="0028453A" w:rsidRDefault="00150F61" w:rsidP="00150F61">
      <w:pPr>
        <w:autoSpaceDE w:val="0"/>
        <w:autoSpaceDN w:val="0"/>
        <w:adjustRightInd w:val="0"/>
        <w:jc w:val="both"/>
        <w:rPr>
          <w:rFonts w:ascii="Arial Narrow" w:hAnsi="Arial Narrow" w:cs="Arial"/>
          <w:sz w:val="21"/>
          <w:szCs w:val="21"/>
        </w:rPr>
      </w:pPr>
    </w:p>
    <w:p w14:paraId="7755E7E5" w14:textId="33F9A861" w:rsidR="00150F61" w:rsidRPr="00D15F02" w:rsidRDefault="00150F61" w:rsidP="00150F61">
      <w:pPr>
        <w:autoSpaceDE w:val="0"/>
        <w:autoSpaceDN w:val="0"/>
        <w:adjustRightInd w:val="0"/>
        <w:jc w:val="both"/>
        <w:rPr>
          <w:rFonts w:ascii="Arial Narrow" w:hAnsi="Arial Narrow" w:cs="Arial"/>
          <w:b/>
          <w:bCs/>
          <w:sz w:val="21"/>
          <w:szCs w:val="21"/>
        </w:rPr>
      </w:pPr>
      <w:r w:rsidRPr="0028453A">
        <w:rPr>
          <w:rFonts w:ascii="Arial Narrow" w:hAnsi="Arial Narrow" w:cs="Arial"/>
          <w:sz w:val="21"/>
          <w:szCs w:val="21"/>
        </w:rPr>
        <w:t xml:space="preserve">Classificada para fornecimento dos objetos constantes do Edital de </w:t>
      </w:r>
      <w:r w:rsidRPr="0028453A">
        <w:rPr>
          <w:rFonts w:ascii="Arial Narrow" w:hAnsi="Arial Narrow" w:cs="Arial"/>
          <w:b/>
          <w:bCs/>
          <w:sz w:val="21"/>
          <w:szCs w:val="21"/>
        </w:rPr>
        <w:t xml:space="preserve">Processo Licitatório </w:t>
      </w:r>
      <w:r>
        <w:rPr>
          <w:rFonts w:ascii="Arial Narrow" w:hAnsi="Arial Narrow" w:cs="Arial"/>
          <w:b/>
          <w:bCs/>
          <w:sz w:val="21"/>
          <w:szCs w:val="21"/>
        </w:rPr>
        <w:t>FMS</w:t>
      </w:r>
      <w:r w:rsidRPr="0028453A">
        <w:rPr>
          <w:rFonts w:ascii="Arial Narrow" w:hAnsi="Arial Narrow" w:cs="Arial"/>
          <w:b/>
          <w:bCs/>
          <w:sz w:val="21"/>
          <w:szCs w:val="21"/>
        </w:rPr>
        <w:t xml:space="preserve"> nº 0</w:t>
      </w:r>
      <w:r>
        <w:rPr>
          <w:rFonts w:ascii="Arial Narrow" w:hAnsi="Arial Narrow" w:cs="Arial"/>
          <w:b/>
          <w:bCs/>
          <w:sz w:val="21"/>
          <w:szCs w:val="21"/>
        </w:rPr>
        <w:t>09</w:t>
      </w:r>
      <w:r w:rsidRPr="0028453A">
        <w:rPr>
          <w:rFonts w:ascii="Arial Narrow" w:hAnsi="Arial Narrow" w:cs="Arial"/>
          <w:b/>
          <w:bCs/>
          <w:sz w:val="21"/>
          <w:szCs w:val="21"/>
        </w:rPr>
        <w:t>/</w:t>
      </w:r>
      <w:r>
        <w:rPr>
          <w:rFonts w:ascii="Arial Narrow" w:hAnsi="Arial Narrow" w:cs="Arial"/>
          <w:b/>
          <w:bCs/>
          <w:sz w:val="21"/>
          <w:szCs w:val="21"/>
        </w:rPr>
        <w:t>2022</w:t>
      </w:r>
      <w:r w:rsidRPr="0028453A">
        <w:rPr>
          <w:rFonts w:ascii="Arial Narrow" w:hAnsi="Arial Narrow" w:cs="Arial"/>
          <w:b/>
          <w:bCs/>
          <w:sz w:val="21"/>
          <w:szCs w:val="21"/>
        </w:rPr>
        <w:t xml:space="preserve">, Pregão </w:t>
      </w:r>
      <w:r>
        <w:rPr>
          <w:rFonts w:ascii="Arial Narrow" w:hAnsi="Arial Narrow" w:cs="Arial"/>
          <w:b/>
          <w:bCs/>
          <w:sz w:val="21"/>
          <w:szCs w:val="21"/>
        </w:rPr>
        <w:t>Eletrônico</w:t>
      </w:r>
      <w:r w:rsidRPr="0028453A">
        <w:rPr>
          <w:rFonts w:ascii="Arial Narrow" w:hAnsi="Arial Narrow" w:cs="Arial"/>
          <w:b/>
          <w:bCs/>
          <w:sz w:val="21"/>
          <w:szCs w:val="21"/>
        </w:rPr>
        <w:t xml:space="preserve"> nº 0</w:t>
      </w:r>
      <w:r>
        <w:rPr>
          <w:rFonts w:ascii="Arial Narrow" w:hAnsi="Arial Narrow" w:cs="Arial"/>
          <w:b/>
          <w:bCs/>
          <w:sz w:val="21"/>
          <w:szCs w:val="21"/>
        </w:rPr>
        <w:t>05</w:t>
      </w:r>
      <w:r w:rsidRPr="0028453A">
        <w:rPr>
          <w:rFonts w:ascii="Arial Narrow" w:hAnsi="Arial Narrow" w:cs="Arial"/>
          <w:b/>
          <w:bCs/>
          <w:sz w:val="21"/>
          <w:szCs w:val="21"/>
        </w:rPr>
        <w:t>/</w:t>
      </w:r>
      <w:r>
        <w:rPr>
          <w:rFonts w:ascii="Arial Narrow" w:hAnsi="Arial Narrow" w:cs="Arial"/>
          <w:b/>
          <w:bCs/>
          <w:sz w:val="21"/>
          <w:szCs w:val="21"/>
        </w:rPr>
        <w:t>2022</w:t>
      </w:r>
      <w:r w:rsidRPr="0028453A">
        <w:rPr>
          <w:rFonts w:ascii="Arial Narrow" w:hAnsi="Arial Narrow" w:cs="Arial"/>
          <w:b/>
          <w:bCs/>
          <w:sz w:val="21"/>
          <w:szCs w:val="21"/>
        </w:rPr>
        <w:t>,</w:t>
      </w:r>
      <w:r w:rsidRPr="0028453A">
        <w:rPr>
          <w:rFonts w:ascii="Arial Narrow" w:hAnsi="Arial Narrow" w:cs="Arial"/>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35AE2D8F" w14:textId="77777777" w:rsidR="00150F61" w:rsidRPr="0028453A" w:rsidRDefault="00150F61" w:rsidP="00150F61">
      <w:pPr>
        <w:autoSpaceDE w:val="0"/>
        <w:autoSpaceDN w:val="0"/>
        <w:adjustRightInd w:val="0"/>
        <w:jc w:val="both"/>
        <w:rPr>
          <w:rFonts w:ascii="Arial Narrow" w:hAnsi="Arial Narrow" w:cs="Arial"/>
          <w:sz w:val="21"/>
          <w:szCs w:val="21"/>
        </w:rPr>
      </w:pPr>
    </w:p>
    <w:p w14:paraId="76169A0B"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CLÁUSULA PRIMEIRA</w:t>
      </w:r>
    </w:p>
    <w:p w14:paraId="5C2082B1"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DO OBJETO E DO PREÇO</w:t>
      </w:r>
    </w:p>
    <w:p w14:paraId="6642B350" w14:textId="77777777" w:rsidR="00150F61" w:rsidRPr="0028453A" w:rsidRDefault="00150F61" w:rsidP="00150F61">
      <w:pPr>
        <w:jc w:val="center"/>
        <w:rPr>
          <w:rFonts w:ascii="Arial Narrow" w:hAnsi="Arial Narrow"/>
          <w:b/>
          <w:sz w:val="21"/>
          <w:szCs w:val="21"/>
        </w:rPr>
      </w:pPr>
    </w:p>
    <w:p w14:paraId="27E5FD4C" w14:textId="5DBCD651" w:rsidR="00150F61" w:rsidRPr="00117623" w:rsidRDefault="00150F61" w:rsidP="00150F61">
      <w:pPr>
        <w:pStyle w:val="PargrafodaLista"/>
        <w:numPr>
          <w:ilvl w:val="1"/>
          <w:numId w:val="1"/>
        </w:numPr>
        <w:ind w:left="0" w:firstLine="0"/>
        <w:rPr>
          <w:rFonts w:ascii="Arial Narrow" w:hAnsi="Arial Narrow" w:cs="Calibri"/>
          <w:sz w:val="21"/>
          <w:szCs w:val="21"/>
        </w:rPr>
      </w:pPr>
      <w:r w:rsidRPr="00FA60D2">
        <w:rPr>
          <w:rFonts w:ascii="Arial Narrow" w:hAnsi="Arial Narrow" w:cs="Calibri"/>
          <w:sz w:val="21"/>
          <w:szCs w:val="21"/>
        </w:rPr>
        <w:t>A presente licitação tem por objeto o Registro de Preços destinado à contratação de empresa(s) para confecção e fornecimento de jalecos para uso dos servidores das Unidades Básicas de Saúde, conforme especificações constantes do Edital e Anexos que o integram</w:t>
      </w:r>
      <w:r w:rsidRPr="005B2508">
        <w:rPr>
          <w:rFonts w:ascii="Arial Narrow" w:hAnsi="Arial Narrow" w:cs="Arial"/>
          <w:sz w:val="21"/>
          <w:szCs w:val="21"/>
        </w:rPr>
        <w:t xml:space="preserve">, </w:t>
      </w:r>
      <w:r w:rsidRPr="005B2508">
        <w:rPr>
          <w:rFonts w:ascii="Arial Narrow" w:hAnsi="Arial Narrow"/>
          <w:sz w:val="21"/>
          <w:szCs w:val="21"/>
        </w:rPr>
        <w:t>constituindo-se em:</w:t>
      </w:r>
    </w:p>
    <w:p w14:paraId="3076B92B" w14:textId="77777777" w:rsidR="00117623" w:rsidRPr="005B2508" w:rsidRDefault="00117623" w:rsidP="00117623">
      <w:pPr>
        <w:pStyle w:val="PargrafodaLista"/>
        <w:ind w:left="0"/>
        <w:rPr>
          <w:rFonts w:ascii="Arial Narrow" w:hAnsi="Arial Narrow" w:cs="Calibri"/>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5"/>
        <w:gridCol w:w="1198"/>
        <w:gridCol w:w="826"/>
        <w:gridCol w:w="3743"/>
        <w:gridCol w:w="1117"/>
        <w:gridCol w:w="1115"/>
      </w:tblGrid>
      <w:tr w:rsidR="00117623" w:rsidRPr="00CC51A7" w14:paraId="5353D3BD" w14:textId="77777777" w:rsidTr="00117623">
        <w:trPr>
          <w:trHeight w:val="123"/>
          <w:jc w:val="center"/>
        </w:trPr>
        <w:tc>
          <w:tcPr>
            <w:tcW w:w="268" w:type="pct"/>
            <w:tcBorders>
              <w:top w:val="single" w:sz="4" w:space="0" w:color="auto"/>
              <w:left w:val="single" w:sz="4" w:space="0" w:color="auto"/>
              <w:bottom w:val="single" w:sz="4" w:space="0" w:color="auto"/>
              <w:right w:val="single" w:sz="4" w:space="0" w:color="auto"/>
            </w:tcBorders>
            <w:vAlign w:val="center"/>
            <w:hideMark/>
          </w:tcPr>
          <w:p w14:paraId="1AA4DA54" w14:textId="77777777" w:rsidR="00117623" w:rsidRPr="00CC51A7" w:rsidRDefault="00117623" w:rsidP="00117623">
            <w:pPr>
              <w:jc w:val="center"/>
              <w:rPr>
                <w:rFonts w:ascii="Arial Narrow" w:hAnsi="Arial Narrow"/>
                <w:b/>
                <w:bCs/>
                <w:sz w:val="21"/>
                <w:szCs w:val="21"/>
              </w:rPr>
            </w:pPr>
            <w:r w:rsidRPr="00CC51A7">
              <w:rPr>
                <w:rFonts w:ascii="Arial Narrow" w:hAnsi="Arial Narrow"/>
                <w:b/>
                <w:sz w:val="21"/>
                <w:szCs w:val="21"/>
              </w:rPr>
              <w:t>Item</w:t>
            </w:r>
          </w:p>
        </w:tc>
        <w:tc>
          <w:tcPr>
            <w:tcW w:w="710" w:type="pct"/>
            <w:tcBorders>
              <w:top w:val="single" w:sz="4" w:space="0" w:color="auto"/>
              <w:left w:val="single" w:sz="4" w:space="0" w:color="auto"/>
              <w:bottom w:val="single" w:sz="4" w:space="0" w:color="auto"/>
              <w:right w:val="single" w:sz="4" w:space="0" w:color="auto"/>
            </w:tcBorders>
            <w:vAlign w:val="center"/>
          </w:tcPr>
          <w:p w14:paraId="4158819C" w14:textId="77777777" w:rsidR="00117623" w:rsidRPr="00CC51A7" w:rsidRDefault="00117623" w:rsidP="00117623">
            <w:pPr>
              <w:jc w:val="center"/>
              <w:rPr>
                <w:rFonts w:ascii="Arial Narrow" w:hAnsi="Arial Narrow"/>
                <w:b/>
                <w:sz w:val="21"/>
                <w:szCs w:val="21"/>
              </w:rPr>
            </w:pPr>
            <w:r>
              <w:rPr>
                <w:rFonts w:ascii="Arial Narrow" w:hAnsi="Arial Narrow"/>
                <w:b/>
                <w:sz w:val="21"/>
                <w:szCs w:val="21"/>
              </w:rPr>
              <w:t>Quantidade</w:t>
            </w:r>
          </w:p>
        </w:tc>
        <w:tc>
          <w:tcPr>
            <w:tcW w:w="491" w:type="pct"/>
            <w:tcBorders>
              <w:top w:val="single" w:sz="4" w:space="0" w:color="auto"/>
              <w:left w:val="single" w:sz="4" w:space="0" w:color="auto"/>
              <w:bottom w:val="single" w:sz="4" w:space="0" w:color="auto"/>
              <w:right w:val="single" w:sz="4" w:space="0" w:color="auto"/>
            </w:tcBorders>
            <w:vAlign w:val="center"/>
          </w:tcPr>
          <w:p w14:paraId="7B71273E" w14:textId="77777777" w:rsidR="00117623" w:rsidRPr="00CC51A7" w:rsidRDefault="00117623" w:rsidP="00117623">
            <w:pPr>
              <w:jc w:val="center"/>
              <w:rPr>
                <w:rFonts w:ascii="Arial Narrow" w:hAnsi="Arial Narrow"/>
                <w:b/>
                <w:sz w:val="21"/>
                <w:szCs w:val="21"/>
              </w:rPr>
            </w:pPr>
            <w:r>
              <w:rPr>
                <w:rFonts w:ascii="Arial Narrow" w:hAnsi="Arial Narrow"/>
                <w:b/>
                <w:sz w:val="21"/>
                <w:szCs w:val="21"/>
              </w:rPr>
              <w:t>Unid</w:t>
            </w:r>
          </w:p>
        </w:tc>
        <w:tc>
          <w:tcPr>
            <w:tcW w:w="2208" w:type="pct"/>
            <w:tcBorders>
              <w:top w:val="single" w:sz="4" w:space="0" w:color="auto"/>
              <w:left w:val="single" w:sz="4" w:space="0" w:color="auto"/>
              <w:bottom w:val="single" w:sz="4" w:space="0" w:color="auto"/>
              <w:right w:val="single" w:sz="4" w:space="0" w:color="auto"/>
            </w:tcBorders>
            <w:vAlign w:val="center"/>
            <w:hideMark/>
          </w:tcPr>
          <w:p w14:paraId="3EFB731B" w14:textId="77777777" w:rsidR="00117623" w:rsidRPr="00CC51A7" w:rsidRDefault="00117623" w:rsidP="00117623">
            <w:pPr>
              <w:jc w:val="both"/>
              <w:rPr>
                <w:rFonts w:ascii="Arial Narrow" w:hAnsi="Arial Narrow"/>
                <w:b/>
                <w:bCs/>
                <w:sz w:val="21"/>
                <w:szCs w:val="21"/>
              </w:rPr>
            </w:pPr>
            <w:r w:rsidRPr="00CC51A7">
              <w:rPr>
                <w:rFonts w:ascii="Arial Narrow" w:hAnsi="Arial Narrow"/>
                <w:b/>
                <w:sz w:val="21"/>
                <w:szCs w:val="21"/>
              </w:rPr>
              <w:t>Descrição</w:t>
            </w:r>
          </w:p>
        </w:tc>
        <w:tc>
          <w:tcPr>
            <w:tcW w:w="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0ECDD" w14:textId="2DDB9A36" w:rsidR="00117623" w:rsidRDefault="00117623" w:rsidP="00117623">
            <w:pPr>
              <w:jc w:val="center"/>
              <w:rPr>
                <w:rFonts w:ascii="Arial Narrow" w:hAnsi="Arial Narrow"/>
                <w:b/>
                <w:sz w:val="21"/>
                <w:szCs w:val="21"/>
              </w:rPr>
            </w:pPr>
            <w:r>
              <w:rPr>
                <w:rFonts w:ascii="Arial Narrow" w:hAnsi="Arial Narrow"/>
                <w:b/>
                <w:sz w:val="21"/>
                <w:szCs w:val="21"/>
              </w:rPr>
              <w:t xml:space="preserve">Valor </w:t>
            </w:r>
            <w:r>
              <w:rPr>
                <w:rFonts w:ascii="Arial Narrow" w:hAnsi="Arial Narrow"/>
                <w:b/>
                <w:sz w:val="21"/>
                <w:szCs w:val="21"/>
              </w:rPr>
              <w:t>Unitário (</w:t>
            </w:r>
            <w:r>
              <w:rPr>
                <w:rFonts w:ascii="Arial Narrow" w:hAnsi="Arial Narrow"/>
                <w:b/>
                <w:sz w:val="21"/>
                <w:szCs w:val="21"/>
              </w:rPr>
              <w:t>R$)</w:t>
            </w:r>
          </w:p>
        </w:tc>
        <w:tc>
          <w:tcPr>
            <w:tcW w:w="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7B96C5" w14:textId="787E698C" w:rsidR="00117623" w:rsidRDefault="00117623" w:rsidP="00117623">
            <w:pPr>
              <w:jc w:val="center"/>
              <w:rPr>
                <w:rFonts w:ascii="Arial Narrow" w:hAnsi="Arial Narrow"/>
                <w:b/>
                <w:sz w:val="21"/>
                <w:szCs w:val="21"/>
              </w:rPr>
            </w:pPr>
            <w:r>
              <w:rPr>
                <w:rFonts w:ascii="Arial Narrow" w:hAnsi="Arial Narrow"/>
                <w:b/>
                <w:sz w:val="21"/>
                <w:szCs w:val="21"/>
              </w:rPr>
              <w:t xml:space="preserve">Valor </w:t>
            </w:r>
            <w:r>
              <w:rPr>
                <w:rFonts w:ascii="Arial Narrow" w:hAnsi="Arial Narrow"/>
                <w:b/>
                <w:sz w:val="21"/>
                <w:szCs w:val="21"/>
              </w:rPr>
              <w:t>Total</w:t>
            </w:r>
            <w:r>
              <w:rPr>
                <w:rFonts w:ascii="Arial Narrow" w:hAnsi="Arial Narrow"/>
                <w:b/>
                <w:sz w:val="21"/>
                <w:szCs w:val="21"/>
              </w:rPr>
              <w:t xml:space="preserve"> (R$)</w:t>
            </w:r>
          </w:p>
        </w:tc>
      </w:tr>
      <w:tr w:rsidR="00117623" w:rsidRPr="00CC51A7" w14:paraId="547B537A" w14:textId="77777777" w:rsidTr="00117623">
        <w:trPr>
          <w:trHeight w:val="123"/>
          <w:jc w:val="center"/>
        </w:trPr>
        <w:tc>
          <w:tcPr>
            <w:tcW w:w="268" w:type="pct"/>
            <w:tcBorders>
              <w:top w:val="single" w:sz="4" w:space="0" w:color="auto"/>
              <w:left w:val="single" w:sz="4" w:space="0" w:color="auto"/>
              <w:bottom w:val="single" w:sz="4" w:space="0" w:color="auto"/>
              <w:right w:val="single" w:sz="4" w:space="0" w:color="auto"/>
            </w:tcBorders>
            <w:vAlign w:val="center"/>
            <w:hideMark/>
          </w:tcPr>
          <w:p w14:paraId="51EEE123" w14:textId="77777777" w:rsidR="00117623" w:rsidRPr="00767822" w:rsidRDefault="00117623" w:rsidP="00117623">
            <w:pPr>
              <w:jc w:val="center"/>
              <w:rPr>
                <w:rFonts w:ascii="Arial Narrow" w:hAnsi="Arial Narrow"/>
                <w:sz w:val="21"/>
                <w:szCs w:val="21"/>
              </w:rPr>
            </w:pPr>
            <w:r w:rsidRPr="00767822">
              <w:rPr>
                <w:rFonts w:ascii="Arial Narrow" w:hAnsi="Arial Narrow"/>
                <w:sz w:val="21"/>
                <w:szCs w:val="21"/>
              </w:rPr>
              <w:t>1</w:t>
            </w:r>
          </w:p>
        </w:tc>
        <w:tc>
          <w:tcPr>
            <w:tcW w:w="710" w:type="pct"/>
            <w:tcBorders>
              <w:top w:val="single" w:sz="4" w:space="0" w:color="auto"/>
              <w:left w:val="single" w:sz="4" w:space="0" w:color="auto"/>
              <w:bottom w:val="single" w:sz="4" w:space="0" w:color="auto"/>
              <w:right w:val="single" w:sz="4" w:space="0" w:color="auto"/>
            </w:tcBorders>
            <w:vAlign w:val="center"/>
          </w:tcPr>
          <w:p w14:paraId="543FCFA2" w14:textId="77777777" w:rsidR="00117623" w:rsidRPr="008948DC" w:rsidRDefault="00117623" w:rsidP="00117623">
            <w:pPr>
              <w:spacing w:before="100" w:beforeAutospacing="1" w:after="100" w:afterAutospacing="1"/>
              <w:jc w:val="center"/>
              <w:rPr>
                <w:rFonts w:ascii="Arial Narrow" w:hAnsi="Arial Narrow"/>
                <w:sz w:val="21"/>
                <w:szCs w:val="21"/>
              </w:rPr>
            </w:pPr>
            <w:r>
              <w:rPr>
                <w:rFonts w:ascii="Arial Narrow" w:hAnsi="Arial Narrow"/>
                <w:sz w:val="21"/>
                <w:szCs w:val="21"/>
              </w:rPr>
              <w:t>70,00</w:t>
            </w:r>
          </w:p>
        </w:tc>
        <w:tc>
          <w:tcPr>
            <w:tcW w:w="491" w:type="pct"/>
            <w:tcBorders>
              <w:top w:val="single" w:sz="4" w:space="0" w:color="auto"/>
              <w:left w:val="single" w:sz="4" w:space="0" w:color="auto"/>
              <w:bottom w:val="single" w:sz="4" w:space="0" w:color="auto"/>
              <w:right w:val="single" w:sz="4" w:space="0" w:color="auto"/>
            </w:tcBorders>
            <w:vAlign w:val="center"/>
          </w:tcPr>
          <w:p w14:paraId="2F0D647A" w14:textId="77777777" w:rsidR="00117623" w:rsidRPr="008948DC" w:rsidRDefault="00117623" w:rsidP="00117623">
            <w:pPr>
              <w:spacing w:before="100" w:beforeAutospacing="1" w:after="100" w:afterAutospacing="1"/>
              <w:jc w:val="center"/>
              <w:rPr>
                <w:rFonts w:ascii="Arial Narrow" w:hAnsi="Arial Narrow"/>
                <w:sz w:val="21"/>
                <w:szCs w:val="21"/>
              </w:rPr>
            </w:pPr>
            <w:r>
              <w:rPr>
                <w:rFonts w:ascii="Arial Narrow" w:hAnsi="Arial Narrow"/>
                <w:sz w:val="21"/>
                <w:szCs w:val="21"/>
              </w:rPr>
              <w:t>UN</w:t>
            </w:r>
          </w:p>
        </w:tc>
        <w:tc>
          <w:tcPr>
            <w:tcW w:w="2208" w:type="pct"/>
            <w:tcBorders>
              <w:top w:val="single" w:sz="4" w:space="0" w:color="auto"/>
              <w:left w:val="single" w:sz="4" w:space="0" w:color="auto"/>
              <w:bottom w:val="single" w:sz="4" w:space="0" w:color="auto"/>
              <w:right w:val="single" w:sz="4" w:space="0" w:color="auto"/>
            </w:tcBorders>
            <w:vAlign w:val="center"/>
          </w:tcPr>
          <w:p w14:paraId="2FD46201" w14:textId="77777777" w:rsidR="00117623" w:rsidRPr="00CC51A7" w:rsidRDefault="00117623" w:rsidP="00117623">
            <w:pPr>
              <w:jc w:val="both"/>
              <w:rPr>
                <w:rFonts w:ascii="Arial Narrow" w:eastAsiaTheme="minorEastAsia" w:hAnsi="Arial Narrow"/>
                <w:sz w:val="21"/>
                <w:szCs w:val="21"/>
              </w:rPr>
            </w:pPr>
            <w:r w:rsidRPr="00CD5F70">
              <w:rPr>
                <w:rFonts w:ascii="Arial Narrow" w:eastAsiaTheme="minorEastAsia" w:hAnsi="Arial Narrow"/>
                <w:sz w:val="21"/>
                <w:szCs w:val="21"/>
              </w:rPr>
              <w:t>Jaleco/Guarda pó: tecido gabardine, manga longa com punho, fechamento frontal com 04 botões, 02 bolsos inferiores e 01 bolso superior esquerdo, com aplicação de 02 bordados, sendo um no bolso superior, constituído de nome e função, e outro em altura superior na manga (a definir lado), constituído de identificação do Município (logo), cor a definir, tamanhos diversos</w:t>
            </w:r>
            <w:r>
              <w:rPr>
                <w:rFonts w:ascii="Arial Narrow" w:eastAsiaTheme="minorEastAsia" w:hAnsi="Arial Narrow"/>
                <w:sz w:val="21"/>
                <w:szCs w:val="21"/>
              </w:rPr>
              <w:t>.</w:t>
            </w:r>
          </w:p>
        </w:tc>
        <w:tc>
          <w:tcPr>
            <w:tcW w:w="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D2A0E8" w14:textId="1261F66D" w:rsidR="00117623" w:rsidRDefault="00117623" w:rsidP="00117623">
            <w:pPr>
              <w:spacing w:before="100" w:beforeAutospacing="1" w:after="100" w:afterAutospacing="1"/>
              <w:jc w:val="center"/>
              <w:rPr>
                <w:rFonts w:ascii="Arial Narrow" w:hAnsi="Arial Narrow"/>
                <w:sz w:val="21"/>
                <w:szCs w:val="21"/>
              </w:rPr>
            </w:pPr>
            <w:r>
              <w:rPr>
                <w:rFonts w:ascii="Arial Narrow" w:hAnsi="Arial Narrow"/>
                <w:sz w:val="21"/>
                <w:szCs w:val="21"/>
              </w:rPr>
              <w:t>4</w:t>
            </w:r>
            <w:r>
              <w:rPr>
                <w:rFonts w:ascii="Arial Narrow" w:hAnsi="Arial Narrow"/>
                <w:sz w:val="21"/>
                <w:szCs w:val="21"/>
              </w:rPr>
              <w:t>8</w:t>
            </w:r>
            <w:r w:rsidRPr="00401E1D">
              <w:rPr>
                <w:rFonts w:ascii="Arial Narrow" w:hAnsi="Arial Narrow"/>
                <w:sz w:val="21"/>
                <w:szCs w:val="21"/>
              </w:rPr>
              <w:t>,00</w:t>
            </w:r>
          </w:p>
        </w:tc>
        <w:tc>
          <w:tcPr>
            <w:tcW w:w="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0975C" w14:textId="1852D704" w:rsidR="00117623" w:rsidRPr="00401E1D" w:rsidRDefault="00117623" w:rsidP="00117623">
            <w:pPr>
              <w:spacing w:before="100" w:beforeAutospacing="1" w:after="100" w:afterAutospacing="1"/>
              <w:jc w:val="center"/>
              <w:rPr>
                <w:rFonts w:ascii="Arial Narrow" w:hAnsi="Arial Narrow"/>
                <w:sz w:val="21"/>
                <w:szCs w:val="21"/>
              </w:rPr>
            </w:pPr>
            <w:r>
              <w:rPr>
                <w:rFonts w:ascii="Arial Narrow" w:hAnsi="Arial Narrow"/>
                <w:sz w:val="21"/>
                <w:szCs w:val="21"/>
              </w:rPr>
              <w:t>3.360</w:t>
            </w:r>
            <w:r w:rsidRPr="00401E1D">
              <w:rPr>
                <w:rFonts w:ascii="Arial Narrow" w:hAnsi="Arial Narrow"/>
                <w:sz w:val="21"/>
                <w:szCs w:val="21"/>
              </w:rPr>
              <w:t>,00</w:t>
            </w:r>
          </w:p>
        </w:tc>
      </w:tr>
    </w:tbl>
    <w:p w14:paraId="279B3F9B" w14:textId="77777777" w:rsidR="00150F61" w:rsidRPr="0028453A" w:rsidRDefault="00150F61" w:rsidP="00150F61">
      <w:pPr>
        <w:jc w:val="both"/>
        <w:rPr>
          <w:rFonts w:ascii="Arial Narrow" w:hAnsi="Arial Narrow" w:cs="Arial"/>
          <w:sz w:val="21"/>
          <w:szCs w:val="21"/>
        </w:rPr>
      </w:pPr>
    </w:p>
    <w:p w14:paraId="09E3F641" w14:textId="77777777" w:rsidR="00150F61" w:rsidRPr="0004341F" w:rsidRDefault="00150F61" w:rsidP="00150F61">
      <w:pPr>
        <w:pStyle w:val="PargrafodaLista"/>
        <w:shd w:val="clear" w:color="auto" w:fill="FFFFFF"/>
        <w:tabs>
          <w:tab w:val="left" w:pos="180"/>
          <w:tab w:val="left" w:pos="426"/>
        </w:tabs>
        <w:suppressAutoHyphens/>
        <w:ind w:left="0"/>
        <w:jc w:val="both"/>
        <w:rPr>
          <w:rFonts w:ascii="Arial Narrow" w:hAnsi="Arial Narrow" w:cs="Calibri"/>
          <w:sz w:val="21"/>
          <w:szCs w:val="21"/>
          <w:lang w:eastAsia="ar-SA"/>
        </w:rPr>
      </w:pPr>
    </w:p>
    <w:p w14:paraId="096AC008" w14:textId="769AD286" w:rsidR="00150F61" w:rsidRPr="0028453A" w:rsidRDefault="00150F61" w:rsidP="00150F61">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lang w:eastAsia="ar-SA"/>
        </w:rPr>
      </w:pPr>
      <w:r w:rsidRPr="0028453A">
        <w:rPr>
          <w:rFonts w:ascii="Arial Narrow" w:hAnsi="Arial Narrow" w:cs="Arial"/>
          <w:sz w:val="21"/>
          <w:szCs w:val="21"/>
        </w:rPr>
        <w:t xml:space="preserve">O </w:t>
      </w:r>
      <w:r w:rsidRPr="0028453A">
        <w:rPr>
          <w:rFonts w:ascii="Arial Narrow" w:hAnsi="Arial Narrow" w:cs="Arial"/>
          <w:b/>
          <w:bCs/>
          <w:sz w:val="21"/>
          <w:szCs w:val="21"/>
        </w:rPr>
        <w:t>FORNECEDOR 01</w:t>
      </w:r>
      <w:r w:rsidRPr="0028453A">
        <w:rPr>
          <w:rFonts w:ascii="Arial Narrow" w:hAnsi="Arial Narrow" w:cs="Arial"/>
          <w:sz w:val="21"/>
          <w:szCs w:val="21"/>
        </w:rPr>
        <w:t xml:space="preserve">, responsável pelo fornecimento dos </w:t>
      </w:r>
      <w:r w:rsidRPr="0028453A">
        <w:rPr>
          <w:rFonts w:ascii="Arial Narrow" w:hAnsi="Arial Narrow" w:cs="Arial"/>
          <w:b/>
          <w:bCs/>
          <w:sz w:val="21"/>
          <w:szCs w:val="21"/>
        </w:rPr>
        <w:t xml:space="preserve">itens descritos na tabela acima, </w:t>
      </w:r>
      <w:r w:rsidRPr="0028453A">
        <w:rPr>
          <w:rFonts w:ascii="Arial Narrow" w:hAnsi="Arial Narrow" w:cs="Arial"/>
          <w:sz w:val="21"/>
          <w:szCs w:val="21"/>
        </w:rPr>
        <w:t xml:space="preserve">receberá o valor global total de </w:t>
      </w:r>
      <w:r w:rsidRPr="0028453A">
        <w:rPr>
          <w:rFonts w:ascii="Arial Narrow" w:hAnsi="Arial Narrow" w:cs="Arial"/>
          <w:b/>
          <w:bCs/>
          <w:sz w:val="21"/>
          <w:szCs w:val="21"/>
        </w:rPr>
        <w:t xml:space="preserve">R$ </w:t>
      </w:r>
      <w:r>
        <w:rPr>
          <w:rFonts w:ascii="Arial Narrow" w:hAnsi="Arial Narrow" w:cs="Arial"/>
          <w:b/>
          <w:bCs/>
          <w:sz w:val="21"/>
          <w:szCs w:val="21"/>
        </w:rPr>
        <w:t>3.360,00 (três mil trezentos e sessenta mil reais)</w:t>
      </w:r>
    </w:p>
    <w:p w14:paraId="5F55B105" w14:textId="77777777" w:rsidR="00150F61" w:rsidRPr="0028453A" w:rsidRDefault="00150F61" w:rsidP="00150F61">
      <w:pPr>
        <w:pStyle w:val="Corpodetexto"/>
        <w:tabs>
          <w:tab w:val="left" w:pos="0"/>
          <w:tab w:val="left" w:pos="9072"/>
          <w:tab w:val="left" w:pos="9214"/>
        </w:tabs>
        <w:jc w:val="center"/>
        <w:rPr>
          <w:rFonts w:ascii="Arial Narrow" w:hAnsi="Arial Narrow"/>
          <w:b/>
          <w:sz w:val="21"/>
          <w:szCs w:val="21"/>
        </w:rPr>
      </w:pPr>
    </w:p>
    <w:p w14:paraId="7574FCE8" w14:textId="77777777" w:rsidR="00150F61" w:rsidRPr="0028453A" w:rsidRDefault="00150F61" w:rsidP="00150F6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2417464C" w14:textId="77777777" w:rsidR="00150F61" w:rsidRPr="0028453A" w:rsidRDefault="00150F61" w:rsidP="00150F6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2BF08862" w14:textId="77777777" w:rsidR="00150F61" w:rsidRPr="00E54FAE" w:rsidRDefault="00150F61" w:rsidP="00150F61">
      <w:pPr>
        <w:shd w:val="clear" w:color="auto" w:fill="FFFFFF"/>
        <w:tabs>
          <w:tab w:val="left" w:pos="180"/>
        </w:tabs>
        <w:suppressAutoHyphens/>
        <w:jc w:val="both"/>
        <w:rPr>
          <w:rFonts w:ascii="Arial Narrow" w:hAnsi="Arial Narrow" w:cs="Calibri"/>
          <w:sz w:val="21"/>
          <w:szCs w:val="21"/>
          <w:lang w:eastAsia="ar-SA"/>
        </w:rPr>
      </w:pPr>
    </w:p>
    <w:p w14:paraId="45ACE8F9" w14:textId="77777777" w:rsidR="00150F61" w:rsidRPr="00E54FAE" w:rsidRDefault="00150F61" w:rsidP="00150F61">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3E5A1D">
        <w:rPr>
          <w:rFonts w:ascii="Arial Narrow" w:hAnsi="Arial Narrow" w:cs="Calibri"/>
          <w:sz w:val="21"/>
          <w:szCs w:val="21"/>
        </w:rPr>
        <w:t>.</w:t>
      </w:r>
      <w:r>
        <w:rPr>
          <w:rFonts w:ascii="Arial Narrow" w:hAnsi="Arial Narrow" w:cs="Calibri"/>
          <w:sz w:val="21"/>
          <w:szCs w:val="21"/>
        </w:rPr>
        <w:t xml:space="preserve">1. </w:t>
      </w:r>
      <w:r>
        <w:rPr>
          <w:rFonts w:ascii="Arial Narrow" w:hAnsi="Arial Narrow"/>
          <w:sz w:val="21"/>
          <w:szCs w:val="21"/>
        </w:rPr>
        <w:t>O FORNECEDOR</w:t>
      </w:r>
      <w:r w:rsidRPr="00E54FAE">
        <w:rPr>
          <w:rFonts w:ascii="Arial Narrow" w:hAnsi="Arial Narrow"/>
          <w:sz w:val="21"/>
          <w:szCs w:val="21"/>
        </w:rPr>
        <w:t xml:space="preserve"> dev</w:t>
      </w:r>
      <w:r>
        <w:rPr>
          <w:rFonts w:ascii="Arial Narrow" w:hAnsi="Arial Narrow"/>
          <w:sz w:val="21"/>
          <w:szCs w:val="21"/>
        </w:rPr>
        <w:t>erá atender às especificações do</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 de acordo com as necessidades do Município de Luzerna, </w:t>
      </w:r>
      <w:r>
        <w:rPr>
          <w:rFonts w:ascii="Arial Narrow" w:hAnsi="Arial Narrow"/>
          <w:sz w:val="21"/>
          <w:szCs w:val="21"/>
        </w:rPr>
        <w:t>entregando-os</w:t>
      </w:r>
      <w:r w:rsidRPr="00E54FAE">
        <w:rPr>
          <w:rFonts w:ascii="Arial Narrow" w:hAnsi="Arial Narrow"/>
          <w:sz w:val="21"/>
          <w:szCs w:val="21"/>
        </w:rPr>
        <w:t xml:space="preserve"> </w:t>
      </w:r>
      <w:r w:rsidRPr="00354BEC">
        <w:rPr>
          <w:rFonts w:ascii="Arial Narrow" w:hAnsi="Arial Narrow" w:cs="Calibri"/>
          <w:sz w:val="21"/>
          <w:szCs w:val="21"/>
        </w:rPr>
        <w:t xml:space="preserve">no prazo máximo de </w:t>
      </w:r>
      <w:r>
        <w:rPr>
          <w:rFonts w:ascii="Arial Narrow" w:hAnsi="Arial Narrow" w:cs="Calibri"/>
          <w:sz w:val="21"/>
          <w:szCs w:val="21"/>
        </w:rPr>
        <w:t xml:space="preserve">15 </w:t>
      </w:r>
      <w:r w:rsidRPr="00354BEC">
        <w:rPr>
          <w:rFonts w:ascii="Arial Narrow" w:hAnsi="Arial Narrow" w:cs="Calibri"/>
          <w:sz w:val="21"/>
          <w:szCs w:val="21"/>
        </w:rPr>
        <w:t>(</w:t>
      </w:r>
      <w:r>
        <w:rPr>
          <w:rFonts w:ascii="Arial Narrow" w:hAnsi="Arial Narrow" w:cs="Calibri"/>
          <w:sz w:val="21"/>
          <w:szCs w:val="21"/>
        </w:rPr>
        <w:t>quinze</w:t>
      </w:r>
      <w:r w:rsidRPr="00354BEC">
        <w:rPr>
          <w:rFonts w:ascii="Arial Narrow" w:hAnsi="Arial Narrow" w:cs="Calibri"/>
          <w:sz w:val="21"/>
          <w:szCs w:val="21"/>
        </w:rPr>
        <w:t xml:space="preserve">) dias, </w:t>
      </w:r>
      <w:r w:rsidRPr="00106BBB">
        <w:rPr>
          <w:rFonts w:ascii="Arial Narrow" w:hAnsi="Arial Narrow"/>
          <w:bCs/>
          <w:sz w:val="21"/>
          <w:szCs w:val="21"/>
        </w:rPr>
        <w:t xml:space="preserve">contados da data de recebimento da </w:t>
      </w:r>
      <w:r>
        <w:rPr>
          <w:rFonts w:ascii="Arial Narrow" w:hAnsi="Arial Narrow"/>
          <w:bCs/>
          <w:sz w:val="21"/>
          <w:szCs w:val="21"/>
        </w:rPr>
        <w:t>solicitação</w:t>
      </w:r>
      <w:r w:rsidRPr="00E54FAE">
        <w:rPr>
          <w:rFonts w:ascii="Arial Narrow" w:hAnsi="Arial Narrow"/>
          <w:sz w:val="21"/>
          <w:szCs w:val="21"/>
        </w:rPr>
        <w:t xml:space="preserve">, </w:t>
      </w:r>
      <w:r w:rsidRPr="00E54FAE">
        <w:rPr>
          <w:rFonts w:ascii="Arial Narrow" w:hAnsi="Arial Narrow"/>
          <w:b/>
          <w:sz w:val="21"/>
          <w:szCs w:val="21"/>
        </w:rPr>
        <w:t xml:space="preserve">sem a exigência de valor ou quantitativo mínimo, na quantidade e no </w:t>
      </w:r>
      <w:r>
        <w:rPr>
          <w:rFonts w:ascii="Arial Narrow" w:hAnsi="Arial Narrow"/>
          <w:b/>
          <w:sz w:val="21"/>
          <w:szCs w:val="21"/>
        </w:rPr>
        <w:t>local</w:t>
      </w:r>
      <w:r w:rsidRPr="00E54FAE">
        <w:rPr>
          <w:rFonts w:ascii="Arial Narrow" w:hAnsi="Arial Narrow"/>
          <w:b/>
          <w:sz w:val="21"/>
          <w:szCs w:val="21"/>
        </w:rPr>
        <w:t xml:space="preserve"> determinado pelo setor requisitante, sem custos adicionais</w:t>
      </w:r>
      <w:r w:rsidRPr="00E54FAE">
        <w:rPr>
          <w:rFonts w:ascii="Arial Narrow" w:hAnsi="Arial Narrow"/>
          <w:sz w:val="21"/>
          <w:szCs w:val="21"/>
        </w:rPr>
        <w:t>.</w:t>
      </w:r>
    </w:p>
    <w:p w14:paraId="15727C57" w14:textId="77777777" w:rsidR="00150F61" w:rsidRPr="00106BBB" w:rsidRDefault="00150F61" w:rsidP="00150F61">
      <w:pPr>
        <w:pStyle w:val="Corpodetexto"/>
        <w:tabs>
          <w:tab w:val="left" w:pos="180"/>
        </w:tabs>
        <w:rPr>
          <w:rFonts w:ascii="Arial Narrow" w:hAnsi="Arial Narrow"/>
          <w:sz w:val="21"/>
          <w:szCs w:val="21"/>
        </w:rPr>
      </w:pPr>
      <w:r>
        <w:rPr>
          <w:rFonts w:ascii="Arial Narrow" w:hAnsi="Arial Narrow"/>
          <w:sz w:val="21"/>
          <w:szCs w:val="21"/>
        </w:rPr>
        <w:t>2</w:t>
      </w:r>
      <w:r w:rsidRPr="00106BBB">
        <w:rPr>
          <w:rFonts w:ascii="Arial Narrow" w:hAnsi="Arial Narrow"/>
          <w:sz w:val="21"/>
          <w:szCs w:val="21"/>
        </w:rPr>
        <w:t>.1.1. Os produtos deverão ser cotados e entregues em conformidade com as características mínimas constantes nas especificações do objeto.</w:t>
      </w:r>
    </w:p>
    <w:p w14:paraId="6418CDF3" w14:textId="77777777" w:rsidR="00150F61" w:rsidRPr="00106BBB" w:rsidRDefault="00150F61" w:rsidP="00150F61">
      <w:pPr>
        <w:pStyle w:val="Corpodetexto"/>
        <w:tabs>
          <w:tab w:val="left" w:pos="180"/>
        </w:tabs>
        <w:rPr>
          <w:rFonts w:ascii="Arial Narrow" w:hAnsi="Arial Narrow"/>
          <w:sz w:val="21"/>
          <w:szCs w:val="21"/>
        </w:rPr>
      </w:pPr>
      <w:r>
        <w:rPr>
          <w:rFonts w:ascii="Arial Narrow" w:hAnsi="Arial Narrow"/>
          <w:sz w:val="21"/>
          <w:szCs w:val="21"/>
        </w:rPr>
        <w:lastRenderedPageBreak/>
        <w:t>2</w:t>
      </w:r>
      <w:r w:rsidRPr="00106BBB">
        <w:rPr>
          <w:rFonts w:ascii="Arial Narrow" w:hAnsi="Arial Narrow"/>
          <w:sz w:val="21"/>
          <w:szCs w:val="21"/>
        </w:rPr>
        <w:t>.1.2. Os produtos deverão apresentar as características originais do fabricante – não serão aceitos produtos clonados, reciclados, remanufaturad</w:t>
      </w:r>
      <w:r>
        <w:rPr>
          <w:rFonts w:ascii="Arial Narrow" w:hAnsi="Arial Narrow"/>
          <w:sz w:val="21"/>
          <w:szCs w:val="21"/>
        </w:rPr>
        <w:t xml:space="preserve">os </w:t>
      </w:r>
      <w:r w:rsidRPr="00106BBB">
        <w:rPr>
          <w:rFonts w:ascii="Arial Narrow" w:hAnsi="Arial Narrow"/>
          <w:sz w:val="21"/>
          <w:szCs w:val="21"/>
        </w:rPr>
        <w:t>ou que tenham sofrido qualquer alteração em suas características originais;</w:t>
      </w:r>
    </w:p>
    <w:p w14:paraId="26A1D3E5" w14:textId="77777777" w:rsidR="00150F61" w:rsidRDefault="00150F61" w:rsidP="00150F61">
      <w:pPr>
        <w:shd w:val="clear" w:color="auto" w:fill="FFFFFF"/>
        <w:tabs>
          <w:tab w:val="left" w:pos="180"/>
        </w:tabs>
        <w:jc w:val="both"/>
        <w:rPr>
          <w:rFonts w:ascii="Arial Narrow" w:hAnsi="Arial Narrow" w:cs="Calibri"/>
          <w:sz w:val="21"/>
          <w:szCs w:val="21"/>
        </w:rPr>
      </w:pPr>
    </w:p>
    <w:p w14:paraId="294AD242" w14:textId="77777777" w:rsidR="00150F61" w:rsidRPr="00E54FAE" w:rsidRDefault="00150F61" w:rsidP="00150F61">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2.2</w:t>
      </w:r>
      <w:r w:rsidRPr="00354BEC">
        <w:rPr>
          <w:rFonts w:ascii="Arial Narrow" w:hAnsi="Arial Narrow" w:cs="Calibri"/>
          <w:sz w:val="21"/>
          <w:szCs w:val="21"/>
        </w:rPr>
        <w:t xml:space="preserve">. </w:t>
      </w:r>
      <w:r w:rsidRPr="005F4219">
        <w:rPr>
          <w:rFonts w:ascii="Arial Narrow" w:hAnsi="Arial Narrow"/>
          <w:b/>
          <w:sz w:val="21"/>
          <w:szCs w:val="21"/>
          <w:u w:val="single"/>
        </w:rPr>
        <w:t xml:space="preserve">O FORNECEDOR </w:t>
      </w:r>
      <w:r w:rsidRPr="00E54FAE">
        <w:rPr>
          <w:rFonts w:ascii="Arial Narrow" w:hAnsi="Arial Narrow"/>
          <w:b/>
          <w:sz w:val="21"/>
          <w:szCs w:val="21"/>
          <w:u w:val="single"/>
        </w:rPr>
        <w:t xml:space="preserve">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xml:space="preserve"> oriund</w:t>
      </w:r>
      <w:r>
        <w:rPr>
          <w:rFonts w:ascii="Arial Narrow" w:hAnsi="Arial Narrow"/>
          <w:b/>
          <w:sz w:val="21"/>
          <w:szCs w:val="21"/>
          <w:u w:val="single"/>
        </w:rPr>
        <w:t>a</w:t>
      </w:r>
      <w:r w:rsidRPr="00E54FAE">
        <w:rPr>
          <w:rFonts w:ascii="Arial Narrow" w:hAnsi="Arial Narrow"/>
          <w:b/>
          <w:sz w:val="21"/>
          <w:szCs w:val="21"/>
          <w:u w:val="single"/>
        </w:rPr>
        <w:t xml:space="preserve">s da devolução e reposição </w:t>
      </w:r>
      <w:r>
        <w:rPr>
          <w:rFonts w:ascii="Arial Narrow" w:hAnsi="Arial Narrow"/>
          <w:b/>
          <w:sz w:val="21"/>
          <w:szCs w:val="21"/>
          <w:u w:val="single"/>
        </w:rPr>
        <w:t xml:space="preserve">de objeto </w:t>
      </w:r>
      <w:r w:rsidRPr="00E54FAE">
        <w:rPr>
          <w:rFonts w:ascii="Arial Narrow" w:hAnsi="Arial Narrow"/>
          <w:b/>
          <w:sz w:val="21"/>
          <w:szCs w:val="21"/>
          <w:u w:val="single"/>
        </w:rPr>
        <w:t>recusad</w:t>
      </w:r>
      <w:r>
        <w:rPr>
          <w:rFonts w:ascii="Arial Narrow" w:hAnsi="Arial Narrow"/>
          <w:b/>
          <w:sz w:val="21"/>
          <w:szCs w:val="21"/>
          <w:u w:val="single"/>
        </w:rPr>
        <w:t>o</w:t>
      </w:r>
      <w:r w:rsidRPr="00E54FAE">
        <w:rPr>
          <w:rFonts w:ascii="Arial Narrow" w:hAnsi="Arial Narrow"/>
          <w:b/>
          <w:sz w:val="21"/>
          <w:szCs w:val="21"/>
          <w:u w:val="single"/>
        </w:rPr>
        <w:t xml:space="preserve"> por não atenderem ao Edital.</w:t>
      </w:r>
    </w:p>
    <w:p w14:paraId="3670EE31" w14:textId="77777777" w:rsidR="00150F61" w:rsidRDefault="00150F61" w:rsidP="00150F61">
      <w:pPr>
        <w:shd w:val="clear" w:color="auto" w:fill="FFFFFF"/>
        <w:tabs>
          <w:tab w:val="left" w:pos="180"/>
        </w:tabs>
        <w:jc w:val="both"/>
        <w:rPr>
          <w:rFonts w:ascii="Arial Narrow" w:hAnsi="Arial Narrow" w:cs="Calibri"/>
          <w:sz w:val="21"/>
          <w:szCs w:val="21"/>
        </w:rPr>
      </w:pPr>
    </w:p>
    <w:p w14:paraId="256E9AD4" w14:textId="77777777" w:rsidR="00150F61" w:rsidRPr="0028453A" w:rsidRDefault="00150F61" w:rsidP="00150F61">
      <w:pPr>
        <w:pStyle w:val="Corpodetexto"/>
        <w:tabs>
          <w:tab w:val="left" w:pos="180"/>
        </w:tabs>
        <w:rPr>
          <w:rFonts w:ascii="Arial Narrow" w:hAnsi="Arial Narrow"/>
          <w:sz w:val="21"/>
          <w:szCs w:val="21"/>
        </w:rPr>
      </w:pPr>
      <w:r>
        <w:rPr>
          <w:rFonts w:ascii="Arial Narrow" w:hAnsi="Arial Narrow"/>
          <w:sz w:val="21"/>
          <w:szCs w:val="21"/>
        </w:rPr>
        <w:t xml:space="preserve">2.3.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r>
        <w:rPr>
          <w:rFonts w:ascii="Arial Narrow" w:hAnsi="Arial Narrow"/>
          <w:sz w:val="21"/>
          <w:szCs w:val="21"/>
        </w:rPr>
        <w:t xml:space="preserve"> quando aplicável</w:t>
      </w:r>
      <w:r w:rsidRPr="0028453A">
        <w:rPr>
          <w:rFonts w:ascii="Arial Narrow" w:hAnsi="Arial Narrow"/>
          <w:sz w:val="21"/>
          <w:szCs w:val="21"/>
        </w:rPr>
        <w:t>.</w:t>
      </w:r>
    </w:p>
    <w:p w14:paraId="1F36865E" w14:textId="77777777" w:rsidR="00150F61" w:rsidRDefault="00150F61" w:rsidP="00150F61">
      <w:pPr>
        <w:pStyle w:val="Corpodetexto"/>
        <w:tabs>
          <w:tab w:val="left" w:pos="180"/>
        </w:tabs>
        <w:rPr>
          <w:rFonts w:ascii="Arial Narrow" w:hAnsi="Arial Narrow"/>
          <w:sz w:val="21"/>
          <w:szCs w:val="21"/>
        </w:rPr>
      </w:pPr>
    </w:p>
    <w:p w14:paraId="09CD8557" w14:textId="77777777" w:rsidR="00150F61" w:rsidRDefault="00150F61" w:rsidP="00150F61">
      <w:pPr>
        <w:pStyle w:val="Corpodetexto"/>
        <w:tabs>
          <w:tab w:val="left" w:pos="180"/>
        </w:tabs>
        <w:rPr>
          <w:rFonts w:ascii="Arial Narrow" w:hAnsi="Arial Narrow"/>
          <w:sz w:val="21"/>
          <w:szCs w:val="21"/>
        </w:rPr>
      </w:pPr>
      <w:r>
        <w:rPr>
          <w:rFonts w:ascii="Arial Narrow" w:hAnsi="Arial Narrow"/>
          <w:sz w:val="21"/>
          <w:szCs w:val="21"/>
        </w:rPr>
        <w:t>2.4. O FORNECEDOR d</w:t>
      </w:r>
      <w:r w:rsidRPr="0028453A">
        <w:rPr>
          <w:rFonts w:ascii="Arial Narrow" w:hAnsi="Arial Narrow"/>
          <w:sz w:val="21"/>
          <w:szCs w:val="21"/>
        </w:rPr>
        <w:t xml:space="preserve">everá ainda, sempre que aplicável ao objeto, </w:t>
      </w:r>
      <w:r w:rsidRPr="0028453A">
        <w:rPr>
          <w:rFonts w:ascii="Arial Narrow" w:hAnsi="Arial Narrow"/>
          <w:b/>
          <w:sz w:val="21"/>
          <w:szCs w:val="21"/>
          <w:u w:val="single"/>
        </w:rPr>
        <w:t>entregar produtos</w:t>
      </w:r>
      <w:r w:rsidRPr="0028453A">
        <w:rPr>
          <w:rFonts w:ascii="Arial Narrow" w:hAnsi="Arial Narrow"/>
          <w:sz w:val="21"/>
          <w:szCs w:val="21"/>
        </w:rPr>
        <w:t xml:space="preserve"> que possuam selo INMETRO e tenham sido </w:t>
      </w:r>
      <w:r w:rsidRPr="0028453A">
        <w:rPr>
          <w:rFonts w:ascii="Arial Narrow" w:hAnsi="Arial Narrow"/>
          <w:b/>
          <w:sz w:val="21"/>
          <w:szCs w:val="21"/>
          <w:u w:val="single"/>
        </w:rPr>
        <w:t>fabricados dentro dos padrões ABNT</w:t>
      </w:r>
      <w:r w:rsidRPr="0028453A">
        <w:rPr>
          <w:rFonts w:ascii="Arial Narrow" w:hAnsi="Arial Narrow"/>
          <w:sz w:val="21"/>
          <w:szCs w:val="21"/>
        </w:rPr>
        <w:t>, ANVISA ou de acordo com as determinações de outros órgãos, agências ou congêneres que regulamentem, padronizem e/ou fiscalizem-nos.</w:t>
      </w:r>
    </w:p>
    <w:p w14:paraId="2C810F22" w14:textId="77777777" w:rsidR="00150F61" w:rsidRDefault="00150F61" w:rsidP="00150F61">
      <w:pPr>
        <w:pStyle w:val="Corpodetexto"/>
        <w:tabs>
          <w:tab w:val="left" w:pos="180"/>
        </w:tabs>
        <w:rPr>
          <w:rFonts w:ascii="Arial Narrow" w:hAnsi="Arial Narrow"/>
          <w:sz w:val="21"/>
          <w:szCs w:val="21"/>
        </w:rPr>
      </w:pPr>
    </w:p>
    <w:p w14:paraId="6E2E4B7D" w14:textId="77777777" w:rsidR="00150F61" w:rsidRDefault="00150F61" w:rsidP="00150F61">
      <w:pPr>
        <w:pStyle w:val="Corpodetexto"/>
        <w:rPr>
          <w:rFonts w:ascii="Arial Narrow" w:hAnsi="Arial Narrow"/>
          <w:sz w:val="21"/>
          <w:szCs w:val="21"/>
        </w:rPr>
      </w:pPr>
      <w:r>
        <w:rPr>
          <w:rFonts w:ascii="Arial Narrow" w:hAnsi="Arial Narrow"/>
          <w:sz w:val="21"/>
          <w:szCs w:val="21"/>
        </w:rPr>
        <w:t>2.5.</w:t>
      </w:r>
      <w:r w:rsidRPr="00A50457">
        <w:rPr>
          <w:rFonts w:ascii="Arial Narrow" w:hAnsi="Arial Narrow"/>
          <w:sz w:val="21"/>
          <w:szCs w:val="21"/>
        </w:rPr>
        <w:t xml:space="preserve"> Caberá a</w:t>
      </w:r>
      <w:r>
        <w:rPr>
          <w:rFonts w:ascii="Arial Narrow" w:hAnsi="Arial Narrow"/>
          <w:sz w:val="21"/>
          <w:szCs w:val="21"/>
        </w:rPr>
        <w:t>o</w:t>
      </w:r>
      <w:r w:rsidRPr="00A50457">
        <w:rPr>
          <w:rFonts w:ascii="Arial Narrow" w:hAnsi="Arial Narrow"/>
          <w:sz w:val="21"/>
          <w:szCs w:val="21"/>
        </w:rPr>
        <w:t xml:space="preserve"> </w:t>
      </w:r>
      <w:r>
        <w:rPr>
          <w:rFonts w:ascii="Arial Narrow" w:hAnsi="Arial Narrow"/>
          <w:sz w:val="21"/>
          <w:szCs w:val="21"/>
        </w:rPr>
        <w:t>FORNECEDOR</w:t>
      </w:r>
      <w:r w:rsidRPr="00A50457">
        <w:rPr>
          <w:rFonts w:ascii="Arial Narrow" w:hAnsi="Arial Narrow"/>
          <w:sz w:val="21"/>
          <w:szCs w:val="21"/>
        </w:rPr>
        <w:t xml:space="preserve"> obedecer ao objeto do edital e as disposições legais contratuais, prestando-os dentro dos padrões de qualidade, continuidade e regularidade.</w:t>
      </w:r>
    </w:p>
    <w:p w14:paraId="0112E6D6" w14:textId="77777777" w:rsidR="00150F61" w:rsidRDefault="00150F61" w:rsidP="00150F61">
      <w:pPr>
        <w:pStyle w:val="Corpodetexto"/>
        <w:rPr>
          <w:rFonts w:ascii="Arial Narrow" w:hAnsi="Arial Narrow"/>
          <w:sz w:val="21"/>
          <w:szCs w:val="21"/>
        </w:rPr>
      </w:pPr>
      <w:r>
        <w:rPr>
          <w:rFonts w:ascii="Arial Narrow" w:hAnsi="Arial Narrow"/>
          <w:sz w:val="21"/>
          <w:szCs w:val="21"/>
        </w:rPr>
        <w:t xml:space="preserve">2.5.1. </w:t>
      </w:r>
      <w:r w:rsidRPr="00C73F23">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C73F23">
        <w:rPr>
          <w:rFonts w:ascii="Arial Narrow" w:hAnsi="Arial Narrow"/>
          <w:spacing w:val="-2"/>
          <w:sz w:val="21"/>
          <w:szCs w:val="21"/>
        </w:rPr>
        <w:t>integral</w:t>
      </w:r>
      <w:r>
        <w:rPr>
          <w:rFonts w:ascii="Arial Narrow" w:hAnsi="Arial Narrow"/>
          <w:spacing w:val="-2"/>
          <w:sz w:val="21"/>
          <w:szCs w:val="21"/>
        </w:rPr>
        <w:t>.</w:t>
      </w:r>
    </w:p>
    <w:p w14:paraId="4D2E4CEC" w14:textId="77777777" w:rsidR="00150F61" w:rsidRDefault="00150F61" w:rsidP="00150F61">
      <w:pPr>
        <w:pStyle w:val="Corpodetexto"/>
        <w:rPr>
          <w:rFonts w:ascii="Arial Narrow" w:hAnsi="Arial Narrow"/>
          <w:sz w:val="21"/>
          <w:szCs w:val="21"/>
        </w:rPr>
      </w:pPr>
    </w:p>
    <w:p w14:paraId="0449E7E2" w14:textId="77777777" w:rsidR="00150F61" w:rsidRPr="00246206" w:rsidRDefault="00150F61" w:rsidP="00150F61">
      <w:pPr>
        <w:autoSpaceDE w:val="0"/>
        <w:autoSpaceDN w:val="0"/>
        <w:adjustRightInd w:val="0"/>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6</w:t>
      </w:r>
      <w:r w:rsidRPr="00246206">
        <w:rPr>
          <w:rFonts w:ascii="Arial Narrow" w:hAnsi="Arial Narrow" w:cs="Arial"/>
          <w:sz w:val="21"/>
          <w:szCs w:val="21"/>
        </w:rPr>
        <w:t>.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2251887E" w14:textId="77777777" w:rsidR="00150F61" w:rsidRPr="00246206" w:rsidRDefault="00150F61" w:rsidP="00150F61">
      <w:pPr>
        <w:ind w:right="1"/>
        <w:jc w:val="both"/>
        <w:rPr>
          <w:rFonts w:ascii="Arial Narrow" w:hAnsi="Arial Narrow" w:cs="Arial"/>
          <w:sz w:val="21"/>
          <w:szCs w:val="21"/>
        </w:rPr>
      </w:pPr>
    </w:p>
    <w:p w14:paraId="2CEE16E0" w14:textId="77777777" w:rsidR="00150F61" w:rsidRPr="00246206" w:rsidRDefault="00150F61" w:rsidP="00150F61">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7</w:t>
      </w:r>
      <w:r w:rsidRPr="00246206">
        <w:rPr>
          <w:rFonts w:ascii="Arial Narrow" w:hAnsi="Arial Narrow" w:cs="Arial"/>
          <w:sz w:val="21"/>
          <w:szCs w:val="21"/>
        </w:rPr>
        <w:t xml:space="preserve"> 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44F065B1" w14:textId="77777777" w:rsidR="00150F61" w:rsidRPr="00246206" w:rsidRDefault="00150F61" w:rsidP="00150F61">
      <w:pPr>
        <w:ind w:right="1"/>
        <w:jc w:val="both"/>
        <w:rPr>
          <w:rFonts w:ascii="Arial Narrow" w:hAnsi="Arial Narrow" w:cs="Arial"/>
          <w:sz w:val="21"/>
          <w:szCs w:val="21"/>
        </w:rPr>
      </w:pPr>
    </w:p>
    <w:p w14:paraId="557A1ABB" w14:textId="77777777" w:rsidR="00150F61" w:rsidRPr="004E3489" w:rsidRDefault="00150F61" w:rsidP="00150F61">
      <w:pPr>
        <w:ind w:right="1"/>
        <w:jc w:val="both"/>
        <w:rPr>
          <w:rFonts w:ascii="Arial Narrow" w:hAnsi="Arial Narrow" w:cs="Arial"/>
          <w:sz w:val="21"/>
          <w:szCs w:val="21"/>
        </w:rPr>
      </w:pPr>
      <w:r>
        <w:rPr>
          <w:rFonts w:ascii="Arial Narrow" w:hAnsi="Arial Narrow" w:cs="Arial"/>
          <w:sz w:val="21"/>
          <w:szCs w:val="21"/>
        </w:rPr>
        <w:t>2</w:t>
      </w:r>
      <w:r w:rsidRPr="00246206">
        <w:rPr>
          <w:rFonts w:ascii="Arial Narrow" w:hAnsi="Arial Narrow" w:cs="Arial"/>
          <w:sz w:val="21"/>
          <w:szCs w:val="21"/>
        </w:rPr>
        <w:t>.</w:t>
      </w:r>
      <w:r>
        <w:rPr>
          <w:rFonts w:ascii="Arial Narrow" w:hAnsi="Arial Narrow" w:cs="Arial"/>
          <w:sz w:val="21"/>
          <w:szCs w:val="21"/>
        </w:rPr>
        <w:t>8</w:t>
      </w:r>
      <w:r w:rsidRPr="00246206">
        <w:rPr>
          <w:rFonts w:ascii="Arial Narrow" w:hAnsi="Arial Narrow" w:cs="Arial"/>
          <w:sz w:val="21"/>
          <w:szCs w:val="21"/>
        </w:rPr>
        <w:t>.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48605332" w14:textId="77777777" w:rsidR="00150F61" w:rsidRDefault="00150F61" w:rsidP="00150F61">
      <w:pPr>
        <w:shd w:val="clear" w:color="auto" w:fill="FFFFFF"/>
        <w:tabs>
          <w:tab w:val="left" w:pos="180"/>
        </w:tabs>
        <w:jc w:val="both"/>
        <w:rPr>
          <w:rFonts w:ascii="Arial Narrow" w:hAnsi="Arial Narrow" w:cs="Calibri"/>
          <w:sz w:val="21"/>
          <w:szCs w:val="21"/>
        </w:rPr>
      </w:pPr>
    </w:p>
    <w:p w14:paraId="32648825" w14:textId="77777777" w:rsidR="00150F61" w:rsidRPr="00AF516B" w:rsidRDefault="00150F61" w:rsidP="00150F61">
      <w:pPr>
        <w:shd w:val="clear" w:color="auto" w:fill="FFFFFF"/>
        <w:tabs>
          <w:tab w:val="left" w:pos="180"/>
        </w:tabs>
        <w:jc w:val="both"/>
        <w:rPr>
          <w:rFonts w:ascii="Arial Narrow" w:hAnsi="Arial Narrow" w:cs="Calibri"/>
          <w:sz w:val="21"/>
          <w:szCs w:val="21"/>
        </w:rPr>
      </w:pPr>
    </w:p>
    <w:p w14:paraId="55C7CB42" w14:textId="77777777" w:rsidR="00150F61" w:rsidRPr="0028453A" w:rsidRDefault="00150F61" w:rsidP="00150F6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6CCD7851" w14:textId="77777777" w:rsidR="00150F61" w:rsidRDefault="00150F61" w:rsidP="00150F6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218DB75C" w14:textId="77777777" w:rsidR="00150F61" w:rsidRPr="0028453A" w:rsidRDefault="00150F61" w:rsidP="00150F61">
      <w:pPr>
        <w:pStyle w:val="Corpodetexto"/>
        <w:tabs>
          <w:tab w:val="left" w:pos="0"/>
          <w:tab w:val="left" w:pos="9072"/>
          <w:tab w:val="left" w:pos="9214"/>
        </w:tabs>
        <w:jc w:val="center"/>
        <w:rPr>
          <w:rFonts w:ascii="Arial Narrow" w:hAnsi="Arial Narrow"/>
          <w:b/>
          <w:sz w:val="21"/>
          <w:szCs w:val="21"/>
        </w:rPr>
      </w:pPr>
    </w:p>
    <w:p w14:paraId="54C008AE" w14:textId="77777777" w:rsidR="00150F61" w:rsidRDefault="00150F61" w:rsidP="00150F6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6619E741" w14:textId="77777777" w:rsidR="00150F61" w:rsidRDefault="00150F61" w:rsidP="00150F6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0AC9A5F9" w14:textId="77777777" w:rsidR="00150F61" w:rsidRPr="00296BDA" w:rsidRDefault="00150F61" w:rsidP="00150F6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74F0F082" w14:textId="77777777" w:rsidR="00150F61" w:rsidRDefault="00150F61" w:rsidP="00150F6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5A47AE20" w14:textId="77777777" w:rsidR="00150F61" w:rsidRDefault="00150F61" w:rsidP="00150F61">
      <w:pPr>
        <w:pStyle w:val="Corpodetexto"/>
        <w:tabs>
          <w:tab w:val="left" w:pos="0"/>
          <w:tab w:val="left" w:pos="9072"/>
          <w:tab w:val="left" w:pos="9214"/>
        </w:tabs>
        <w:rPr>
          <w:rFonts w:ascii="Arial Narrow" w:hAnsi="Arial Narrow"/>
          <w:sz w:val="21"/>
          <w:szCs w:val="21"/>
        </w:rPr>
      </w:pPr>
    </w:p>
    <w:p w14:paraId="0AEFE80E" w14:textId="77777777" w:rsidR="00150F61" w:rsidRDefault="00150F61" w:rsidP="00150F6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3.2.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30A6202D" w14:textId="77777777" w:rsidR="00150F61" w:rsidRPr="00106BBB" w:rsidRDefault="00150F61" w:rsidP="00150F61">
      <w:pPr>
        <w:jc w:val="both"/>
        <w:rPr>
          <w:rFonts w:ascii="Arial Narrow" w:hAnsi="Arial Narrow"/>
          <w:sz w:val="21"/>
          <w:szCs w:val="21"/>
        </w:rPr>
      </w:pPr>
      <w:r>
        <w:rPr>
          <w:rFonts w:ascii="Arial Narrow" w:hAnsi="Arial Narrow"/>
          <w:sz w:val="21"/>
          <w:szCs w:val="21"/>
        </w:rPr>
        <w:t xml:space="preserve">3.2.1.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10</w:t>
      </w:r>
      <w:r w:rsidRPr="00106BBB">
        <w:rPr>
          <w:rFonts w:ascii="Arial Narrow" w:hAnsi="Arial Narrow"/>
          <w:b/>
          <w:sz w:val="21"/>
          <w:szCs w:val="21"/>
        </w:rPr>
        <w:t xml:space="preserve"> (</w:t>
      </w:r>
      <w:r>
        <w:rPr>
          <w:rFonts w:ascii="Arial Narrow" w:hAnsi="Arial Narrow"/>
          <w:b/>
          <w:sz w:val="21"/>
          <w:szCs w:val="21"/>
        </w:rPr>
        <w:t>dez</w:t>
      </w:r>
      <w:r w:rsidRPr="00106BBB">
        <w:rPr>
          <w:rFonts w:ascii="Arial Narrow" w:hAnsi="Arial Narrow"/>
          <w:b/>
          <w:sz w:val="21"/>
          <w:szCs w:val="21"/>
        </w:rPr>
        <w:t>) dias úteis</w:t>
      </w:r>
      <w:r w:rsidRPr="00106BBB">
        <w:rPr>
          <w:rFonts w:ascii="Arial Narrow" w:hAnsi="Arial Narrow"/>
          <w:sz w:val="21"/>
          <w:szCs w:val="21"/>
        </w:rPr>
        <w:t xml:space="preserve">, contados da data de notificação apresentada à licitante vencedora, sem qualquer ônus para o Município. </w:t>
      </w:r>
    </w:p>
    <w:p w14:paraId="702D35F0" w14:textId="77777777" w:rsidR="00150F61" w:rsidRPr="00106BBB" w:rsidRDefault="00150F61" w:rsidP="00150F61">
      <w:pPr>
        <w:jc w:val="both"/>
        <w:rPr>
          <w:rFonts w:ascii="Arial Narrow" w:hAnsi="Arial Narrow"/>
          <w:sz w:val="21"/>
          <w:szCs w:val="21"/>
        </w:rPr>
      </w:pPr>
      <w:r>
        <w:rPr>
          <w:rFonts w:ascii="Arial Narrow" w:hAnsi="Arial Narrow"/>
          <w:sz w:val="21"/>
          <w:szCs w:val="21"/>
        </w:rPr>
        <w:lastRenderedPageBreak/>
        <w:t>3.2</w:t>
      </w:r>
      <w:r w:rsidRPr="00106BBB">
        <w:rPr>
          <w:rFonts w:ascii="Arial Narrow" w:hAnsi="Arial Narrow"/>
          <w:sz w:val="21"/>
          <w:szCs w:val="21"/>
        </w:rPr>
        <w:t xml:space="preserve">.2. Se a substituição não for realizada no prazo estipulado, a licitante vencedora estará sujeita às sanções previstas neste edital e na Lei. </w:t>
      </w:r>
    </w:p>
    <w:p w14:paraId="117B1EFE" w14:textId="77777777" w:rsidR="00150F61" w:rsidRDefault="00150F61" w:rsidP="00150F61">
      <w:pPr>
        <w:pStyle w:val="Corpodetexto"/>
        <w:tabs>
          <w:tab w:val="left" w:pos="0"/>
          <w:tab w:val="left" w:pos="9072"/>
          <w:tab w:val="left" w:pos="9214"/>
        </w:tabs>
        <w:rPr>
          <w:rFonts w:ascii="Arial Narrow" w:hAnsi="Arial Narrow"/>
          <w:b/>
          <w:sz w:val="21"/>
          <w:szCs w:val="21"/>
        </w:rPr>
      </w:pPr>
    </w:p>
    <w:p w14:paraId="3B60B1D8" w14:textId="77777777" w:rsidR="00150F61" w:rsidRDefault="00150F61" w:rsidP="00150F61">
      <w:pPr>
        <w:pStyle w:val="Corpodetexto"/>
        <w:tabs>
          <w:tab w:val="left" w:pos="0"/>
          <w:tab w:val="left" w:pos="9072"/>
          <w:tab w:val="left" w:pos="9214"/>
        </w:tabs>
        <w:rPr>
          <w:rFonts w:ascii="Arial Narrow" w:hAnsi="Arial Narrow"/>
          <w:b/>
          <w:sz w:val="21"/>
          <w:szCs w:val="21"/>
        </w:rPr>
      </w:pPr>
    </w:p>
    <w:p w14:paraId="07936E75" w14:textId="77777777" w:rsidR="00150F61" w:rsidRDefault="00150F61" w:rsidP="00150F61">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Pr="00771D3E">
        <w:rPr>
          <w:rFonts w:ascii="Arial Narrow" w:hAnsi="Arial Narrow"/>
          <w:sz w:val="21"/>
          <w:szCs w:val="21"/>
        </w:rPr>
        <w:t>.</w:t>
      </w:r>
      <w:r>
        <w:rPr>
          <w:rFonts w:ascii="Arial Narrow" w:hAnsi="Arial Narrow"/>
          <w:sz w:val="21"/>
          <w:szCs w:val="21"/>
        </w:rPr>
        <w:t>3</w:t>
      </w:r>
      <w:r w:rsidRPr="00771D3E">
        <w:rPr>
          <w:rFonts w:ascii="Arial Narrow" w:hAnsi="Arial Narrow"/>
          <w:sz w:val="21"/>
          <w:szCs w:val="21"/>
        </w:rPr>
        <w:t>.</w:t>
      </w:r>
      <w:r>
        <w:rPr>
          <w:rFonts w:ascii="Arial Narrow" w:hAnsi="Arial Narrow"/>
          <w:b/>
          <w:sz w:val="21"/>
          <w:szCs w:val="21"/>
        </w:rPr>
        <w:t xml:space="preserve"> O FORNECEDOR</w:t>
      </w:r>
      <w:r w:rsidRPr="009C67B6">
        <w:rPr>
          <w:rFonts w:ascii="Arial Narrow" w:hAnsi="Arial Narrow"/>
          <w:b/>
          <w:sz w:val="21"/>
          <w:szCs w:val="21"/>
        </w:rPr>
        <w:t xml:space="preserve"> deverá responsabilizar-se pela substituição e/ou retirada d</w:t>
      </w:r>
      <w:r>
        <w:rPr>
          <w:rFonts w:ascii="Arial Narrow" w:hAnsi="Arial Narrow"/>
          <w:b/>
          <w:sz w:val="21"/>
          <w:szCs w:val="21"/>
        </w:rPr>
        <w:t>o objeto, quando na ocasião da fiscalização</w:t>
      </w:r>
      <w:r w:rsidRPr="009C67B6">
        <w:rPr>
          <w:rFonts w:ascii="Arial Narrow" w:hAnsi="Arial Narrow"/>
          <w:b/>
          <w:sz w:val="21"/>
          <w:szCs w:val="21"/>
        </w:rPr>
        <w:t>, for constatado que encontra</w:t>
      </w:r>
      <w:r>
        <w:rPr>
          <w:rFonts w:ascii="Arial Narrow" w:hAnsi="Arial Narrow"/>
          <w:b/>
          <w:sz w:val="21"/>
          <w:szCs w:val="21"/>
        </w:rPr>
        <w:t>m</w:t>
      </w:r>
      <w:r w:rsidRPr="009C67B6">
        <w:rPr>
          <w:rFonts w:ascii="Arial Narrow" w:hAnsi="Arial Narrow"/>
          <w:b/>
          <w:sz w:val="21"/>
          <w:szCs w:val="21"/>
        </w:rPr>
        <w:t xml:space="preserve">-se com defeito, diferente da solicitação ou em desacordo com qualquer das especificações, sob pena de pagamento de multa diária, à título de depósito, sem prejuízo da incidência de multa diária por atraso na entrega, </w:t>
      </w:r>
      <w:proofErr w:type="gramStart"/>
      <w:r w:rsidRPr="009C67B6">
        <w:rPr>
          <w:rFonts w:ascii="Arial Narrow" w:hAnsi="Arial Narrow"/>
          <w:b/>
          <w:sz w:val="21"/>
          <w:szCs w:val="21"/>
        </w:rPr>
        <w:t>à</w:t>
      </w:r>
      <w:proofErr w:type="gramEnd"/>
      <w:r w:rsidRPr="009C67B6">
        <w:rPr>
          <w:rFonts w:ascii="Arial Narrow" w:hAnsi="Arial Narrow"/>
          <w:b/>
          <w:sz w:val="21"/>
          <w:szCs w:val="21"/>
        </w:rPr>
        <w:t xml:space="preserve"> contar da data efetiva do pedido</w:t>
      </w:r>
      <w:r w:rsidRPr="00296BDA">
        <w:rPr>
          <w:rFonts w:ascii="Arial Narrow" w:hAnsi="Arial Narrow"/>
          <w:b/>
          <w:sz w:val="21"/>
          <w:szCs w:val="21"/>
        </w:rPr>
        <w:t>.</w:t>
      </w:r>
    </w:p>
    <w:p w14:paraId="3E0140D1" w14:textId="77777777" w:rsidR="00150F61" w:rsidRPr="002D08F9" w:rsidRDefault="00150F61" w:rsidP="00150F61">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 xml:space="preserve">.3.1. A prestação dos serviços e/ou o fornecimento de materiais de forma inadequada que não atenderem às exigibilidades </w:t>
      </w:r>
      <w:r w:rsidRPr="00021C81">
        <w:rPr>
          <w:rFonts w:ascii="Arial Narrow" w:hAnsi="Arial Narrow"/>
          <w:sz w:val="21"/>
          <w:szCs w:val="21"/>
          <w:u w:val="single"/>
        </w:rPr>
        <w:t>não serão recebidos e o pagamento ficará suspenso até sua regularização de forma integral</w:t>
      </w:r>
      <w:r w:rsidRPr="002D08F9">
        <w:rPr>
          <w:rFonts w:ascii="Arial Narrow" w:hAnsi="Arial Narrow"/>
          <w:sz w:val="21"/>
          <w:szCs w:val="21"/>
        </w:rPr>
        <w:t>.</w:t>
      </w:r>
    </w:p>
    <w:p w14:paraId="51206240" w14:textId="77777777" w:rsidR="00150F61" w:rsidRDefault="00150F61" w:rsidP="00150F61">
      <w:pPr>
        <w:pStyle w:val="Corpodetexto"/>
        <w:tabs>
          <w:tab w:val="left" w:pos="0"/>
          <w:tab w:val="left" w:pos="9072"/>
          <w:tab w:val="left" w:pos="9214"/>
        </w:tabs>
        <w:rPr>
          <w:rFonts w:ascii="Arial Narrow" w:hAnsi="Arial Narrow"/>
          <w:b/>
          <w:sz w:val="21"/>
          <w:szCs w:val="21"/>
        </w:rPr>
      </w:pPr>
    </w:p>
    <w:p w14:paraId="6266004C" w14:textId="77777777" w:rsidR="00150F61" w:rsidRDefault="00150F61" w:rsidP="00150F61">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3.4. </w:t>
      </w:r>
      <w:r w:rsidRPr="00296BDA">
        <w:rPr>
          <w:rFonts w:ascii="Arial Narrow" w:hAnsi="Arial Narrow"/>
          <w:sz w:val="21"/>
          <w:szCs w:val="21"/>
        </w:rPr>
        <w:t>O aceite do</w:t>
      </w:r>
      <w:r>
        <w:rPr>
          <w:rFonts w:ascii="Arial Narrow" w:hAnsi="Arial Narrow"/>
          <w:sz w:val="21"/>
          <w:szCs w:val="21"/>
        </w:rPr>
        <w:t>s produtos</w:t>
      </w:r>
      <w:r w:rsidRPr="00296BDA">
        <w:rPr>
          <w:rFonts w:ascii="Arial Narrow" w:hAnsi="Arial Narrow"/>
          <w:sz w:val="21"/>
          <w:szCs w:val="21"/>
        </w:rPr>
        <w:t xml:space="preserve"> não exclui a responsabilidade civil do fornecedor por vícios de quantidade, de qualidade ou técnico dos produtos, ou por desacordo com as especificações estabelecidas neste Edital, verificadas posteriormente, e por danos deles decorrentes.</w:t>
      </w:r>
    </w:p>
    <w:p w14:paraId="7E2655A6" w14:textId="77777777" w:rsidR="00150F61" w:rsidRDefault="00150F61" w:rsidP="00150F61">
      <w:pPr>
        <w:pStyle w:val="Corpodetexto"/>
        <w:tabs>
          <w:tab w:val="left" w:pos="0"/>
          <w:tab w:val="left" w:pos="9072"/>
          <w:tab w:val="left" w:pos="9214"/>
        </w:tabs>
        <w:rPr>
          <w:rFonts w:ascii="Arial Narrow" w:hAnsi="Arial Narrow"/>
          <w:sz w:val="21"/>
          <w:szCs w:val="21"/>
        </w:rPr>
      </w:pPr>
    </w:p>
    <w:p w14:paraId="1FB0ACAE" w14:textId="77777777" w:rsidR="00150F61" w:rsidRDefault="00150F61" w:rsidP="00150F6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3.5. </w:t>
      </w:r>
      <w:r w:rsidRPr="00296BDA">
        <w:rPr>
          <w:rFonts w:ascii="Arial Narrow" w:hAnsi="Arial Narrow"/>
          <w:sz w:val="21"/>
          <w:szCs w:val="21"/>
        </w:rPr>
        <w:t xml:space="preserve">Caso </w:t>
      </w:r>
      <w:r>
        <w:rPr>
          <w:rFonts w:ascii="Arial Narrow" w:hAnsi="Arial Narrow"/>
          <w:sz w:val="21"/>
          <w:szCs w:val="21"/>
        </w:rPr>
        <w:t xml:space="preserve">o objeto </w:t>
      </w:r>
      <w:r w:rsidRPr="00296BDA">
        <w:rPr>
          <w:rFonts w:ascii="Arial Narrow" w:hAnsi="Arial Narrow"/>
          <w:sz w:val="21"/>
          <w:szCs w:val="21"/>
        </w:rPr>
        <w:t>seja recusado ou o documento fiscal apresente incorreção, o prazo de pagamento será contado a partir da data da regularização da entrega ou do documento fiscal, a depender do evento.</w:t>
      </w:r>
    </w:p>
    <w:p w14:paraId="57DD4DED" w14:textId="77777777" w:rsidR="00150F61" w:rsidRDefault="00150F61" w:rsidP="00150F61">
      <w:pPr>
        <w:pStyle w:val="Corpodetexto"/>
        <w:tabs>
          <w:tab w:val="left" w:pos="0"/>
          <w:tab w:val="left" w:pos="9072"/>
          <w:tab w:val="left" w:pos="9214"/>
        </w:tabs>
        <w:rPr>
          <w:rFonts w:ascii="Arial Narrow" w:hAnsi="Arial Narrow"/>
          <w:b/>
          <w:sz w:val="21"/>
          <w:szCs w:val="21"/>
          <w:u w:val="single"/>
        </w:rPr>
      </w:pPr>
    </w:p>
    <w:p w14:paraId="60035835" w14:textId="77777777" w:rsidR="00150F61" w:rsidRDefault="00150F61" w:rsidP="00150F6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3.6. </w:t>
      </w:r>
      <w:r w:rsidRPr="00296BDA">
        <w:rPr>
          <w:rFonts w:ascii="Arial Narrow" w:hAnsi="Arial Narrow"/>
          <w:sz w:val="21"/>
          <w:szCs w:val="21"/>
        </w:rPr>
        <w:t xml:space="preserve">As quantidades a serem fornecidas constantes do </w:t>
      </w:r>
      <w:r>
        <w:rPr>
          <w:rFonts w:ascii="Arial Narrow" w:hAnsi="Arial Narrow"/>
          <w:sz w:val="21"/>
          <w:szCs w:val="21"/>
        </w:rPr>
        <w:t>Termo de Referência</w:t>
      </w:r>
      <w:r w:rsidRPr="00296BDA">
        <w:rPr>
          <w:rFonts w:ascii="Arial Narrow" w:hAnsi="Arial Narrow"/>
          <w:sz w:val="21"/>
          <w:szCs w:val="21"/>
        </w:rPr>
        <w:t xml:space="preserve"> que acompanhou o Edital da licitação são estimadas, podendo, nos limites do § 1º do art. 65 da Lei nº 8.666/93, ser acrescidas ou suprimidas em conformidade com a demanda do período de vigência da Ata de Registro de Preço (ARP).</w:t>
      </w:r>
    </w:p>
    <w:p w14:paraId="7B5BE4A8" w14:textId="77777777" w:rsidR="00150F61" w:rsidRPr="008E6C4A" w:rsidRDefault="00150F61" w:rsidP="00150F61">
      <w:pPr>
        <w:pStyle w:val="Corpodetexto"/>
        <w:tabs>
          <w:tab w:val="left" w:pos="0"/>
          <w:tab w:val="left" w:pos="9072"/>
          <w:tab w:val="left" w:pos="9214"/>
        </w:tabs>
        <w:rPr>
          <w:rFonts w:ascii="Arial Narrow" w:hAnsi="Arial Narrow"/>
          <w:b/>
          <w:sz w:val="21"/>
          <w:szCs w:val="21"/>
          <w:u w:val="single"/>
        </w:rPr>
      </w:pPr>
    </w:p>
    <w:p w14:paraId="0F600775" w14:textId="77777777" w:rsidR="00150F61" w:rsidRPr="0003778A" w:rsidRDefault="00150F61" w:rsidP="00150F61">
      <w:pPr>
        <w:pStyle w:val="Corpodetexto"/>
        <w:tabs>
          <w:tab w:val="left" w:pos="0"/>
          <w:tab w:val="left" w:pos="9072"/>
          <w:tab w:val="left" w:pos="9214"/>
        </w:tabs>
        <w:rPr>
          <w:rFonts w:ascii="Arial Narrow" w:hAnsi="Arial Narrow"/>
          <w:b/>
          <w:sz w:val="21"/>
          <w:szCs w:val="21"/>
          <w:u w:val="single"/>
        </w:rPr>
      </w:pPr>
    </w:p>
    <w:p w14:paraId="720AC1E2" w14:textId="77777777" w:rsidR="00150F61" w:rsidRPr="0028453A" w:rsidRDefault="00150F61" w:rsidP="00150F61">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21BCE5A7" w14:textId="77777777" w:rsidR="00150F61" w:rsidRPr="0028453A" w:rsidRDefault="00150F61" w:rsidP="00150F61">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66C2F688" w14:textId="77777777" w:rsidR="00150F61" w:rsidRDefault="00150F61" w:rsidP="00150F61">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 xml:space="preserve">.1. A fiscalização do presente Pregão ficará a cargo </w:t>
      </w:r>
      <w:r>
        <w:rPr>
          <w:rFonts w:ascii="Arial Narrow" w:hAnsi="Arial Narrow"/>
          <w:sz w:val="21"/>
          <w:szCs w:val="21"/>
        </w:rPr>
        <w:t>do(s)</w:t>
      </w:r>
      <w:r w:rsidRPr="0003778A">
        <w:rPr>
          <w:rFonts w:ascii="Arial Narrow" w:hAnsi="Arial Narrow"/>
          <w:sz w:val="21"/>
          <w:szCs w:val="21"/>
        </w:rPr>
        <w:t xml:space="preserve"> servidor</w:t>
      </w:r>
      <w:r>
        <w:rPr>
          <w:rFonts w:ascii="Arial Narrow" w:hAnsi="Arial Narrow"/>
          <w:sz w:val="21"/>
          <w:szCs w:val="21"/>
        </w:rPr>
        <w:t>(es)</w:t>
      </w:r>
      <w:r w:rsidRPr="0003778A">
        <w:rPr>
          <w:rFonts w:ascii="Arial Narrow" w:hAnsi="Arial Narrow"/>
          <w:sz w:val="21"/>
          <w:szCs w:val="21"/>
        </w:rPr>
        <w:t xml:space="preserve"> abaixo mencionad</w:t>
      </w:r>
      <w:r>
        <w:rPr>
          <w:rFonts w:ascii="Arial Narrow" w:hAnsi="Arial Narrow"/>
          <w:sz w:val="21"/>
          <w:szCs w:val="21"/>
        </w:rPr>
        <w:t>o(s), ou quem os substituir</w:t>
      </w:r>
      <w:r w:rsidRPr="0003778A">
        <w:rPr>
          <w:rFonts w:ascii="Arial Narrow" w:hAnsi="Arial Narrow"/>
          <w:sz w:val="21"/>
          <w:szCs w:val="21"/>
        </w:rPr>
        <w:t>:</w:t>
      </w:r>
    </w:p>
    <w:p w14:paraId="6078A874" w14:textId="77777777" w:rsidR="00150F61" w:rsidRPr="0003778A" w:rsidRDefault="00150F61" w:rsidP="00150F61">
      <w:pPr>
        <w:tabs>
          <w:tab w:val="left" w:pos="9072"/>
          <w:tab w:val="left" w:pos="9214"/>
        </w:tabs>
        <w:jc w:val="both"/>
        <w:rPr>
          <w:rFonts w:ascii="Arial Narrow" w:hAnsi="Arial Narrow"/>
          <w:sz w:val="21"/>
          <w:szCs w:val="21"/>
        </w:rPr>
      </w:pPr>
    </w:p>
    <w:p w14:paraId="0FE35D4F" w14:textId="77777777" w:rsidR="00150F61" w:rsidRDefault="00150F61" w:rsidP="00150F61">
      <w:pPr>
        <w:tabs>
          <w:tab w:val="left" w:pos="9072"/>
          <w:tab w:val="left" w:pos="9214"/>
        </w:tabs>
        <w:ind w:firstLine="567"/>
        <w:jc w:val="both"/>
        <w:rPr>
          <w:rFonts w:ascii="Arial Narrow" w:hAnsi="Arial Narrow"/>
          <w:i/>
          <w:sz w:val="21"/>
          <w:szCs w:val="21"/>
        </w:rPr>
      </w:pPr>
      <w:r>
        <w:rPr>
          <w:rFonts w:ascii="Arial Narrow" w:hAnsi="Arial Narrow"/>
          <w:i/>
          <w:sz w:val="21"/>
          <w:szCs w:val="21"/>
        </w:rPr>
        <w:t>Renata Dalberto</w:t>
      </w:r>
    </w:p>
    <w:p w14:paraId="207F5A25" w14:textId="77777777" w:rsidR="00150F61" w:rsidRPr="00967D75" w:rsidRDefault="00150F61" w:rsidP="00150F61">
      <w:pPr>
        <w:tabs>
          <w:tab w:val="left" w:pos="9072"/>
          <w:tab w:val="left" w:pos="9214"/>
        </w:tabs>
        <w:ind w:firstLine="567"/>
        <w:jc w:val="both"/>
        <w:rPr>
          <w:rFonts w:ascii="Arial Narrow" w:hAnsi="Arial Narrow"/>
          <w:color w:val="FF0000"/>
          <w:sz w:val="21"/>
          <w:szCs w:val="21"/>
        </w:rPr>
      </w:pPr>
      <w:r w:rsidRPr="00967D75">
        <w:rPr>
          <w:rFonts w:ascii="Arial Narrow" w:hAnsi="Arial Narrow"/>
          <w:sz w:val="21"/>
          <w:szCs w:val="21"/>
        </w:rPr>
        <w:t>Fone: (49)3551-4700</w:t>
      </w:r>
    </w:p>
    <w:p w14:paraId="50B20AFE" w14:textId="77777777" w:rsidR="00150F61" w:rsidRPr="00967D75" w:rsidRDefault="00150F61" w:rsidP="00150F61">
      <w:pPr>
        <w:tabs>
          <w:tab w:val="left" w:pos="9072"/>
          <w:tab w:val="left" w:pos="9214"/>
        </w:tabs>
        <w:ind w:firstLine="567"/>
        <w:jc w:val="both"/>
        <w:rPr>
          <w:rFonts w:ascii="Arial Narrow" w:hAnsi="Arial Narrow"/>
          <w:sz w:val="21"/>
          <w:szCs w:val="21"/>
        </w:rPr>
      </w:pPr>
      <w:r>
        <w:rPr>
          <w:rFonts w:ascii="Arial Narrow" w:hAnsi="Arial Narrow"/>
          <w:sz w:val="21"/>
          <w:szCs w:val="21"/>
        </w:rPr>
        <w:t>E-mails</w:t>
      </w:r>
      <w:r w:rsidRPr="00967D75">
        <w:rPr>
          <w:rFonts w:ascii="Arial Narrow" w:hAnsi="Arial Narrow"/>
          <w:sz w:val="21"/>
          <w:szCs w:val="21"/>
        </w:rPr>
        <w:t>:</w:t>
      </w:r>
      <w:r>
        <w:rPr>
          <w:rFonts w:ascii="Arial Narrow" w:hAnsi="Arial Narrow"/>
          <w:sz w:val="21"/>
          <w:szCs w:val="21"/>
        </w:rPr>
        <w:t xml:space="preserve"> </w:t>
      </w:r>
      <w:hyperlink r:id="rId7" w:history="1">
        <w:r w:rsidRPr="00395660">
          <w:rPr>
            <w:rStyle w:val="Hyperlink"/>
            <w:rFonts w:ascii="Arial Narrow" w:hAnsi="Arial Narrow"/>
            <w:sz w:val="21"/>
            <w:szCs w:val="21"/>
          </w:rPr>
          <w:t>saude@luzerna.sc.gov.br</w:t>
        </w:r>
      </w:hyperlink>
      <w:r>
        <w:rPr>
          <w:rFonts w:ascii="Arial Narrow" w:hAnsi="Arial Narrow"/>
          <w:sz w:val="21"/>
          <w:szCs w:val="21"/>
        </w:rPr>
        <w:t xml:space="preserve"> |</w:t>
      </w:r>
      <w:hyperlink r:id="rId8" w:history="1"/>
      <w:r>
        <w:rPr>
          <w:rFonts w:ascii="Arial Narrow" w:hAnsi="Arial Narrow"/>
          <w:sz w:val="21"/>
          <w:szCs w:val="21"/>
        </w:rPr>
        <w:t xml:space="preserve"> </w:t>
      </w:r>
      <w:hyperlink r:id="rId9" w:history="1">
        <w:r w:rsidRPr="0064317F">
          <w:rPr>
            <w:rStyle w:val="Hyperlink"/>
            <w:rFonts w:ascii="Arial Narrow" w:hAnsi="Arial Narrow"/>
            <w:sz w:val="21"/>
            <w:szCs w:val="21"/>
          </w:rPr>
          <w:t>coordenacaoab@luzerna.sc.gov.br</w:t>
        </w:r>
      </w:hyperlink>
      <w:r>
        <w:rPr>
          <w:rFonts w:ascii="Arial Narrow" w:hAnsi="Arial Narrow"/>
          <w:sz w:val="21"/>
          <w:szCs w:val="21"/>
        </w:rPr>
        <w:t xml:space="preserve"> </w:t>
      </w:r>
    </w:p>
    <w:p w14:paraId="595C8C09" w14:textId="77777777" w:rsidR="00150F61" w:rsidRPr="00216DF2" w:rsidRDefault="00150F61" w:rsidP="00150F61">
      <w:pPr>
        <w:tabs>
          <w:tab w:val="left" w:pos="9072"/>
          <w:tab w:val="left" w:pos="9214"/>
        </w:tabs>
        <w:jc w:val="both"/>
        <w:rPr>
          <w:rFonts w:ascii="Arial Narrow" w:hAnsi="Arial Narrow"/>
          <w:b/>
          <w:sz w:val="21"/>
          <w:szCs w:val="21"/>
        </w:rPr>
      </w:pPr>
    </w:p>
    <w:p w14:paraId="4E752656" w14:textId="77777777" w:rsidR="00150F61" w:rsidRDefault="00150F61" w:rsidP="00150F61">
      <w:pPr>
        <w:tabs>
          <w:tab w:val="left" w:pos="9072"/>
          <w:tab w:val="left" w:pos="9214"/>
        </w:tabs>
        <w:jc w:val="both"/>
        <w:rPr>
          <w:rFonts w:ascii="Arial Narrow" w:hAnsi="Arial Narrow"/>
          <w:sz w:val="21"/>
          <w:szCs w:val="21"/>
        </w:rPr>
      </w:pPr>
      <w:r>
        <w:rPr>
          <w:rFonts w:ascii="Arial Narrow" w:hAnsi="Arial Narrow"/>
          <w:sz w:val="21"/>
          <w:szCs w:val="21"/>
        </w:rPr>
        <w:t>4.</w:t>
      </w:r>
      <w:r w:rsidRPr="00216DF2">
        <w:rPr>
          <w:rFonts w:ascii="Arial Narrow" w:hAnsi="Arial Narrow"/>
          <w:sz w:val="21"/>
          <w:szCs w:val="21"/>
        </w:rPr>
        <w:t xml:space="preserve">2. </w:t>
      </w:r>
      <w:r w:rsidRPr="00B40542">
        <w:rPr>
          <w:rFonts w:ascii="Arial Narrow" w:hAnsi="Arial Narrow"/>
          <w:sz w:val="21"/>
          <w:szCs w:val="21"/>
        </w:rPr>
        <w:t>Caberá a</w:t>
      </w:r>
      <w:r>
        <w:rPr>
          <w:rFonts w:ascii="Arial Narrow" w:hAnsi="Arial Narrow"/>
          <w:sz w:val="21"/>
          <w:szCs w:val="21"/>
        </w:rPr>
        <w:t xml:space="preserve">o(s) </w:t>
      </w:r>
      <w:r w:rsidRPr="00B40542">
        <w:rPr>
          <w:rFonts w:ascii="Arial Narrow" w:hAnsi="Arial Narrow"/>
          <w:sz w:val="21"/>
          <w:szCs w:val="21"/>
        </w:rPr>
        <w:t>fisca</w:t>
      </w:r>
      <w:r>
        <w:rPr>
          <w:rFonts w:ascii="Arial Narrow" w:hAnsi="Arial Narrow"/>
          <w:sz w:val="21"/>
          <w:szCs w:val="21"/>
        </w:rPr>
        <w:t>l(is)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7F4C8EC0" w14:textId="77777777" w:rsidR="00150F61" w:rsidRDefault="00150F61" w:rsidP="00150F61">
      <w:pPr>
        <w:tabs>
          <w:tab w:val="left" w:pos="9072"/>
          <w:tab w:val="left" w:pos="9214"/>
        </w:tabs>
        <w:jc w:val="both"/>
        <w:rPr>
          <w:rFonts w:ascii="Arial Narrow" w:hAnsi="Arial Narrow"/>
          <w:sz w:val="21"/>
          <w:szCs w:val="21"/>
        </w:rPr>
      </w:pPr>
    </w:p>
    <w:p w14:paraId="370D4FF7" w14:textId="77777777" w:rsidR="00150F61" w:rsidRDefault="00150F61" w:rsidP="00150F61">
      <w:pPr>
        <w:tabs>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14C18615" w14:textId="77777777" w:rsidR="00150F61" w:rsidRPr="0028453A" w:rsidRDefault="00150F61" w:rsidP="00150F61">
      <w:pPr>
        <w:tabs>
          <w:tab w:val="left" w:pos="9072"/>
          <w:tab w:val="left" w:pos="9214"/>
        </w:tabs>
        <w:jc w:val="both"/>
        <w:rPr>
          <w:rFonts w:ascii="Arial Narrow" w:hAnsi="Arial Narrow" w:cs="Arial"/>
          <w:sz w:val="21"/>
          <w:szCs w:val="21"/>
        </w:rPr>
      </w:pPr>
    </w:p>
    <w:p w14:paraId="5F4194D1" w14:textId="77777777" w:rsidR="00150F61" w:rsidRPr="0028453A" w:rsidRDefault="00150F61" w:rsidP="00150F61">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71F6F0D0"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29814211" w14:textId="77777777" w:rsidR="00150F61" w:rsidRPr="0028453A" w:rsidRDefault="00150F61" w:rsidP="00150F61">
      <w:pPr>
        <w:jc w:val="center"/>
        <w:rPr>
          <w:rFonts w:ascii="Arial Narrow" w:hAnsi="Arial Narrow"/>
          <w:sz w:val="21"/>
          <w:szCs w:val="21"/>
        </w:rPr>
      </w:pPr>
    </w:p>
    <w:p w14:paraId="5ED04C3B"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8096D44" w14:textId="77777777" w:rsidR="00150F61" w:rsidRPr="0028453A" w:rsidRDefault="00150F61" w:rsidP="00150F61">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1CB1B0E2"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7DB8639"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6BB9146B"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651334D"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6429D023"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3322AD47"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545E391C" w14:textId="77777777" w:rsidR="00150F61" w:rsidRPr="0028453A" w:rsidRDefault="00150F61" w:rsidP="00150F61">
      <w:pPr>
        <w:autoSpaceDE w:val="0"/>
        <w:autoSpaceDN w:val="0"/>
        <w:adjustRightInd w:val="0"/>
        <w:jc w:val="center"/>
        <w:rPr>
          <w:rFonts w:ascii="Arial Narrow" w:hAnsi="Arial Narrow" w:cs="Arial"/>
          <w:b/>
          <w:bCs/>
          <w:sz w:val="21"/>
          <w:szCs w:val="21"/>
        </w:rPr>
      </w:pPr>
      <w:r>
        <w:rPr>
          <w:rFonts w:ascii="Arial Narrow" w:hAnsi="Arial Narrow" w:cs="Arial"/>
          <w:b/>
          <w:bCs/>
          <w:sz w:val="21"/>
          <w:szCs w:val="21"/>
        </w:rPr>
        <w:t>C</w:t>
      </w:r>
      <w:r w:rsidRPr="0028453A">
        <w:rPr>
          <w:rFonts w:ascii="Arial Narrow" w:hAnsi="Arial Narrow" w:cs="Arial"/>
          <w:b/>
          <w:bCs/>
          <w:sz w:val="21"/>
          <w:szCs w:val="21"/>
        </w:rPr>
        <w:t>LÁUSULA S</w:t>
      </w:r>
      <w:r>
        <w:rPr>
          <w:rFonts w:ascii="Arial Narrow" w:hAnsi="Arial Narrow" w:cs="Arial"/>
          <w:b/>
          <w:bCs/>
          <w:sz w:val="21"/>
          <w:szCs w:val="21"/>
        </w:rPr>
        <w:t>EXTA</w:t>
      </w:r>
    </w:p>
    <w:p w14:paraId="3DC1C97A" w14:textId="77777777" w:rsidR="00150F61" w:rsidRPr="0028453A" w:rsidRDefault="00150F61" w:rsidP="00150F6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4E5B3326" w14:textId="77777777" w:rsidR="00150F61" w:rsidRPr="0028453A" w:rsidRDefault="00150F61" w:rsidP="00150F61">
      <w:pPr>
        <w:autoSpaceDE w:val="0"/>
        <w:autoSpaceDN w:val="0"/>
        <w:adjustRightInd w:val="0"/>
        <w:jc w:val="center"/>
        <w:rPr>
          <w:rFonts w:ascii="Arial Narrow" w:hAnsi="Arial Narrow" w:cs="Arial"/>
          <w:b/>
          <w:bCs/>
          <w:sz w:val="21"/>
          <w:szCs w:val="21"/>
        </w:rPr>
      </w:pPr>
    </w:p>
    <w:p w14:paraId="1BC60CE0" w14:textId="77777777" w:rsidR="00150F61" w:rsidRPr="0028453A" w:rsidRDefault="00150F61" w:rsidP="00150F6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17E8BF93" w14:textId="77777777" w:rsidR="00150F61" w:rsidRDefault="00150F61" w:rsidP="00150F61">
      <w:pPr>
        <w:pStyle w:val="PargrafodaLista"/>
        <w:ind w:left="0"/>
        <w:jc w:val="both"/>
        <w:rPr>
          <w:rFonts w:ascii="Arial Narrow" w:hAnsi="Arial Narrow"/>
          <w:sz w:val="21"/>
          <w:szCs w:val="21"/>
        </w:rPr>
      </w:pPr>
      <w:r>
        <w:rPr>
          <w:rFonts w:ascii="Arial Narrow" w:hAnsi="Arial Narrow"/>
          <w:sz w:val="21"/>
          <w:szCs w:val="21"/>
        </w:rPr>
        <w:t xml:space="preserve">16.1.1. </w:t>
      </w:r>
      <w:r w:rsidRPr="00341DC6">
        <w:rPr>
          <w:rFonts w:ascii="Arial Narrow" w:hAnsi="Arial Narrow"/>
          <w:sz w:val="21"/>
          <w:szCs w:val="21"/>
        </w:rPr>
        <w:t>O DOCUMENTO FISCAL PARA O FORNECIMENTO DE PRODUTOS DEVERÁ SER EMITIDO PELA FAZENDA DO ESTADO, COM A IDENTIFICAÇÃO DA INSCRIÇÃO ESTADUAL E O RECOLHIMENTO DE ICMS. PARA A PRESTAÇÃO DE SERVIÇOS, O DOCUMENTO FISCAL DEVERÁ SER EMITIDO PELA FAZENDA DO MUNICÍPIO, COM A IDENTIFICAÇÃO DA INSCRIÇÃO MUNICIPAL E O RECOLHIMENTO DE ISS. AS NOTAS APRESENTADAS (PRODUTOS E SERVIÇOS) DEVERÃO TOTALIZAR O VALOR DA PROPOSTA VENCEDORA.</w:t>
      </w:r>
    </w:p>
    <w:p w14:paraId="570A27D8" w14:textId="77777777" w:rsidR="00150F61" w:rsidRPr="00835A5F" w:rsidRDefault="00150F61" w:rsidP="00150F61">
      <w:pPr>
        <w:jc w:val="both"/>
        <w:rPr>
          <w:rFonts w:ascii="Arial Narrow" w:hAnsi="Arial Narrow"/>
          <w:sz w:val="21"/>
          <w:szCs w:val="21"/>
        </w:rPr>
      </w:pPr>
    </w:p>
    <w:p w14:paraId="3BA76136" w14:textId="77777777" w:rsidR="00150F61" w:rsidRPr="0028453A" w:rsidRDefault="00150F61" w:rsidP="00150F6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1F4922FF" w14:textId="77777777" w:rsidR="00150F61" w:rsidRPr="0028453A" w:rsidRDefault="00150F61" w:rsidP="00150F61">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53D043F6" w14:textId="77777777" w:rsidR="00150F61" w:rsidRPr="0028453A" w:rsidRDefault="00150F61" w:rsidP="00150F6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7CC1E76" w14:textId="77777777" w:rsidR="00150F61" w:rsidRPr="0028453A" w:rsidRDefault="00150F61" w:rsidP="00150F61">
      <w:pPr>
        <w:jc w:val="both"/>
        <w:rPr>
          <w:rFonts w:ascii="Arial Narrow" w:hAnsi="Arial Narrow"/>
          <w:sz w:val="21"/>
          <w:szCs w:val="21"/>
        </w:rPr>
      </w:pPr>
    </w:p>
    <w:p w14:paraId="6CB99CDC" w14:textId="77777777" w:rsidR="00150F61" w:rsidRDefault="00150F61" w:rsidP="00150F61">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27C397D6" w14:textId="77777777" w:rsidR="00150F61" w:rsidRPr="0028453A" w:rsidRDefault="00150F61" w:rsidP="00150F61">
      <w:pPr>
        <w:jc w:val="both"/>
        <w:rPr>
          <w:rFonts w:ascii="Arial Narrow" w:hAnsi="Arial Narrow"/>
          <w:sz w:val="21"/>
          <w:szCs w:val="21"/>
        </w:rPr>
      </w:pPr>
    </w:p>
    <w:p w14:paraId="15A4C696" w14:textId="77777777" w:rsidR="00150F61" w:rsidRPr="0028453A" w:rsidRDefault="00150F61" w:rsidP="00150F6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6D6313CC" w14:textId="77777777" w:rsidR="00150F61" w:rsidRPr="0028453A" w:rsidRDefault="00150F61" w:rsidP="00150F61">
      <w:pPr>
        <w:jc w:val="both"/>
        <w:rPr>
          <w:rFonts w:ascii="Arial Narrow" w:hAnsi="Arial Narrow"/>
          <w:sz w:val="21"/>
          <w:szCs w:val="21"/>
        </w:rPr>
      </w:pPr>
    </w:p>
    <w:p w14:paraId="0CFB78DE" w14:textId="77777777" w:rsidR="00150F61" w:rsidRPr="0028453A" w:rsidRDefault="00150F61" w:rsidP="00150F61">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26588496" w14:textId="77777777" w:rsidR="00150F61" w:rsidRDefault="00150F61" w:rsidP="00150F61">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2CE34137" w14:textId="77777777" w:rsidR="00150F61" w:rsidRDefault="00150F61" w:rsidP="00150F61">
      <w:pPr>
        <w:jc w:val="both"/>
        <w:rPr>
          <w:rFonts w:ascii="Arial Narrow" w:hAnsi="Arial Narrow"/>
          <w:sz w:val="21"/>
          <w:szCs w:val="21"/>
        </w:rPr>
      </w:pPr>
    </w:p>
    <w:p w14:paraId="2549A2D7" w14:textId="77777777" w:rsidR="00150F61" w:rsidRPr="002E1AF8" w:rsidRDefault="00150F61" w:rsidP="00150F61">
      <w:pPr>
        <w:jc w:val="both"/>
        <w:rPr>
          <w:rFonts w:ascii="Arial Narrow" w:hAnsi="Arial Narrow"/>
          <w:sz w:val="21"/>
          <w:szCs w:val="21"/>
        </w:rPr>
      </w:pPr>
    </w:p>
    <w:p w14:paraId="14F8CD01"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27DD4A00"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 xml:space="preserve"> DAS OBRIGAÇÕES </w:t>
      </w:r>
    </w:p>
    <w:p w14:paraId="6F6CA309" w14:textId="77777777" w:rsidR="00150F61" w:rsidRPr="0028453A" w:rsidRDefault="00150F61" w:rsidP="00150F61">
      <w:pPr>
        <w:jc w:val="center"/>
        <w:rPr>
          <w:rFonts w:ascii="Arial Narrow" w:hAnsi="Arial Narrow"/>
          <w:b/>
          <w:sz w:val="21"/>
          <w:szCs w:val="21"/>
        </w:rPr>
      </w:pPr>
    </w:p>
    <w:p w14:paraId="35B78396" w14:textId="77777777" w:rsidR="00150F61" w:rsidRPr="0028453A" w:rsidRDefault="00150F61" w:rsidP="00150F61">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5C3FD9F2" w14:textId="77777777" w:rsidR="00150F61" w:rsidRPr="0028453A" w:rsidRDefault="00150F61" w:rsidP="00150F6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18990B8F" w14:textId="77777777" w:rsidR="00150F61" w:rsidRPr="0028453A" w:rsidRDefault="00150F61" w:rsidP="00150F6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425D1CFA" w14:textId="77777777" w:rsidR="00150F61" w:rsidRPr="0028453A" w:rsidRDefault="00150F61" w:rsidP="00150F6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092D8D39" w14:textId="77777777" w:rsidR="00150F61" w:rsidRPr="0028453A" w:rsidRDefault="00150F61" w:rsidP="00150F6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338F747D" w14:textId="77777777" w:rsidR="00150F61" w:rsidRPr="0028453A" w:rsidRDefault="00150F61" w:rsidP="00150F61">
      <w:pPr>
        <w:tabs>
          <w:tab w:val="left" w:pos="9072"/>
          <w:tab w:val="left" w:pos="9214"/>
        </w:tabs>
        <w:jc w:val="both"/>
        <w:rPr>
          <w:rFonts w:ascii="Arial Narrow" w:hAnsi="Arial Narrow" w:cs="Arial"/>
          <w:sz w:val="21"/>
          <w:szCs w:val="21"/>
        </w:rPr>
      </w:pPr>
      <w:r>
        <w:rPr>
          <w:rFonts w:ascii="Arial Narrow" w:hAnsi="Arial Narrow" w:cs="Arial"/>
          <w:sz w:val="21"/>
          <w:szCs w:val="21"/>
        </w:rPr>
        <w:lastRenderedPageBreak/>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21749C67" w14:textId="77777777" w:rsidR="00150F61" w:rsidRPr="0028453A" w:rsidRDefault="00150F61" w:rsidP="00150F6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11A0EFB7" w14:textId="77777777" w:rsidR="00150F61" w:rsidRPr="0028453A" w:rsidRDefault="00150F61" w:rsidP="00150F6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w:t>
      </w:r>
      <w:proofErr w:type="gramStart"/>
      <w:r w:rsidRPr="0028453A">
        <w:rPr>
          <w:rFonts w:ascii="Arial Narrow" w:hAnsi="Arial Narrow" w:cs="Arial"/>
          <w:sz w:val="21"/>
          <w:szCs w:val="21"/>
        </w:rPr>
        <w:t>dos mesmos</w:t>
      </w:r>
      <w:proofErr w:type="gramEnd"/>
      <w:r w:rsidRPr="0028453A">
        <w:rPr>
          <w:rFonts w:ascii="Arial Narrow" w:hAnsi="Arial Narrow" w:cs="Arial"/>
          <w:sz w:val="21"/>
          <w:szCs w:val="21"/>
        </w:rPr>
        <w:t xml:space="preserve">. </w:t>
      </w:r>
    </w:p>
    <w:p w14:paraId="66190037" w14:textId="77777777" w:rsidR="00150F61" w:rsidRPr="0028453A" w:rsidRDefault="00150F61" w:rsidP="00150F61">
      <w:pPr>
        <w:tabs>
          <w:tab w:val="left" w:pos="709"/>
          <w:tab w:val="left" w:pos="9072"/>
          <w:tab w:val="left" w:pos="9214"/>
        </w:tabs>
        <w:jc w:val="both"/>
        <w:rPr>
          <w:rFonts w:ascii="Arial Narrow" w:hAnsi="Arial Narrow" w:cs="Arial"/>
          <w:bCs/>
          <w:sz w:val="21"/>
          <w:szCs w:val="21"/>
        </w:rPr>
      </w:pPr>
    </w:p>
    <w:p w14:paraId="682A3BC8" w14:textId="77777777" w:rsidR="00150F61" w:rsidRPr="00E35AFA" w:rsidRDefault="00150F61" w:rsidP="00150F61">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374466E3" w14:textId="77777777" w:rsidR="00150F61" w:rsidRPr="00E35AFA" w:rsidRDefault="00150F61" w:rsidP="00150F61">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562BD646" w14:textId="77777777" w:rsidR="00150F61" w:rsidRPr="00E35AFA" w:rsidRDefault="00150F61" w:rsidP="00150F61">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6AC82407" w14:textId="77777777" w:rsidR="00150F61" w:rsidRPr="00E35AFA" w:rsidRDefault="00150F61" w:rsidP="00150F61">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B1B1043" w14:textId="77777777" w:rsidR="00150F61" w:rsidRPr="00E35AFA" w:rsidRDefault="00150F61" w:rsidP="00150F61">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784BAD95" w14:textId="77777777" w:rsidR="00150F61" w:rsidRPr="00E35AFA" w:rsidRDefault="00150F61" w:rsidP="00150F61">
      <w:pPr>
        <w:tabs>
          <w:tab w:val="left" w:pos="851"/>
          <w:tab w:val="left" w:pos="9072"/>
          <w:tab w:val="left" w:pos="9214"/>
        </w:tabs>
        <w:suppressAutoHyphens/>
        <w:jc w:val="both"/>
        <w:rPr>
          <w:rFonts w:ascii="Arial Narrow" w:hAnsi="Arial Narrow" w:cs="Arial"/>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0A4F25C4" w14:textId="77777777" w:rsidR="00150F61" w:rsidRPr="00C64514" w:rsidRDefault="00150F61" w:rsidP="00150F61">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196894C4" w14:textId="77777777" w:rsidR="00150F61" w:rsidRPr="001D7A08" w:rsidRDefault="00150F61" w:rsidP="00150F61">
      <w:pPr>
        <w:tabs>
          <w:tab w:val="left" w:pos="851"/>
          <w:tab w:val="left" w:pos="9072"/>
          <w:tab w:val="left" w:pos="9214"/>
        </w:tabs>
        <w:suppressAutoHyphens/>
        <w:jc w:val="both"/>
        <w:rPr>
          <w:rFonts w:ascii="Arial Narrow" w:hAnsi="Arial Narrow" w:cs="Arial"/>
          <w:bCs/>
          <w:sz w:val="21"/>
          <w:szCs w:val="21"/>
          <w:lang w:eastAsia="ar-SA"/>
        </w:rPr>
      </w:pPr>
    </w:p>
    <w:p w14:paraId="5C1FDE65"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4DA3B590"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DAS SANÇÕES ADMINISTRATIVAS</w:t>
      </w:r>
    </w:p>
    <w:p w14:paraId="1C792C3B" w14:textId="77777777" w:rsidR="00150F61" w:rsidRPr="0028453A" w:rsidRDefault="00150F61" w:rsidP="00150F61">
      <w:pPr>
        <w:jc w:val="center"/>
        <w:rPr>
          <w:rFonts w:ascii="Arial Narrow" w:hAnsi="Arial Narrow"/>
          <w:b/>
          <w:sz w:val="21"/>
          <w:szCs w:val="21"/>
        </w:rPr>
      </w:pPr>
    </w:p>
    <w:p w14:paraId="6FA2A1E2"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4D293BC2"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41E6679B"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3F216EE3"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00A7E28B" w14:textId="77777777" w:rsidR="00150F61"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43AAAD70"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p>
    <w:p w14:paraId="05CC6B59" w14:textId="77777777" w:rsidR="00150F61"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E3EE31E"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p>
    <w:p w14:paraId="1D9BA8B4"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77A3BAB5"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5F3EB03B" w14:textId="77777777" w:rsidR="00150F61"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2FBB8A7"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0DE7A3C1" w14:textId="77777777" w:rsidR="00150F61"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A81E8BA"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34C9E83C"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lastRenderedPageBreak/>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0DF1645"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4966320D"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709B0685" w14:textId="77777777" w:rsidR="00150F61"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6560871"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2D8E8EB9" w14:textId="77777777" w:rsidR="00150F61"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1062779"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742525BF"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5025F397"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5AFED493" w14:textId="77777777" w:rsidR="00150F61"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7D2DFABE"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7F94814" w14:textId="77777777" w:rsidR="00150F61" w:rsidRPr="0028453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614F073F" w14:textId="77777777" w:rsidR="00150F61" w:rsidRPr="004B3A2A" w:rsidRDefault="00150F61" w:rsidP="00150F61">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2FD5EFE1" w14:textId="77777777" w:rsidR="00150F61" w:rsidRPr="0028453A" w:rsidRDefault="00150F61" w:rsidP="00150F61">
      <w:pPr>
        <w:autoSpaceDE w:val="0"/>
        <w:autoSpaceDN w:val="0"/>
        <w:adjustRightInd w:val="0"/>
        <w:ind w:left="360" w:hanging="360"/>
        <w:jc w:val="both"/>
        <w:rPr>
          <w:rFonts w:ascii="Arial Narrow" w:hAnsi="Arial Narrow" w:cs="Arial"/>
          <w:sz w:val="21"/>
          <w:szCs w:val="21"/>
        </w:rPr>
      </w:pPr>
    </w:p>
    <w:p w14:paraId="3D60451C"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314809C1"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DAS ALTERAÇÕES</w:t>
      </w:r>
    </w:p>
    <w:p w14:paraId="33AB0F00" w14:textId="77777777" w:rsidR="00150F61" w:rsidRPr="0028453A" w:rsidRDefault="00150F61" w:rsidP="00150F61">
      <w:pPr>
        <w:jc w:val="center"/>
        <w:rPr>
          <w:rFonts w:ascii="Arial Narrow" w:hAnsi="Arial Narrow"/>
          <w:b/>
          <w:sz w:val="21"/>
          <w:szCs w:val="21"/>
        </w:rPr>
      </w:pPr>
    </w:p>
    <w:p w14:paraId="446B3D54"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611CA08C" w14:textId="77777777" w:rsidR="00150F61" w:rsidRPr="0028453A" w:rsidRDefault="00150F61" w:rsidP="00150F61">
      <w:pPr>
        <w:autoSpaceDE w:val="0"/>
        <w:autoSpaceDN w:val="0"/>
        <w:adjustRightInd w:val="0"/>
        <w:jc w:val="both"/>
        <w:rPr>
          <w:rFonts w:ascii="Arial Narrow" w:hAnsi="Arial Narrow" w:cs="Arial"/>
          <w:sz w:val="21"/>
          <w:szCs w:val="21"/>
        </w:rPr>
      </w:pPr>
    </w:p>
    <w:p w14:paraId="2247FD51"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3ECDD9D4" w14:textId="77777777" w:rsidR="00150F61" w:rsidRDefault="00150F61" w:rsidP="00150F61">
      <w:pPr>
        <w:autoSpaceDE w:val="0"/>
        <w:autoSpaceDN w:val="0"/>
        <w:adjustRightInd w:val="0"/>
        <w:jc w:val="center"/>
        <w:rPr>
          <w:rFonts w:ascii="Arial Narrow" w:hAnsi="Arial Narrow"/>
          <w:b/>
          <w:sz w:val="21"/>
          <w:szCs w:val="21"/>
        </w:rPr>
      </w:pPr>
    </w:p>
    <w:p w14:paraId="7A2A65D7" w14:textId="77777777" w:rsidR="00150F61" w:rsidRPr="0028453A" w:rsidRDefault="00150F61" w:rsidP="00150F61">
      <w:pPr>
        <w:autoSpaceDE w:val="0"/>
        <w:autoSpaceDN w:val="0"/>
        <w:adjustRightInd w:val="0"/>
        <w:jc w:val="center"/>
        <w:rPr>
          <w:rFonts w:ascii="Arial Narrow" w:hAnsi="Arial Narrow"/>
          <w:b/>
          <w:sz w:val="21"/>
          <w:szCs w:val="21"/>
        </w:rPr>
      </w:pPr>
    </w:p>
    <w:p w14:paraId="4791E26A" w14:textId="77777777" w:rsidR="00150F61" w:rsidRPr="0028453A" w:rsidRDefault="00150F61" w:rsidP="00150F61">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42A7D958" w14:textId="77777777" w:rsidR="00150F61" w:rsidRPr="0028453A" w:rsidRDefault="00150F61" w:rsidP="00150F61">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3C49E0D5" w14:textId="77777777" w:rsidR="00150F61" w:rsidRPr="0028453A" w:rsidRDefault="00150F61" w:rsidP="00150F61">
      <w:pPr>
        <w:pStyle w:val="SemEspaamento"/>
        <w:jc w:val="center"/>
        <w:rPr>
          <w:rFonts w:ascii="Arial Narrow" w:hAnsi="Arial Narrow"/>
          <w:b/>
          <w:sz w:val="21"/>
          <w:szCs w:val="21"/>
        </w:rPr>
      </w:pPr>
    </w:p>
    <w:p w14:paraId="79431960"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1E317B74"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B59C31E" w14:textId="77777777" w:rsidR="00150F61" w:rsidRPr="0028453A" w:rsidRDefault="00150F61" w:rsidP="00150F6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6D9F35A8" w14:textId="77777777" w:rsidR="00150F61" w:rsidRPr="0028453A" w:rsidRDefault="00150F61" w:rsidP="00150F6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0FDA4D45" w14:textId="77777777" w:rsidR="00150F61" w:rsidRPr="0028453A" w:rsidRDefault="00150F61" w:rsidP="00150F6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44D2FE72" w14:textId="77777777" w:rsidR="00150F61" w:rsidRPr="0028453A" w:rsidRDefault="00150F61" w:rsidP="00150F6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6D7845F6" w14:textId="77777777" w:rsidR="00150F61" w:rsidRPr="0028453A" w:rsidRDefault="00150F61" w:rsidP="00150F6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3A20D372"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85C979B" w14:textId="77777777" w:rsidR="00150F61" w:rsidRDefault="00150F61" w:rsidP="00150F61">
      <w:pPr>
        <w:autoSpaceDE w:val="0"/>
        <w:autoSpaceDN w:val="0"/>
        <w:adjustRightInd w:val="0"/>
        <w:jc w:val="both"/>
        <w:rPr>
          <w:rFonts w:ascii="Arial Narrow" w:hAnsi="Arial Narrow" w:cs="Arial"/>
          <w:bCs/>
          <w:sz w:val="21"/>
          <w:szCs w:val="21"/>
        </w:rPr>
      </w:pPr>
    </w:p>
    <w:p w14:paraId="3330CAF5"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71E6F4F0" w14:textId="77777777" w:rsidR="00150F61" w:rsidRDefault="00150F61" w:rsidP="00150F61">
      <w:pPr>
        <w:autoSpaceDE w:val="0"/>
        <w:autoSpaceDN w:val="0"/>
        <w:adjustRightInd w:val="0"/>
        <w:jc w:val="both"/>
        <w:rPr>
          <w:rFonts w:ascii="Arial Narrow" w:hAnsi="Arial Narrow" w:cs="Arial"/>
          <w:bCs/>
          <w:sz w:val="21"/>
          <w:szCs w:val="21"/>
        </w:rPr>
      </w:pPr>
    </w:p>
    <w:p w14:paraId="444F9685" w14:textId="77777777" w:rsidR="00150F61" w:rsidRPr="0028453A" w:rsidRDefault="00150F61" w:rsidP="00150F61">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efetuar-se-á por escrito, juntando-se o comprovante de recebimento.</w:t>
      </w:r>
    </w:p>
    <w:p w14:paraId="3C4E458E" w14:textId="77777777" w:rsidR="00150F61" w:rsidRDefault="00150F61" w:rsidP="00150F61">
      <w:pPr>
        <w:autoSpaceDE w:val="0"/>
        <w:autoSpaceDN w:val="0"/>
        <w:adjustRightInd w:val="0"/>
        <w:jc w:val="both"/>
        <w:rPr>
          <w:rFonts w:ascii="Arial Narrow" w:hAnsi="Arial Narrow" w:cs="Arial"/>
          <w:bCs/>
          <w:sz w:val="21"/>
          <w:szCs w:val="21"/>
        </w:rPr>
      </w:pPr>
    </w:p>
    <w:p w14:paraId="21CF3F3D"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26B9DB28" w14:textId="77777777" w:rsidR="00150F61" w:rsidRDefault="00150F61" w:rsidP="00150F61">
      <w:pPr>
        <w:pStyle w:val="Corpodetexto2"/>
        <w:spacing w:after="0" w:line="240" w:lineRule="auto"/>
        <w:jc w:val="both"/>
        <w:rPr>
          <w:rFonts w:ascii="Arial Narrow" w:hAnsi="Arial Narrow" w:cs="Arial"/>
          <w:bCs/>
          <w:sz w:val="21"/>
          <w:szCs w:val="21"/>
        </w:rPr>
      </w:pPr>
    </w:p>
    <w:p w14:paraId="431958C2" w14:textId="77777777" w:rsidR="00150F61" w:rsidRPr="0028453A" w:rsidRDefault="00150F61" w:rsidP="00150F61">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3E6EF267" w14:textId="77777777" w:rsidR="00150F61" w:rsidRDefault="00150F61" w:rsidP="00150F61">
      <w:pPr>
        <w:autoSpaceDE w:val="0"/>
        <w:autoSpaceDN w:val="0"/>
        <w:adjustRightInd w:val="0"/>
        <w:jc w:val="both"/>
        <w:rPr>
          <w:rFonts w:ascii="Arial Narrow" w:hAnsi="Arial Narrow" w:cs="Arial"/>
          <w:bCs/>
          <w:sz w:val="21"/>
          <w:szCs w:val="21"/>
        </w:rPr>
      </w:pPr>
    </w:p>
    <w:p w14:paraId="415630C9"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29A60EB" w14:textId="77777777" w:rsidR="00150F61" w:rsidRDefault="00150F61" w:rsidP="00150F61">
      <w:pPr>
        <w:autoSpaceDE w:val="0"/>
        <w:autoSpaceDN w:val="0"/>
        <w:adjustRightInd w:val="0"/>
        <w:jc w:val="both"/>
        <w:rPr>
          <w:rFonts w:ascii="Arial Narrow" w:hAnsi="Arial Narrow" w:cs="Arial"/>
          <w:bCs/>
          <w:sz w:val="21"/>
          <w:szCs w:val="21"/>
        </w:rPr>
      </w:pPr>
    </w:p>
    <w:p w14:paraId="1784DF4E"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5F777532" w14:textId="77777777" w:rsidR="00150F61" w:rsidRDefault="00150F61" w:rsidP="00150F61">
      <w:pPr>
        <w:autoSpaceDE w:val="0"/>
        <w:autoSpaceDN w:val="0"/>
        <w:adjustRightInd w:val="0"/>
        <w:jc w:val="both"/>
        <w:rPr>
          <w:rFonts w:ascii="Arial Narrow" w:hAnsi="Arial Narrow" w:cs="Arial"/>
          <w:bCs/>
          <w:sz w:val="21"/>
          <w:szCs w:val="21"/>
        </w:rPr>
      </w:pPr>
    </w:p>
    <w:p w14:paraId="04D7F268" w14:textId="77777777" w:rsidR="00150F61" w:rsidRPr="0028453A" w:rsidRDefault="00150F61" w:rsidP="00150F6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6B7B4131" w14:textId="77777777" w:rsidR="00150F61" w:rsidRDefault="00150F61" w:rsidP="00150F61">
      <w:pPr>
        <w:autoSpaceDE w:val="0"/>
        <w:autoSpaceDN w:val="0"/>
        <w:adjustRightInd w:val="0"/>
        <w:jc w:val="both"/>
        <w:rPr>
          <w:rFonts w:ascii="Arial Narrow" w:hAnsi="Arial Narrow" w:cs="Arial"/>
          <w:bCs/>
          <w:sz w:val="21"/>
          <w:szCs w:val="21"/>
        </w:rPr>
      </w:pPr>
    </w:p>
    <w:p w14:paraId="7280E497" w14:textId="77777777" w:rsidR="00150F61" w:rsidRPr="0028453A" w:rsidRDefault="00150F61" w:rsidP="00150F61">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55CE755B" w14:textId="77777777" w:rsidR="00150F61" w:rsidRDefault="00150F61" w:rsidP="00150F61">
      <w:pPr>
        <w:autoSpaceDE w:val="0"/>
        <w:autoSpaceDN w:val="0"/>
        <w:adjustRightInd w:val="0"/>
        <w:jc w:val="both"/>
        <w:rPr>
          <w:rFonts w:ascii="Arial Narrow" w:hAnsi="Arial Narrow" w:cs="Arial"/>
          <w:bCs/>
          <w:sz w:val="21"/>
          <w:szCs w:val="21"/>
        </w:rPr>
      </w:pPr>
    </w:p>
    <w:p w14:paraId="6C7911AD" w14:textId="77777777" w:rsidR="00150F61" w:rsidRPr="0028453A" w:rsidRDefault="00150F61" w:rsidP="00150F6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7BA81015" w14:textId="77777777" w:rsidR="00150F61" w:rsidRPr="0028453A" w:rsidRDefault="00150F61" w:rsidP="00150F6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797DE7BE" w14:textId="77777777" w:rsidR="00150F61" w:rsidRDefault="00150F61" w:rsidP="00150F61">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6E305670" w14:textId="77777777" w:rsidR="00150F61" w:rsidRDefault="00150F61" w:rsidP="00150F61">
      <w:pPr>
        <w:autoSpaceDE w:val="0"/>
        <w:autoSpaceDN w:val="0"/>
        <w:adjustRightInd w:val="0"/>
        <w:jc w:val="both"/>
        <w:rPr>
          <w:rFonts w:ascii="Arial Narrow" w:hAnsi="Arial Narrow" w:cs="Arial"/>
          <w:sz w:val="21"/>
          <w:szCs w:val="21"/>
        </w:rPr>
      </w:pPr>
    </w:p>
    <w:p w14:paraId="4F70EE9D" w14:textId="77777777" w:rsidR="00150F61" w:rsidRPr="0028453A" w:rsidRDefault="00150F61" w:rsidP="00150F61">
      <w:pPr>
        <w:autoSpaceDE w:val="0"/>
        <w:autoSpaceDN w:val="0"/>
        <w:adjustRightInd w:val="0"/>
        <w:jc w:val="both"/>
        <w:rPr>
          <w:rFonts w:ascii="Arial Narrow" w:hAnsi="Arial Narrow" w:cs="Arial"/>
          <w:sz w:val="21"/>
          <w:szCs w:val="21"/>
        </w:rPr>
      </w:pPr>
    </w:p>
    <w:p w14:paraId="3A7ED47A"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2EAA2530"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DAS DOTAÇÕES ORÇAMENTÁRIAS</w:t>
      </w:r>
    </w:p>
    <w:p w14:paraId="5061663F" w14:textId="77777777" w:rsidR="00150F61" w:rsidRPr="0028453A" w:rsidRDefault="00150F61" w:rsidP="00150F61">
      <w:pPr>
        <w:jc w:val="center"/>
        <w:rPr>
          <w:rFonts w:ascii="Arial Narrow" w:hAnsi="Arial Narrow"/>
          <w:sz w:val="21"/>
          <w:szCs w:val="21"/>
        </w:rPr>
      </w:pPr>
    </w:p>
    <w:p w14:paraId="439C677D" w14:textId="77777777" w:rsidR="00150F61" w:rsidRPr="0028453A" w:rsidRDefault="00150F61" w:rsidP="00150F61">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23AEFC3" w14:textId="77777777" w:rsidR="00150F61" w:rsidRPr="0028453A" w:rsidRDefault="00150F61" w:rsidP="00150F61">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50F61" w:rsidRPr="0028453A" w14:paraId="7C625792" w14:textId="77777777" w:rsidTr="009C563F">
        <w:tc>
          <w:tcPr>
            <w:tcW w:w="8720" w:type="dxa"/>
            <w:shd w:val="clear" w:color="auto" w:fill="auto"/>
          </w:tcPr>
          <w:p w14:paraId="0A0D0561" w14:textId="77777777" w:rsidR="00150F61" w:rsidRPr="00D83FD0" w:rsidRDefault="00150F61" w:rsidP="009C563F">
            <w:pPr>
              <w:jc w:val="both"/>
              <w:rPr>
                <w:rFonts w:ascii="Arial Narrow" w:hAnsi="Arial Narrow"/>
                <w:b/>
                <w:i/>
                <w:sz w:val="21"/>
                <w:szCs w:val="21"/>
                <w:u w:val="single"/>
              </w:rPr>
            </w:pPr>
            <w:r w:rsidRPr="00D83FD0">
              <w:rPr>
                <w:rFonts w:ascii="Arial Narrow" w:hAnsi="Arial Narrow"/>
                <w:b/>
                <w:i/>
                <w:sz w:val="21"/>
                <w:szCs w:val="21"/>
                <w:u w:val="single"/>
              </w:rPr>
              <w:t>Ação (s):</w:t>
            </w:r>
            <w:r w:rsidRPr="00D83FD0">
              <w:rPr>
                <w:rFonts w:ascii="Arial Narrow" w:hAnsi="Arial Narrow"/>
                <w:bCs/>
                <w:i/>
                <w:sz w:val="21"/>
                <w:szCs w:val="21"/>
              </w:rPr>
              <w:t xml:space="preserve"> 05.001.10.301.0500.2502-Manutenção do bloco da Atenção Básica</w:t>
            </w:r>
          </w:p>
          <w:p w14:paraId="3093FF2E" w14:textId="77777777" w:rsidR="00150F61" w:rsidRPr="00D83FD0" w:rsidRDefault="00150F61" w:rsidP="009C563F">
            <w:pPr>
              <w:jc w:val="both"/>
              <w:rPr>
                <w:rFonts w:ascii="Arial Narrow" w:hAnsi="Arial Narrow"/>
                <w:b/>
                <w:i/>
                <w:sz w:val="21"/>
                <w:szCs w:val="21"/>
                <w:u w:val="single"/>
              </w:rPr>
            </w:pPr>
          </w:p>
          <w:p w14:paraId="38B1503E" w14:textId="77777777" w:rsidR="00150F61" w:rsidRPr="00D83FD0" w:rsidRDefault="00150F61" w:rsidP="009C563F">
            <w:pPr>
              <w:jc w:val="both"/>
              <w:rPr>
                <w:rFonts w:ascii="Arial Narrow" w:hAnsi="Arial Narrow"/>
                <w:b/>
                <w:i/>
                <w:sz w:val="21"/>
                <w:szCs w:val="21"/>
                <w:u w:val="single"/>
              </w:rPr>
            </w:pPr>
            <w:r w:rsidRPr="00D83FD0">
              <w:rPr>
                <w:rFonts w:ascii="Arial Narrow" w:hAnsi="Arial Narrow"/>
                <w:b/>
                <w:i/>
                <w:sz w:val="21"/>
                <w:szCs w:val="21"/>
                <w:u w:val="single"/>
              </w:rPr>
              <w:t>Modalidade de Aplicação (s):</w:t>
            </w:r>
            <w:r w:rsidRPr="00D83FD0">
              <w:rPr>
                <w:rFonts w:ascii="Arial Narrow" w:hAnsi="Arial Narrow"/>
                <w:bCs/>
                <w:i/>
                <w:sz w:val="21"/>
                <w:szCs w:val="21"/>
              </w:rPr>
              <w:t xml:space="preserve"> 3.3.90. Outras despesas correntes - Aplicações diretas</w:t>
            </w:r>
          </w:p>
          <w:p w14:paraId="05602DC6" w14:textId="77777777" w:rsidR="00150F61" w:rsidRPr="00D83FD0" w:rsidRDefault="00150F61" w:rsidP="009C563F">
            <w:pPr>
              <w:jc w:val="both"/>
              <w:rPr>
                <w:rFonts w:ascii="Arial Narrow" w:hAnsi="Arial Narrow"/>
                <w:b/>
                <w:i/>
                <w:sz w:val="21"/>
                <w:szCs w:val="21"/>
                <w:u w:val="single"/>
              </w:rPr>
            </w:pPr>
          </w:p>
          <w:p w14:paraId="55C8B0D6" w14:textId="77777777" w:rsidR="00150F61" w:rsidRPr="00D83FD0" w:rsidRDefault="00150F61" w:rsidP="009C563F">
            <w:pPr>
              <w:jc w:val="both"/>
              <w:rPr>
                <w:rFonts w:ascii="Arial Narrow" w:hAnsi="Arial Narrow"/>
                <w:bCs/>
                <w:i/>
                <w:sz w:val="21"/>
                <w:szCs w:val="21"/>
              </w:rPr>
            </w:pPr>
            <w:r w:rsidRPr="00D83FD0">
              <w:rPr>
                <w:rFonts w:ascii="Arial Narrow" w:hAnsi="Arial Narrow"/>
                <w:b/>
                <w:i/>
                <w:sz w:val="21"/>
                <w:szCs w:val="21"/>
                <w:u w:val="single"/>
              </w:rPr>
              <w:lastRenderedPageBreak/>
              <w:t>Fonte (s):</w:t>
            </w:r>
            <w:r w:rsidRPr="00D83FD0">
              <w:rPr>
                <w:rFonts w:ascii="Arial Narrow" w:hAnsi="Arial Narrow"/>
                <w:bCs/>
                <w:i/>
                <w:sz w:val="21"/>
                <w:szCs w:val="21"/>
              </w:rPr>
              <w:t xml:space="preserve"> </w:t>
            </w:r>
          </w:p>
          <w:p w14:paraId="0F34EC85" w14:textId="77777777" w:rsidR="00150F61" w:rsidRPr="00364524" w:rsidRDefault="00150F61" w:rsidP="009C563F">
            <w:pPr>
              <w:jc w:val="both"/>
              <w:rPr>
                <w:rFonts w:ascii="Arial Narrow" w:hAnsi="Arial Narrow"/>
                <w:bCs/>
                <w:i/>
                <w:sz w:val="21"/>
                <w:szCs w:val="21"/>
              </w:rPr>
            </w:pPr>
            <w:r w:rsidRPr="00D83FD0">
              <w:rPr>
                <w:rFonts w:ascii="Arial Narrow" w:hAnsi="Arial Narrow"/>
                <w:bCs/>
                <w:i/>
                <w:sz w:val="21"/>
                <w:szCs w:val="21"/>
              </w:rPr>
              <w:t>002 – Receitas e Transferências de Impostos – Saúde</w:t>
            </w:r>
          </w:p>
        </w:tc>
      </w:tr>
    </w:tbl>
    <w:p w14:paraId="63C67126" w14:textId="77777777" w:rsidR="00150F61" w:rsidRDefault="00150F61" w:rsidP="00150F61">
      <w:pPr>
        <w:jc w:val="center"/>
        <w:rPr>
          <w:rFonts w:ascii="Arial Narrow" w:hAnsi="Arial Narrow"/>
          <w:b/>
          <w:sz w:val="21"/>
          <w:szCs w:val="21"/>
        </w:rPr>
      </w:pPr>
    </w:p>
    <w:p w14:paraId="4EEFBB69"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5DF5879B" w14:textId="77777777" w:rsidR="00150F61" w:rsidRDefault="00150F61" w:rsidP="00150F61">
      <w:pPr>
        <w:jc w:val="center"/>
        <w:rPr>
          <w:rFonts w:ascii="Arial Narrow" w:hAnsi="Arial Narrow"/>
          <w:b/>
          <w:sz w:val="21"/>
          <w:szCs w:val="21"/>
        </w:rPr>
      </w:pPr>
      <w:r w:rsidRPr="0028453A">
        <w:rPr>
          <w:rFonts w:ascii="Arial Narrow" w:hAnsi="Arial Narrow"/>
          <w:b/>
          <w:sz w:val="21"/>
          <w:szCs w:val="21"/>
        </w:rPr>
        <w:t>DA VIGÊNCIA</w:t>
      </w:r>
    </w:p>
    <w:p w14:paraId="2F6024B2" w14:textId="77777777" w:rsidR="00150F61" w:rsidRPr="0028453A" w:rsidRDefault="00150F61" w:rsidP="00150F61">
      <w:pPr>
        <w:jc w:val="center"/>
        <w:rPr>
          <w:rFonts w:ascii="Arial Narrow" w:hAnsi="Arial Narrow"/>
          <w:sz w:val="21"/>
          <w:szCs w:val="21"/>
        </w:rPr>
      </w:pPr>
    </w:p>
    <w:p w14:paraId="166C7CE9" w14:textId="77777777" w:rsidR="00150F61" w:rsidRDefault="00150F61" w:rsidP="00150F61">
      <w:pPr>
        <w:autoSpaceDE w:val="0"/>
        <w:autoSpaceDN w:val="0"/>
        <w:adjustRightInd w:val="0"/>
        <w:jc w:val="both"/>
        <w:rPr>
          <w:rFonts w:ascii="Arial Narrow" w:hAnsi="Arial Narrow"/>
          <w:b/>
          <w:sz w:val="21"/>
          <w:szCs w:val="21"/>
        </w:rPr>
      </w:pPr>
      <w:r>
        <w:rPr>
          <w:rFonts w:ascii="Arial Narrow" w:hAnsi="Arial Narrow" w:cs="Arial"/>
          <w:bCs/>
          <w:sz w:val="21"/>
          <w:szCs w:val="21"/>
        </w:rPr>
        <w:t>12</w:t>
      </w:r>
      <w:r w:rsidRPr="0028453A">
        <w:rPr>
          <w:rFonts w:ascii="Arial Narrow" w:hAnsi="Arial Narrow" w:cs="Arial"/>
          <w:bCs/>
          <w:sz w:val="21"/>
          <w:szCs w:val="21"/>
        </w:rPr>
        <w:t xml:space="preserve">.1. </w:t>
      </w:r>
      <w:r w:rsidRPr="0028453A">
        <w:rPr>
          <w:rFonts w:ascii="Arial Narrow" w:hAnsi="Arial Narrow" w:cs="Arial"/>
          <w:sz w:val="21"/>
          <w:szCs w:val="21"/>
        </w:rPr>
        <w:t xml:space="preserve">A presente Ata de Registro de Preços terá vigência de </w:t>
      </w:r>
      <w:r w:rsidRPr="0028453A">
        <w:rPr>
          <w:rFonts w:ascii="Arial Narrow" w:hAnsi="Arial Narrow" w:cs="Arial"/>
          <w:b/>
          <w:sz w:val="21"/>
          <w:szCs w:val="21"/>
        </w:rPr>
        <w:t>12 (doze) meses</w:t>
      </w:r>
      <w:r w:rsidRPr="0028453A">
        <w:rPr>
          <w:rFonts w:ascii="Arial Narrow" w:hAnsi="Arial Narrow" w:cs="Arial"/>
          <w:sz w:val="21"/>
          <w:szCs w:val="21"/>
        </w:rPr>
        <w:t>, contados da data de publicação da mesma</w:t>
      </w:r>
      <w:r>
        <w:rPr>
          <w:rFonts w:ascii="Arial Narrow" w:hAnsi="Arial Narrow" w:cs="Arial"/>
          <w:sz w:val="21"/>
          <w:szCs w:val="21"/>
        </w:rPr>
        <w:t xml:space="preserve">, </w:t>
      </w:r>
      <w:r w:rsidRPr="00E35AFA">
        <w:rPr>
          <w:rFonts w:ascii="Arial Narrow" w:hAnsi="Arial Narrow" w:cs="Arial"/>
          <w:sz w:val="21"/>
          <w:szCs w:val="21"/>
        </w:rPr>
        <w:t>podendo ser prorrogada nos termos da Lei nº 8.666/93</w:t>
      </w:r>
      <w:r w:rsidRPr="0028453A">
        <w:rPr>
          <w:rFonts w:ascii="Arial Narrow" w:hAnsi="Arial Narrow" w:cs="Arial"/>
          <w:sz w:val="21"/>
          <w:szCs w:val="21"/>
        </w:rPr>
        <w:t>.</w:t>
      </w:r>
    </w:p>
    <w:p w14:paraId="5B00AB9E" w14:textId="77777777" w:rsidR="00150F61" w:rsidRDefault="00150F61" w:rsidP="00150F61">
      <w:pPr>
        <w:jc w:val="center"/>
        <w:rPr>
          <w:rFonts w:ascii="Arial Narrow" w:hAnsi="Arial Narrow"/>
          <w:b/>
          <w:sz w:val="21"/>
          <w:szCs w:val="21"/>
        </w:rPr>
      </w:pPr>
    </w:p>
    <w:p w14:paraId="43C4B659" w14:textId="77777777" w:rsidR="00150F61" w:rsidRPr="0028453A" w:rsidRDefault="00150F61" w:rsidP="00150F61">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TERCEIRA</w:t>
      </w:r>
    </w:p>
    <w:p w14:paraId="6C944806" w14:textId="77777777" w:rsidR="00150F61" w:rsidRPr="0028453A" w:rsidRDefault="00150F61" w:rsidP="00150F6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 FORO</w:t>
      </w:r>
    </w:p>
    <w:p w14:paraId="0F9C0A44" w14:textId="77777777" w:rsidR="00150F61" w:rsidRPr="0028453A" w:rsidRDefault="00150F61" w:rsidP="00150F61">
      <w:pPr>
        <w:autoSpaceDE w:val="0"/>
        <w:autoSpaceDN w:val="0"/>
        <w:adjustRightInd w:val="0"/>
        <w:jc w:val="center"/>
        <w:rPr>
          <w:rFonts w:ascii="Arial Narrow" w:hAnsi="Arial Narrow" w:cs="Arial"/>
          <w:b/>
          <w:bCs/>
          <w:sz w:val="21"/>
          <w:szCs w:val="21"/>
        </w:rPr>
      </w:pPr>
    </w:p>
    <w:p w14:paraId="70427E62" w14:textId="77777777" w:rsidR="00150F61" w:rsidRPr="0028453A" w:rsidRDefault="00150F61" w:rsidP="00150F61">
      <w:pPr>
        <w:autoSpaceDE w:val="0"/>
        <w:autoSpaceDN w:val="0"/>
        <w:adjustRightInd w:val="0"/>
        <w:ind w:firstLine="2835"/>
        <w:jc w:val="both"/>
        <w:rPr>
          <w:rFonts w:ascii="Arial Narrow" w:hAnsi="Arial Narrow" w:cs="Arial"/>
          <w:sz w:val="21"/>
          <w:szCs w:val="21"/>
        </w:rPr>
      </w:pPr>
      <w:r w:rsidRPr="0028453A">
        <w:rPr>
          <w:rFonts w:ascii="Arial Narrow" w:hAnsi="Arial Narrow" w:cs="Arial"/>
          <w:sz w:val="21"/>
          <w:szCs w:val="21"/>
        </w:rPr>
        <w:t>É competente o foro da Comarca de Joaçaba/SC para dirimir quaisquer dúvidas, porventura, oriundas da presente Ata de Registro de Preços.</w:t>
      </w:r>
    </w:p>
    <w:p w14:paraId="41F771D5" w14:textId="77777777" w:rsidR="00150F61" w:rsidRPr="0028453A" w:rsidRDefault="00150F61" w:rsidP="00150F61">
      <w:pPr>
        <w:ind w:firstLine="2835"/>
        <w:jc w:val="both"/>
        <w:rPr>
          <w:rFonts w:ascii="Arial Narrow" w:hAnsi="Arial Narrow" w:cs="Arial"/>
          <w:sz w:val="21"/>
          <w:szCs w:val="21"/>
        </w:rPr>
      </w:pPr>
      <w:r w:rsidRPr="0028453A">
        <w:rPr>
          <w:rFonts w:ascii="Arial Narrow" w:hAnsi="Arial Narrow" w:cs="Arial"/>
          <w:sz w:val="21"/>
          <w:szCs w:val="21"/>
        </w:rPr>
        <w:t>E, por estarem assim de pleno acordo, assinam este instrumento em 02 (duas) vias de igual teor, na presença das testemunhas abaixo, de tudo inteiradas.</w:t>
      </w:r>
    </w:p>
    <w:p w14:paraId="4CD6D883" w14:textId="77777777" w:rsidR="00150F61" w:rsidRDefault="00150F61" w:rsidP="00150F61">
      <w:pPr>
        <w:jc w:val="right"/>
        <w:rPr>
          <w:rFonts w:ascii="Arial Narrow" w:hAnsi="Arial Narrow" w:cs="Arial"/>
          <w:sz w:val="21"/>
          <w:szCs w:val="21"/>
        </w:rPr>
      </w:pPr>
    </w:p>
    <w:p w14:paraId="693CF526" w14:textId="631C05E8" w:rsidR="00150F61" w:rsidRPr="0028453A" w:rsidRDefault="00150F61" w:rsidP="00150F61">
      <w:pPr>
        <w:jc w:val="right"/>
        <w:rPr>
          <w:rFonts w:ascii="Arial Narrow" w:hAnsi="Arial Narrow" w:cs="Arial"/>
          <w:sz w:val="21"/>
          <w:szCs w:val="21"/>
        </w:rPr>
      </w:pPr>
      <w:r w:rsidRPr="0028453A">
        <w:rPr>
          <w:rFonts w:ascii="Arial Narrow" w:hAnsi="Arial Narrow" w:cs="Arial"/>
          <w:sz w:val="21"/>
          <w:szCs w:val="21"/>
        </w:rPr>
        <w:t xml:space="preserve">Luzerna/SC, </w:t>
      </w:r>
      <w:r w:rsidR="00117623">
        <w:rPr>
          <w:rFonts w:ascii="Arial Narrow" w:hAnsi="Arial Narrow" w:cs="Arial"/>
          <w:sz w:val="21"/>
          <w:szCs w:val="21"/>
        </w:rPr>
        <w:t>19, de agosto</w:t>
      </w:r>
      <w:r w:rsidRPr="0028453A">
        <w:rPr>
          <w:rFonts w:ascii="Arial Narrow" w:hAnsi="Arial Narrow" w:cs="Arial"/>
          <w:sz w:val="21"/>
          <w:szCs w:val="21"/>
        </w:rPr>
        <w:t xml:space="preserve"> de </w:t>
      </w:r>
      <w:r>
        <w:rPr>
          <w:rFonts w:ascii="Arial Narrow" w:hAnsi="Arial Narrow" w:cs="Arial"/>
          <w:sz w:val="21"/>
          <w:szCs w:val="21"/>
        </w:rPr>
        <w:t>2022</w:t>
      </w:r>
      <w:r w:rsidRPr="0028453A">
        <w:rPr>
          <w:rFonts w:ascii="Arial Narrow" w:hAnsi="Arial Narrow" w:cs="Arial"/>
          <w:sz w:val="21"/>
          <w:szCs w:val="21"/>
        </w:rPr>
        <w:t>.</w:t>
      </w:r>
    </w:p>
    <w:p w14:paraId="6295B1A8" w14:textId="77777777" w:rsidR="00150F61" w:rsidRPr="0028453A" w:rsidRDefault="00150F61" w:rsidP="00150F61">
      <w:pPr>
        <w:rPr>
          <w:rFonts w:ascii="Arial Narrow" w:hAnsi="Arial Narrow" w:cs="Arial"/>
          <w:b/>
          <w:sz w:val="21"/>
          <w:szCs w:val="21"/>
        </w:rPr>
      </w:pPr>
    </w:p>
    <w:p w14:paraId="23CD67BA" w14:textId="77777777" w:rsidR="00150F61" w:rsidRPr="0028453A" w:rsidRDefault="00150F61" w:rsidP="00150F61">
      <w:pPr>
        <w:rPr>
          <w:rFonts w:ascii="Arial Narrow" w:hAnsi="Arial Narrow"/>
          <w:b/>
          <w:sz w:val="21"/>
          <w:szCs w:val="21"/>
        </w:rPr>
      </w:pPr>
    </w:p>
    <w:p w14:paraId="1A11216A" w14:textId="77777777" w:rsidR="00150F61" w:rsidRPr="0028453A" w:rsidRDefault="00150F61" w:rsidP="00150F61">
      <w:pPr>
        <w:rPr>
          <w:rFonts w:ascii="Arial Narrow" w:hAnsi="Arial Narrow" w:cs="Arial"/>
          <w:b/>
          <w:sz w:val="21"/>
          <w:szCs w:val="21"/>
        </w:rPr>
      </w:pPr>
    </w:p>
    <w:p w14:paraId="1E3BA6FE" w14:textId="77777777" w:rsidR="00150F61" w:rsidRPr="00E35AFA" w:rsidRDefault="00150F61" w:rsidP="00150F61">
      <w:pPr>
        <w:jc w:val="center"/>
        <w:rPr>
          <w:rFonts w:ascii="Arial Narrow" w:hAnsi="Arial Narrow" w:cs="Arial"/>
          <w:b/>
          <w:sz w:val="21"/>
          <w:szCs w:val="21"/>
        </w:rPr>
      </w:pPr>
      <w:r>
        <w:rPr>
          <w:rFonts w:ascii="Arial Narrow" w:hAnsi="Arial Narrow"/>
          <w:b/>
          <w:sz w:val="21"/>
          <w:szCs w:val="21"/>
        </w:rPr>
        <w:t>GABRIELA MAZZARINO</w:t>
      </w:r>
    </w:p>
    <w:p w14:paraId="71821CB0" w14:textId="77777777" w:rsidR="00150F61" w:rsidRPr="00E35AFA" w:rsidRDefault="00150F61" w:rsidP="00150F61">
      <w:pPr>
        <w:jc w:val="center"/>
        <w:rPr>
          <w:rFonts w:ascii="Arial Narrow" w:hAnsi="Arial Narrow" w:cs="Arial"/>
          <w:b/>
          <w:sz w:val="21"/>
          <w:szCs w:val="21"/>
        </w:rPr>
      </w:pPr>
      <w:r w:rsidRPr="00E35AFA">
        <w:rPr>
          <w:rFonts w:ascii="Arial Narrow" w:hAnsi="Arial Narrow" w:cs="Arial"/>
          <w:b/>
          <w:sz w:val="21"/>
          <w:szCs w:val="21"/>
        </w:rPr>
        <w:t>Gestor</w:t>
      </w:r>
      <w:r>
        <w:rPr>
          <w:rFonts w:ascii="Arial Narrow" w:hAnsi="Arial Narrow" w:cs="Arial"/>
          <w:b/>
          <w:sz w:val="21"/>
          <w:szCs w:val="21"/>
        </w:rPr>
        <w:t>a</w:t>
      </w:r>
      <w:r w:rsidRPr="00E35AFA">
        <w:rPr>
          <w:rFonts w:ascii="Arial Narrow" w:hAnsi="Arial Narrow" w:cs="Arial"/>
          <w:b/>
          <w:sz w:val="21"/>
          <w:szCs w:val="21"/>
        </w:rPr>
        <w:t xml:space="preserve"> do FMS</w:t>
      </w:r>
    </w:p>
    <w:p w14:paraId="2793718B" w14:textId="77777777" w:rsidR="00150F61" w:rsidRPr="00E35AFA" w:rsidRDefault="00150F61" w:rsidP="00150F61">
      <w:pPr>
        <w:jc w:val="center"/>
        <w:rPr>
          <w:rFonts w:ascii="Arial Narrow" w:hAnsi="Arial Narrow" w:cs="Arial"/>
          <w:b/>
          <w:sz w:val="21"/>
          <w:szCs w:val="21"/>
        </w:rPr>
      </w:pPr>
      <w:r w:rsidRPr="00E35AFA">
        <w:rPr>
          <w:rFonts w:ascii="Arial Narrow" w:hAnsi="Arial Narrow" w:cs="Arial"/>
          <w:b/>
          <w:sz w:val="21"/>
          <w:szCs w:val="21"/>
        </w:rPr>
        <w:t>CONTRATANTE</w:t>
      </w:r>
    </w:p>
    <w:p w14:paraId="5E77A0A9" w14:textId="77777777" w:rsidR="00150F61" w:rsidRDefault="00150F61" w:rsidP="00150F61">
      <w:pPr>
        <w:autoSpaceDE w:val="0"/>
        <w:autoSpaceDN w:val="0"/>
        <w:adjustRightInd w:val="0"/>
        <w:jc w:val="center"/>
        <w:rPr>
          <w:rFonts w:ascii="Arial Narrow" w:hAnsi="Arial Narrow" w:cs="Arial"/>
          <w:b/>
          <w:bCs/>
          <w:color w:val="333399"/>
          <w:sz w:val="21"/>
          <w:szCs w:val="21"/>
        </w:rPr>
      </w:pPr>
    </w:p>
    <w:p w14:paraId="2E5B51F5" w14:textId="77777777" w:rsidR="00150F61" w:rsidRPr="0028453A" w:rsidRDefault="00150F61" w:rsidP="00150F61">
      <w:pPr>
        <w:autoSpaceDE w:val="0"/>
        <w:autoSpaceDN w:val="0"/>
        <w:adjustRightInd w:val="0"/>
        <w:jc w:val="center"/>
        <w:rPr>
          <w:rFonts w:ascii="Arial Narrow" w:hAnsi="Arial Narrow" w:cs="Arial"/>
          <w:b/>
          <w:bCs/>
          <w:color w:val="333399"/>
          <w:sz w:val="21"/>
          <w:szCs w:val="21"/>
        </w:rPr>
      </w:pPr>
    </w:p>
    <w:p w14:paraId="0063E053" w14:textId="77777777" w:rsidR="00150F61" w:rsidRPr="0028453A" w:rsidRDefault="00150F61" w:rsidP="00150F61">
      <w:pPr>
        <w:autoSpaceDE w:val="0"/>
        <w:autoSpaceDN w:val="0"/>
        <w:adjustRightInd w:val="0"/>
        <w:rPr>
          <w:rFonts w:ascii="Arial Narrow" w:hAnsi="Arial Narrow" w:cs="Arial"/>
          <w:b/>
          <w:bCs/>
          <w:sz w:val="21"/>
          <w:szCs w:val="21"/>
        </w:rPr>
      </w:pPr>
    </w:p>
    <w:p w14:paraId="64460668" w14:textId="77777777" w:rsidR="00117623" w:rsidRDefault="00117623" w:rsidP="00117623">
      <w:pPr>
        <w:jc w:val="center"/>
        <w:rPr>
          <w:rFonts w:ascii="Arial Narrow" w:hAnsi="Arial Narrow" w:cs="Arial"/>
          <w:b/>
          <w:bCs/>
          <w:sz w:val="21"/>
          <w:szCs w:val="21"/>
        </w:rPr>
      </w:pPr>
      <w:r>
        <w:rPr>
          <w:rFonts w:ascii="Arial Narrow" w:hAnsi="Arial Narrow" w:cs="Arial"/>
          <w:b/>
          <w:bCs/>
          <w:sz w:val="21"/>
          <w:szCs w:val="21"/>
        </w:rPr>
        <w:t>ANDERSON PESCADOR MATIAS</w:t>
      </w:r>
    </w:p>
    <w:p w14:paraId="5A885A8C" w14:textId="0DB7EE84" w:rsidR="00150F61" w:rsidRPr="0028453A" w:rsidRDefault="00117623" w:rsidP="00117623">
      <w:pPr>
        <w:jc w:val="center"/>
        <w:rPr>
          <w:rFonts w:ascii="Arial Narrow" w:hAnsi="Arial Narrow" w:cs="Arial"/>
          <w:b/>
          <w:bCs/>
          <w:sz w:val="21"/>
          <w:szCs w:val="21"/>
        </w:rPr>
      </w:pPr>
      <w:r>
        <w:rPr>
          <w:rFonts w:ascii="Arial Narrow" w:hAnsi="Arial Narrow" w:cs="Arial"/>
          <w:b/>
          <w:bCs/>
          <w:sz w:val="21"/>
          <w:szCs w:val="21"/>
        </w:rPr>
        <w:t>ANDERSON PESCADOR MATIAS</w:t>
      </w:r>
    </w:p>
    <w:p w14:paraId="3C068F4C" w14:textId="77777777" w:rsidR="00150F61" w:rsidRPr="0028453A" w:rsidRDefault="00150F61" w:rsidP="00150F61">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FORNECEDOR 1</w:t>
      </w:r>
    </w:p>
    <w:p w14:paraId="62B42BE0" w14:textId="77777777" w:rsidR="00150F61" w:rsidRPr="0028453A" w:rsidRDefault="00150F61" w:rsidP="00150F61">
      <w:pPr>
        <w:autoSpaceDE w:val="0"/>
        <w:autoSpaceDN w:val="0"/>
        <w:adjustRightInd w:val="0"/>
        <w:rPr>
          <w:rFonts w:ascii="Arial Narrow" w:hAnsi="Arial Narrow" w:cs="Arial"/>
          <w:b/>
          <w:bCs/>
          <w:sz w:val="21"/>
          <w:szCs w:val="21"/>
        </w:rPr>
      </w:pPr>
    </w:p>
    <w:p w14:paraId="35042557" w14:textId="77777777" w:rsidR="00150F61" w:rsidRPr="0028453A" w:rsidRDefault="00150F61" w:rsidP="00150F61">
      <w:pPr>
        <w:pStyle w:val="SemEspaamento"/>
        <w:jc w:val="both"/>
        <w:rPr>
          <w:rFonts w:ascii="Arial Narrow" w:hAnsi="Arial Narrow" w:cs="Arial"/>
          <w:color w:val="000000"/>
          <w:sz w:val="21"/>
          <w:szCs w:val="21"/>
        </w:rPr>
      </w:pPr>
    </w:p>
    <w:p w14:paraId="7B1942D5" w14:textId="77777777" w:rsidR="00150F61" w:rsidRPr="0028453A" w:rsidRDefault="00150F61" w:rsidP="00150F61">
      <w:pPr>
        <w:rPr>
          <w:rFonts w:ascii="Arial Narrow" w:hAnsi="Arial Narrow"/>
          <w:b/>
          <w:color w:val="000000"/>
          <w:sz w:val="21"/>
          <w:szCs w:val="21"/>
        </w:rPr>
      </w:pPr>
      <w:r w:rsidRPr="0028453A">
        <w:rPr>
          <w:rFonts w:ascii="Arial Narrow" w:hAnsi="Arial Narrow"/>
          <w:b/>
          <w:color w:val="000000"/>
          <w:sz w:val="21"/>
          <w:szCs w:val="21"/>
        </w:rPr>
        <w:t>TESTEMUNHAS:</w:t>
      </w:r>
    </w:p>
    <w:p w14:paraId="1325E97B" w14:textId="77777777" w:rsidR="00150F61" w:rsidRPr="0028453A" w:rsidRDefault="00150F61" w:rsidP="00150F61">
      <w:pPr>
        <w:rPr>
          <w:rFonts w:ascii="Arial Narrow" w:hAnsi="Arial Narrow"/>
          <w:b/>
          <w:color w:val="000000"/>
          <w:sz w:val="21"/>
          <w:szCs w:val="21"/>
        </w:rPr>
      </w:pPr>
    </w:p>
    <w:p w14:paraId="307AD027" w14:textId="77777777" w:rsidR="00150F61" w:rsidRPr="0028453A" w:rsidRDefault="00150F61" w:rsidP="00150F61">
      <w:pPr>
        <w:tabs>
          <w:tab w:val="left" w:pos="2268"/>
        </w:tabs>
        <w:spacing w:before="60" w:after="60"/>
        <w:jc w:val="both"/>
        <w:rPr>
          <w:rFonts w:ascii="Arial Narrow" w:hAnsi="Arial Narrow"/>
          <w:b/>
          <w:color w:val="000000"/>
          <w:sz w:val="21"/>
          <w:szCs w:val="21"/>
        </w:rPr>
      </w:pPr>
      <w:r w:rsidRPr="0028453A">
        <w:rPr>
          <w:rFonts w:ascii="Arial Narrow" w:hAnsi="Arial Narrow"/>
          <w:b/>
          <w:color w:val="000000"/>
          <w:sz w:val="21"/>
          <w:szCs w:val="21"/>
        </w:rPr>
        <w:t xml:space="preserve">1. </w:t>
      </w:r>
      <w:r w:rsidRPr="0028453A">
        <w:rPr>
          <w:rFonts w:ascii="Arial Narrow" w:hAnsi="Arial Narrow"/>
          <w:color w:val="000000"/>
          <w:sz w:val="21"/>
          <w:szCs w:val="21"/>
        </w:rPr>
        <w:t>--------------------------------------------</w:t>
      </w:r>
      <w:r w:rsidRPr="0028453A">
        <w:rPr>
          <w:rFonts w:ascii="Arial Narrow" w:hAnsi="Arial Narrow"/>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r>
      <w:r w:rsidRPr="0028453A">
        <w:rPr>
          <w:rFonts w:ascii="Arial Narrow" w:hAnsi="Arial Narrow"/>
          <w:b/>
          <w:color w:val="000000"/>
          <w:sz w:val="21"/>
          <w:szCs w:val="21"/>
        </w:rPr>
        <w:tab/>
        <w:t xml:space="preserve">2. </w:t>
      </w:r>
      <w:r w:rsidRPr="0028453A">
        <w:rPr>
          <w:rFonts w:ascii="Arial Narrow" w:hAnsi="Arial Narrow"/>
          <w:color w:val="000000"/>
          <w:sz w:val="21"/>
          <w:szCs w:val="21"/>
        </w:rPr>
        <w:t>-------------------------------------------</w:t>
      </w:r>
    </w:p>
    <w:p w14:paraId="7290320B" w14:textId="77777777" w:rsidR="00150F61" w:rsidRPr="0028453A" w:rsidRDefault="00150F61" w:rsidP="00150F61">
      <w:pPr>
        <w:tabs>
          <w:tab w:val="left" w:pos="2268"/>
        </w:tabs>
        <w:spacing w:before="60" w:after="60"/>
        <w:jc w:val="both"/>
        <w:rPr>
          <w:rFonts w:ascii="Arial Narrow" w:hAnsi="Arial Narrow" w:cs="Arial"/>
          <w:sz w:val="21"/>
          <w:szCs w:val="21"/>
        </w:rPr>
      </w:pPr>
      <w:r w:rsidRPr="0028453A">
        <w:rPr>
          <w:rFonts w:ascii="Arial Narrow" w:hAnsi="Arial Narrow" w:cs="Arial"/>
          <w:sz w:val="21"/>
          <w:szCs w:val="21"/>
        </w:rPr>
        <w:t>Nome:</w:t>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r>
      <w:r w:rsidRPr="0028453A">
        <w:rPr>
          <w:rFonts w:ascii="Arial Narrow" w:hAnsi="Arial Narrow" w:cs="Arial"/>
          <w:sz w:val="21"/>
          <w:szCs w:val="21"/>
        </w:rPr>
        <w:tab/>
        <w:t>Nome:</w:t>
      </w:r>
    </w:p>
    <w:p w14:paraId="20DCD3F2" w14:textId="77777777" w:rsidR="00150F61" w:rsidRPr="0028453A" w:rsidRDefault="00150F61" w:rsidP="00150F61">
      <w:pPr>
        <w:spacing w:before="60" w:after="60"/>
        <w:rPr>
          <w:rFonts w:ascii="Arial Narrow" w:hAnsi="Arial Narrow"/>
          <w:sz w:val="21"/>
          <w:szCs w:val="21"/>
        </w:rPr>
      </w:pPr>
      <w:r>
        <w:rPr>
          <w:rFonts w:ascii="Arial Narrow" w:hAnsi="Arial Narrow" w:cs="Arial"/>
          <w:sz w:val="21"/>
          <w:szCs w:val="21"/>
        </w:rPr>
        <w:t>CPF:</w:t>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r>
      <w:r>
        <w:rPr>
          <w:rFonts w:ascii="Arial Narrow" w:hAnsi="Arial Narrow" w:cs="Arial"/>
          <w:sz w:val="21"/>
          <w:szCs w:val="21"/>
        </w:rPr>
        <w:tab/>
        <w:t>CPF:</w:t>
      </w:r>
    </w:p>
    <w:p w14:paraId="5067A273" w14:textId="77777777" w:rsidR="00D30A6D" w:rsidRDefault="00D30A6D"/>
    <w:sectPr w:rsidR="00D30A6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88BC" w14:textId="77777777" w:rsidR="00077950" w:rsidRDefault="00077950" w:rsidP="00150F61">
      <w:r>
        <w:separator/>
      </w:r>
    </w:p>
  </w:endnote>
  <w:endnote w:type="continuationSeparator" w:id="0">
    <w:p w14:paraId="70BCA4F6" w14:textId="77777777" w:rsidR="00077950" w:rsidRDefault="00077950" w:rsidP="0015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796E15DD" w14:textId="77777777" w:rsidR="00150F61" w:rsidRDefault="00150F61" w:rsidP="00150F61">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p>
    </w:sdtContent>
  </w:sdt>
  <w:p w14:paraId="74C85BD3" w14:textId="77777777" w:rsidR="00150F61" w:rsidRPr="00150F61" w:rsidRDefault="00150F61" w:rsidP="00150F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18EB" w14:textId="77777777" w:rsidR="00077950" w:rsidRDefault="00077950" w:rsidP="00150F61">
      <w:r>
        <w:separator/>
      </w:r>
    </w:p>
  </w:footnote>
  <w:footnote w:type="continuationSeparator" w:id="0">
    <w:p w14:paraId="7E11A4B7" w14:textId="77777777" w:rsidR="00077950" w:rsidRDefault="00077950" w:rsidP="0015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150F61" w:rsidRPr="00365C6B" w14:paraId="7ADAC21A" w14:textId="77777777" w:rsidTr="009C563F">
      <w:trPr>
        <w:trHeight w:val="1002"/>
      </w:trPr>
      <w:tc>
        <w:tcPr>
          <w:tcW w:w="1645" w:type="dxa"/>
          <w:shd w:val="clear" w:color="auto" w:fill="auto"/>
        </w:tcPr>
        <w:p w14:paraId="398724D9" w14:textId="77777777" w:rsidR="00150F61" w:rsidRPr="00F80548" w:rsidRDefault="00150F61" w:rsidP="00150F61">
          <w:pPr>
            <w:pStyle w:val="Cabealho"/>
            <w:rPr>
              <w:rFonts w:ascii="Arial Narrow" w:hAnsi="Arial Narrow"/>
            </w:rPr>
          </w:pPr>
          <w:r>
            <w:rPr>
              <w:rFonts w:ascii="Arial Narrow" w:hAnsi="Arial Narrow"/>
              <w:noProof/>
            </w:rPr>
            <w:drawing>
              <wp:inline distT="0" distB="0" distL="0" distR="0" wp14:anchorId="2737B592" wp14:editId="1F3D6C85">
                <wp:extent cx="857250" cy="784953"/>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109D6616" w14:textId="77777777" w:rsidR="00150F61" w:rsidRDefault="00150F61" w:rsidP="00150F61">
          <w:pPr>
            <w:rPr>
              <w:rFonts w:ascii="Arial Narrow" w:hAnsi="Arial Narrow"/>
              <w:b/>
            </w:rPr>
          </w:pPr>
          <w:r>
            <w:rPr>
              <w:rFonts w:ascii="Arial Narrow" w:hAnsi="Arial Narrow"/>
              <w:b/>
              <w:sz w:val="22"/>
              <w:szCs w:val="22"/>
            </w:rPr>
            <w:t>ESTADO DE SANTA CATARINA</w:t>
          </w:r>
        </w:p>
        <w:p w14:paraId="016217E3" w14:textId="77777777" w:rsidR="00150F61" w:rsidRPr="00386938" w:rsidRDefault="00150F61" w:rsidP="00150F61">
          <w:pPr>
            <w:rPr>
              <w:rFonts w:ascii="Arial Narrow" w:hAnsi="Arial Narrow"/>
              <w:b/>
            </w:rPr>
          </w:pPr>
          <w:r w:rsidRPr="00386938">
            <w:rPr>
              <w:rFonts w:ascii="Arial Narrow" w:hAnsi="Arial Narrow"/>
              <w:b/>
            </w:rPr>
            <w:t>MUNICÍPIO DE LUZERNA</w:t>
          </w:r>
        </w:p>
        <w:p w14:paraId="2B3B144A" w14:textId="77777777" w:rsidR="00150F61" w:rsidRDefault="00150F61" w:rsidP="00150F61">
          <w:pPr>
            <w:rPr>
              <w:rFonts w:ascii="Arial Narrow" w:hAnsi="Arial Narrow"/>
              <w:b/>
            </w:rPr>
          </w:pPr>
          <w:r>
            <w:rPr>
              <w:rFonts w:ascii="Arial Narrow" w:hAnsi="Arial Narrow"/>
              <w:b/>
              <w:sz w:val="22"/>
              <w:szCs w:val="22"/>
            </w:rPr>
            <w:t>Setor de Licitações</w:t>
          </w:r>
        </w:p>
        <w:p w14:paraId="148636E6" w14:textId="77777777" w:rsidR="00150F61" w:rsidRPr="00386938" w:rsidRDefault="00150F61" w:rsidP="00150F61">
          <w:pPr>
            <w:rPr>
              <w:rFonts w:ascii="Arial Narrow" w:hAnsi="Arial Narrow"/>
              <w:i/>
              <w:sz w:val="20"/>
              <w:szCs w:val="20"/>
            </w:rPr>
          </w:pPr>
          <w:r>
            <w:rPr>
              <w:rFonts w:ascii="Arial Narrow" w:hAnsi="Arial Narrow"/>
              <w:i/>
              <w:sz w:val="20"/>
              <w:szCs w:val="20"/>
            </w:rPr>
            <w:t>Av. 16 de Fevereiro, nº 151, Centro, Luzerna/SC, 89609-000</w:t>
          </w:r>
          <w:r>
            <w:tab/>
          </w:r>
        </w:p>
        <w:p w14:paraId="7BF4D6A0" w14:textId="77777777" w:rsidR="00150F61" w:rsidRPr="00F80548" w:rsidRDefault="00150F61" w:rsidP="00150F61">
          <w:pPr>
            <w:pStyle w:val="Cabealho"/>
            <w:rPr>
              <w:rFonts w:ascii="Arial Narrow" w:hAnsi="Arial Narrow"/>
            </w:rPr>
          </w:pPr>
        </w:p>
      </w:tc>
    </w:tr>
  </w:tbl>
  <w:p w14:paraId="35555F59" w14:textId="77777777" w:rsidR="00150F61" w:rsidRDefault="00150F61" w:rsidP="00150F61">
    <w:pPr>
      <w:tabs>
        <w:tab w:val="left" w:pos="2700"/>
      </w:tabs>
    </w:pPr>
  </w:p>
  <w:p w14:paraId="46BCE70C" w14:textId="77777777" w:rsidR="00150F61" w:rsidRPr="00150F61" w:rsidRDefault="00150F61" w:rsidP="00150F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501"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387988922">
    <w:abstractNumId w:val="0"/>
  </w:num>
  <w:num w:numId="2" w16cid:durableId="240911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61"/>
    <w:rsid w:val="00077950"/>
    <w:rsid w:val="00117623"/>
    <w:rsid w:val="00150F61"/>
    <w:rsid w:val="008A250F"/>
    <w:rsid w:val="00931495"/>
    <w:rsid w:val="00D30A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6E0F"/>
  <w15:chartTrackingRefBased/>
  <w15:docId w15:val="{876FE062-5ACF-41FE-8ED2-0E52EDCF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6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150F61"/>
    <w:pPr>
      <w:suppressAutoHyphens/>
      <w:jc w:val="both"/>
    </w:pPr>
    <w:rPr>
      <w:sz w:val="26"/>
      <w:szCs w:val="20"/>
      <w:lang w:eastAsia="ar-SA"/>
    </w:rPr>
  </w:style>
  <w:style w:type="character" w:customStyle="1" w:styleId="CorpodetextoChar">
    <w:name w:val="Corpo de texto Char"/>
    <w:basedOn w:val="Fontepargpadro"/>
    <w:link w:val="Corpodetexto"/>
    <w:qFormat/>
    <w:rsid w:val="00150F61"/>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50F61"/>
    <w:pPr>
      <w:ind w:left="720"/>
      <w:contextualSpacing/>
    </w:pPr>
  </w:style>
  <w:style w:type="character" w:styleId="Hyperlink">
    <w:name w:val="Hyperlink"/>
    <w:uiPriority w:val="99"/>
    <w:rsid w:val="00150F61"/>
    <w:rPr>
      <w:color w:val="0000FF"/>
      <w:u w:val="single"/>
    </w:rPr>
  </w:style>
  <w:style w:type="paragraph" w:styleId="Corpodetexto2">
    <w:name w:val="Body Text 2"/>
    <w:basedOn w:val="Normal"/>
    <w:link w:val="Corpodetexto2Char"/>
    <w:rsid w:val="00150F61"/>
    <w:pPr>
      <w:spacing w:after="120" w:line="480" w:lineRule="auto"/>
    </w:pPr>
  </w:style>
  <w:style w:type="character" w:customStyle="1" w:styleId="Corpodetexto2Char">
    <w:name w:val="Corpo de texto 2 Char"/>
    <w:basedOn w:val="Fontepargpadro"/>
    <w:link w:val="Corpodetexto2"/>
    <w:rsid w:val="00150F61"/>
    <w:rPr>
      <w:rFonts w:ascii="Times New Roman" w:eastAsia="Times New Roman" w:hAnsi="Times New Roman" w:cs="Times New Roman"/>
      <w:sz w:val="24"/>
      <w:szCs w:val="24"/>
      <w:lang w:eastAsia="pt-BR"/>
    </w:rPr>
  </w:style>
  <w:style w:type="paragraph" w:styleId="SemEspaamento">
    <w:name w:val="No Spacing"/>
    <w:uiPriority w:val="1"/>
    <w:qFormat/>
    <w:rsid w:val="00150F6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150F61"/>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150F61"/>
    <w:pPr>
      <w:tabs>
        <w:tab w:val="center" w:pos="4252"/>
        <w:tab w:val="right" w:pos="8504"/>
      </w:tabs>
    </w:pPr>
  </w:style>
  <w:style w:type="character" w:customStyle="1" w:styleId="CabealhoChar">
    <w:name w:val="Cabeçalho Char"/>
    <w:aliases w:val="hd Char,he Char"/>
    <w:basedOn w:val="Fontepargpadro"/>
    <w:link w:val="Cabealho"/>
    <w:rsid w:val="00150F6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50F61"/>
    <w:pPr>
      <w:tabs>
        <w:tab w:val="center" w:pos="4252"/>
        <w:tab w:val="right" w:pos="8504"/>
      </w:tabs>
    </w:pPr>
  </w:style>
  <w:style w:type="character" w:customStyle="1" w:styleId="RodapChar">
    <w:name w:val="Rodapé Char"/>
    <w:basedOn w:val="Fontepargpadro"/>
    <w:link w:val="Rodap"/>
    <w:uiPriority w:val="99"/>
    <w:rsid w:val="00150F6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ude@luzern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ordenacaoab@luzern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3740</Words>
  <Characters>20199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1</cp:revision>
  <dcterms:created xsi:type="dcterms:W3CDTF">2022-08-23T00:57:00Z</dcterms:created>
  <dcterms:modified xsi:type="dcterms:W3CDTF">2022-08-23T01:13:00Z</dcterms:modified>
</cp:coreProperties>
</file>