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C372" w14:textId="0CB3D962"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CONTRATO PML Nº 0</w:t>
      </w:r>
      <w:r w:rsidR="001A39B0">
        <w:rPr>
          <w:rFonts w:ascii="Arial Narrow" w:hAnsi="Arial Narrow"/>
          <w:b/>
          <w:sz w:val="21"/>
          <w:szCs w:val="21"/>
        </w:rPr>
        <w:t>49</w:t>
      </w:r>
      <w:r w:rsidRPr="001A39B0">
        <w:rPr>
          <w:rFonts w:ascii="Arial Narrow" w:hAnsi="Arial Narrow"/>
          <w:b/>
          <w:sz w:val="21"/>
          <w:szCs w:val="21"/>
        </w:rPr>
        <w:t>/</w:t>
      </w:r>
      <w:r w:rsidR="00E3632D" w:rsidRPr="001A39B0">
        <w:rPr>
          <w:rFonts w:ascii="Arial Narrow" w:hAnsi="Arial Narrow"/>
          <w:b/>
          <w:sz w:val="21"/>
          <w:szCs w:val="21"/>
        </w:rPr>
        <w:t>2022</w:t>
      </w:r>
    </w:p>
    <w:p w14:paraId="333DAF67" w14:textId="629D06A0"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PROCESSO LICITATÓRIO PML Nº 0</w:t>
      </w:r>
      <w:r w:rsidR="001A39B0">
        <w:rPr>
          <w:rFonts w:ascii="Arial Narrow" w:hAnsi="Arial Narrow"/>
          <w:b/>
          <w:sz w:val="21"/>
          <w:szCs w:val="21"/>
        </w:rPr>
        <w:t>17</w:t>
      </w:r>
      <w:r w:rsidRPr="001A39B0">
        <w:rPr>
          <w:rFonts w:ascii="Arial Narrow" w:hAnsi="Arial Narrow"/>
          <w:b/>
          <w:sz w:val="21"/>
          <w:szCs w:val="21"/>
        </w:rPr>
        <w:t>/</w:t>
      </w:r>
      <w:r w:rsidR="00E3632D" w:rsidRPr="001A39B0">
        <w:rPr>
          <w:rFonts w:ascii="Arial Narrow" w:hAnsi="Arial Narrow"/>
          <w:b/>
          <w:sz w:val="21"/>
          <w:szCs w:val="21"/>
        </w:rPr>
        <w:t>2022</w:t>
      </w:r>
    </w:p>
    <w:p w14:paraId="607EC4BA" w14:textId="4915F89F"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CONCORRÊNCIA Nº 0</w:t>
      </w:r>
      <w:r w:rsidR="001A39B0">
        <w:rPr>
          <w:rFonts w:ascii="Arial Narrow" w:hAnsi="Arial Narrow"/>
          <w:b/>
          <w:sz w:val="21"/>
          <w:szCs w:val="21"/>
        </w:rPr>
        <w:t>02</w:t>
      </w:r>
      <w:r w:rsidRPr="001A39B0">
        <w:rPr>
          <w:rFonts w:ascii="Arial Narrow" w:hAnsi="Arial Narrow"/>
          <w:b/>
          <w:sz w:val="21"/>
          <w:szCs w:val="21"/>
        </w:rPr>
        <w:t>/</w:t>
      </w:r>
      <w:r w:rsidR="00E3632D" w:rsidRPr="001A39B0">
        <w:rPr>
          <w:rFonts w:ascii="Arial Narrow" w:hAnsi="Arial Narrow"/>
          <w:b/>
          <w:sz w:val="21"/>
          <w:szCs w:val="21"/>
        </w:rPr>
        <w:t>2022</w:t>
      </w:r>
    </w:p>
    <w:p w14:paraId="7A4E0A41" w14:textId="77777777" w:rsidR="006C1D61" w:rsidRPr="001A39B0" w:rsidRDefault="006C1D61" w:rsidP="006C1D61">
      <w:pPr>
        <w:spacing w:line="224" w:lineRule="exact"/>
        <w:jc w:val="both"/>
        <w:rPr>
          <w:rFonts w:ascii="Arial Narrow" w:eastAsia="Arial" w:hAnsi="Arial Narrow"/>
          <w:sz w:val="21"/>
          <w:szCs w:val="21"/>
        </w:rPr>
      </w:pPr>
    </w:p>
    <w:p w14:paraId="1EEC5507" w14:textId="77777777" w:rsidR="006C1D61" w:rsidRPr="001A39B0" w:rsidRDefault="006C1D61" w:rsidP="006C1D61">
      <w:pPr>
        <w:spacing w:line="224" w:lineRule="exact"/>
        <w:jc w:val="both"/>
        <w:rPr>
          <w:rFonts w:ascii="Arial Narrow" w:eastAsia="Arial" w:hAnsi="Arial Narrow"/>
          <w:sz w:val="21"/>
          <w:szCs w:val="21"/>
        </w:rPr>
      </w:pPr>
    </w:p>
    <w:p w14:paraId="6B86B94B" w14:textId="0B5A4D42" w:rsidR="006C1D61" w:rsidRPr="001A39B0" w:rsidRDefault="006C1D61" w:rsidP="006C1D61">
      <w:pPr>
        <w:spacing w:line="224" w:lineRule="exact"/>
        <w:ind w:firstLine="1134"/>
        <w:jc w:val="both"/>
        <w:rPr>
          <w:rFonts w:ascii="Arial Narrow" w:eastAsia="Times New Roman" w:hAnsi="Arial Narrow"/>
          <w:sz w:val="21"/>
          <w:szCs w:val="21"/>
        </w:rPr>
      </w:pPr>
      <w:r w:rsidRPr="001A39B0">
        <w:rPr>
          <w:rFonts w:ascii="Arial Narrow" w:eastAsia="Arial" w:hAnsi="Arial Narrow"/>
          <w:sz w:val="21"/>
          <w:szCs w:val="21"/>
        </w:rPr>
        <w:t xml:space="preserve">Aos </w:t>
      </w:r>
      <w:r w:rsidR="00CC741B">
        <w:rPr>
          <w:rFonts w:ascii="Arial Narrow" w:eastAsia="Arial" w:hAnsi="Arial Narrow"/>
          <w:sz w:val="21"/>
          <w:szCs w:val="21"/>
        </w:rPr>
        <w:t>14 (quatorze)</w:t>
      </w:r>
      <w:r w:rsidRPr="001A39B0">
        <w:rPr>
          <w:rFonts w:ascii="Arial Narrow" w:eastAsia="Arial" w:hAnsi="Arial Narrow"/>
          <w:sz w:val="21"/>
          <w:szCs w:val="21"/>
        </w:rPr>
        <w:t xml:space="preserve"> dias do mês de </w:t>
      </w:r>
      <w:r w:rsidR="00CC741B">
        <w:rPr>
          <w:rFonts w:ascii="Arial Narrow" w:eastAsia="Arial" w:hAnsi="Arial Narrow"/>
          <w:sz w:val="21"/>
          <w:szCs w:val="21"/>
        </w:rPr>
        <w:t>abril</w:t>
      </w:r>
      <w:r w:rsidRPr="001A39B0">
        <w:rPr>
          <w:rFonts w:ascii="Arial Narrow" w:eastAsia="Arial" w:hAnsi="Arial Narrow"/>
          <w:sz w:val="21"/>
          <w:szCs w:val="21"/>
        </w:rPr>
        <w:t xml:space="preserve"> do ano de </w:t>
      </w:r>
      <w:r w:rsidR="00E3632D" w:rsidRPr="001A39B0">
        <w:rPr>
          <w:rFonts w:ascii="Arial Narrow" w:eastAsia="Arial" w:hAnsi="Arial Narrow"/>
          <w:sz w:val="21"/>
          <w:szCs w:val="21"/>
        </w:rPr>
        <w:t>2022</w:t>
      </w:r>
      <w:r w:rsidRPr="001A39B0">
        <w:rPr>
          <w:rFonts w:ascii="Arial Narrow" w:eastAsia="Arial" w:hAnsi="Arial Narrow"/>
          <w:sz w:val="21"/>
          <w:szCs w:val="21"/>
        </w:rPr>
        <w:t>, presentes de um lado, o</w:t>
      </w:r>
      <w:r w:rsidRPr="001A39B0">
        <w:rPr>
          <w:rFonts w:ascii="Arial Narrow" w:hAnsi="Arial Narrow"/>
          <w:sz w:val="21"/>
          <w:szCs w:val="21"/>
        </w:rPr>
        <w:t xml:space="preserve"> </w:t>
      </w:r>
      <w:r w:rsidRPr="001A39B0">
        <w:rPr>
          <w:rFonts w:ascii="Arial Narrow" w:hAnsi="Arial Narrow"/>
          <w:b/>
          <w:sz w:val="21"/>
          <w:szCs w:val="21"/>
        </w:rPr>
        <w:t>MUNICÍPIO DE LUZERNA (SC),</w:t>
      </w:r>
      <w:r w:rsidRPr="001A39B0">
        <w:rPr>
          <w:rFonts w:ascii="Arial Narrow" w:hAnsi="Arial Narrow"/>
          <w:sz w:val="21"/>
          <w:szCs w:val="21"/>
        </w:rPr>
        <w:t xml:space="preserve"> pessoa jurídica de direito público interno, inscrita no CNPJ sob o nº 01.613.428/0001-72, com sede na Avenida 16 de Fevereiro, 151, Centro, no Município de Luzerna/SC, representad</w:t>
      </w:r>
      <w:r w:rsidR="00505B72" w:rsidRPr="001A39B0">
        <w:rPr>
          <w:rFonts w:ascii="Arial Narrow" w:hAnsi="Arial Narrow"/>
          <w:sz w:val="21"/>
          <w:szCs w:val="21"/>
        </w:rPr>
        <w:t>o</w:t>
      </w:r>
      <w:r w:rsidRPr="001A39B0">
        <w:rPr>
          <w:rFonts w:ascii="Arial Narrow" w:hAnsi="Arial Narrow"/>
          <w:sz w:val="21"/>
          <w:szCs w:val="21"/>
        </w:rPr>
        <w:t xml:space="preserve"> neste ato pelo seu </w:t>
      </w:r>
      <w:r w:rsidR="00505B72" w:rsidRPr="001A39B0">
        <w:rPr>
          <w:rFonts w:ascii="Arial Narrow" w:hAnsi="Arial Narrow"/>
          <w:sz w:val="21"/>
          <w:szCs w:val="21"/>
        </w:rPr>
        <w:t>Prefeito</w:t>
      </w:r>
      <w:r w:rsidRPr="001A39B0">
        <w:rPr>
          <w:rFonts w:ascii="Arial Narrow" w:hAnsi="Arial Narrow"/>
          <w:sz w:val="21"/>
          <w:szCs w:val="21"/>
        </w:rPr>
        <w:t xml:space="preserve">, Sr. </w:t>
      </w:r>
      <w:r w:rsidRPr="001A39B0">
        <w:rPr>
          <w:rFonts w:ascii="Arial Narrow" w:hAnsi="Arial Narrow"/>
          <w:b/>
          <w:sz w:val="21"/>
          <w:szCs w:val="21"/>
        </w:rPr>
        <w:t>JULIANO SCHNEIDER</w:t>
      </w:r>
      <w:r w:rsidRPr="001A39B0">
        <w:rPr>
          <w:rFonts w:ascii="Arial Narrow" w:eastAsia="Arial" w:hAnsi="Arial Narrow"/>
          <w:sz w:val="21"/>
          <w:szCs w:val="21"/>
        </w:rPr>
        <w:t xml:space="preserve">, doravante denominado </w:t>
      </w:r>
      <w:r w:rsidRPr="001A39B0">
        <w:rPr>
          <w:rFonts w:ascii="Arial Narrow" w:eastAsia="Arial" w:hAnsi="Arial Narrow"/>
          <w:b/>
          <w:sz w:val="21"/>
          <w:szCs w:val="21"/>
        </w:rPr>
        <w:t>CONTRATANTE</w:t>
      </w:r>
      <w:r w:rsidRPr="001A39B0">
        <w:rPr>
          <w:rFonts w:ascii="Arial Narrow" w:eastAsia="Arial" w:hAnsi="Arial Narrow"/>
          <w:sz w:val="21"/>
          <w:szCs w:val="21"/>
        </w:rPr>
        <w:t xml:space="preserve"> e de outro lado a empresa </w:t>
      </w:r>
      <w:r w:rsidR="00CC741B" w:rsidRPr="00CC741B">
        <w:rPr>
          <w:rFonts w:ascii="Arial Narrow" w:eastAsia="Arial" w:hAnsi="Arial Narrow"/>
          <w:b/>
          <w:bCs/>
          <w:sz w:val="21"/>
          <w:szCs w:val="21"/>
        </w:rPr>
        <w:t>BASE-V ENGENHARIA LTDA</w:t>
      </w:r>
      <w:r w:rsidRPr="001A39B0">
        <w:rPr>
          <w:rFonts w:ascii="Arial Narrow" w:eastAsia="Arial" w:hAnsi="Arial Narrow"/>
          <w:sz w:val="21"/>
          <w:szCs w:val="21"/>
        </w:rPr>
        <w:t xml:space="preserve">, pessoa jurídica de direito privado, situada na </w:t>
      </w:r>
      <w:r w:rsidR="007E57EC">
        <w:rPr>
          <w:rFonts w:ascii="Arial Narrow" w:eastAsia="Arial" w:hAnsi="Arial Narrow"/>
          <w:sz w:val="21"/>
          <w:szCs w:val="21"/>
        </w:rPr>
        <w:t xml:space="preserve">Travessa </w:t>
      </w:r>
      <w:proofErr w:type="spellStart"/>
      <w:r w:rsidR="007E57EC">
        <w:rPr>
          <w:rFonts w:ascii="Arial Narrow" w:eastAsia="Arial" w:hAnsi="Arial Narrow"/>
          <w:sz w:val="21"/>
          <w:szCs w:val="21"/>
        </w:rPr>
        <w:t>Jorgelino</w:t>
      </w:r>
      <w:proofErr w:type="spellEnd"/>
      <w:r w:rsidR="007E57EC">
        <w:rPr>
          <w:rFonts w:ascii="Arial Narrow" w:eastAsia="Arial" w:hAnsi="Arial Narrow"/>
          <w:sz w:val="21"/>
          <w:szCs w:val="21"/>
        </w:rPr>
        <w:t xml:space="preserve"> Ribeiro Santo, nº 245, Casa 01, Bairro Santa Tereza</w:t>
      </w:r>
      <w:r w:rsidRPr="001A39B0">
        <w:rPr>
          <w:rFonts w:ascii="Arial Narrow" w:eastAsia="Arial" w:hAnsi="Arial Narrow"/>
          <w:sz w:val="21"/>
          <w:szCs w:val="21"/>
        </w:rPr>
        <w:t xml:space="preserve">, na cidade de </w:t>
      </w:r>
      <w:r w:rsidR="007E57EC">
        <w:rPr>
          <w:rFonts w:ascii="Arial Narrow" w:eastAsia="Arial" w:hAnsi="Arial Narrow"/>
          <w:sz w:val="21"/>
          <w:szCs w:val="21"/>
        </w:rPr>
        <w:t>Joaçaba/SC, CEP 89600-000</w:t>
      </w:r>
      <w:r w:rsidRPr="001A39B0">
        <w:rPr>
          <w:rFonts w:ascii="Arial Narrow" w:eastAsia="Arial" w:hAnsi="Arial Narrow"/>
          <w:sz w:val="21"/>
          <w:szCs w:val="21"/>
        </w:rPr>
        <w:t xml:space="preserve">, inscrita no CNPJ sob o nº </w:t>
      </w:r>
      <w:r w:rsidR="007E57EC">
        <w:rPr>
          <w:rFonts w:ascii="Arial Narrow" w:eastAsia="Arial" w:hAnsi="Arial Narrow"/>
          <w:sz w:val="21"/>
          <w:szCs w:val="21"/>
        </w:rPr>
        <w:t>28.877.101/0001-64</w:t>
      </w:r>
      <w:r w:rsidRPr="001A39B0">
        <w:rPr>
          <w:rFonts w:ascii="Arial Narrow" w:eastAsia="Arial" w:hAnsi="Arial Narrow"/>
          <w:sz w:val="21"/>
          <w:szCs w:val="21"/>
        </w:rPr>
        <w:t xml:space="preserve">, neste ato representada pelo </w:t>
      </w:r>
      <w:r w:rsidR="007E57EC">
        <w:rPr>
          <w:rFonts w:ascii="Arial Narrow" w:eastAsia="Arial" w:hAnsi="Arial Narrow"/>
          <w:sz w:val="21"/>
          <w:szCs w:val="21"/>
        </w:rPr>
        <w:t>Administrador</w:t>
      </w:r>
      <w:r w:rsidRPr="001A39B0">
        <w:rPr>
          <w:rFonts w:ascii="Arial Narrow" w:eastAsia="Arial" w:hAnsi="Arial Narrow"/>
          <w:sz w:val="21"/>
          <w:szCs w:val="21"/>
        </w:rPr>
        <w:t>, Sr</w:t>
      </w:r>
      <w:r w:rsidR="007E57EC">
        <w:rPr>
          <w:rFonts w:ascii="Arial Narrow" w:eastAsia="Arial" w:hAnsi="Arial Narrow"/>
          <w:sz w:val="21"/>
          <w:szCs w:val="21"/>
        </w:rPr>
        <w:t xml:space="preserve">. </w:t>
      </w:r>
      <w:r w:rsidR="007E57EC" w:rsidRPr="007E57EC">
        <w:rPr>
          <w:rFonts w:ascii="Arial Narrow" w:eastAsia="Arial" w:hAnsi="Arial Narrow"/>
          <w:b/>
          <w:bCs/>
          <w:sz w:val="21"/>
          <w:szCs w:val="21"/>
        </w:rPr>
        <w:t>MARVIN BETT</w:t>
      </w:r>
      <w:r w:rsidR="007E57EC">
        <w:rPr>
          <w:rFonts w:ascii="Arial Narrow" w:eastAsia="Arial" w:hAnsi="Arial Narrow"/>
          <w:sz w:val="21"/>
          <w:szCs w:val="21"/>
        </w:rPr>
        <w:t>,</w:t>
      </w:r>
      <w:r w:rsidRPr="001A39B0">
        <w:rPr>
          <w:rFonts w:ascii="Arial Narrow" w:eastAsia="Arial" w:hAnsi="Arial Narrow"/>
          <w:sz w:val="21"/>
          <w:szCs w:val="21"/>
        </w:rPr>
        <w:t xml:space="preserve"> doravante denominada </w:t>
      </w:r>
      <w:r w:rsidR="00FA1210" w:rsidRPr="001A39B0">
        <w:rPr>
          <w:rFonts w:ascii="Arial Narrow" w:eastAsia="Arial" w:hAnsi="Arial Narrow"/>
          <w:b/>
          <w:sz w:val="21"/>
          <w:szCs w:val="21"/>
        </w:rPr>
        <w:t>CONTRATADA</w:t>
      </w:r>
      <w:r w:rsidRPr="001A39B0">
        <w:rPr>
          <w:rFonts w:ascii="Arial Narrow" w:eastAsia="Arial" w:hAnsi="Arial Narrow"/>
          <w:sz w:val="21"/>
          <w:szCs w:val="21"/>
        </w:rPr>
        <w:t>, ajustam e contratam a execução da obra abaixo indicada, que se regerá pelo disposto neste Contrato, no Processo Licitatório nº 0</w:t>
      </w:r>
      <w:r w:rsidR="00FD33E4">
        <w:rPr>
          <w:rFonts w:ascii="Arial Narrow" w:eastAsia="Arial" w:hAnsi="Arial Narrow"/>
          <w:sz w:val="21"/>
          <w:szCs w:val="21"/>
        </w:rPr>
        <w:t>1</w:t>
      </w:r>
      <w:r w:rsidR="00505B72" w:rsidRPr="001A39B0">
        <w:rPr>
          <w:rFonts w:ascii="Arial Narrow" w:eastAsia="Arial" w:hAnsi="Arial Narrow"/>
          <w:sz w:val="21"/>
          <w:szCs w:val="21"/>
        </w:rPr>
        <w:t>7</w:t>
      </w:r>
      <w:r w:rsidRPr="001A39B0">
        <w:rPr>
          <w:rFonts w:ascii="Arial Narrow" w:eastAsia="Arial" w:hAnsi="Arial Narrow"/>
          <w:sz w:val="21"/>
          <w:szCs w:val="21"/>
        </w:rPr>
        <w:t>/</w:t>
      </w:r>
      <w:r w:rsidR="00E3632D" w:rsidRPr="001A39B0">
        <w:rPr>
          <w:rFonts w:ascii="Arial Narrow" w:eastAsia="Arial" w:hAnsi="Arial Narrow"/>
          <w:sz w:val="21"/>
          <w:szCs w:val="21"/>
        </w:rPr>
        <w:t>2022</w:t>
      </w:r>
      <w:r w:rsidRPr="001A39B0">
        <w:rPr>
          <w:rFonts w:ascii="Arial Narrow" w:eastAsia="Arial" w:hAnsi="Arial Narrow"/>
          <w:sz w:val="21"/>
          <w:szCs w:val="21"/>
        </w:rPr>
        <w:t>, Concorrência n° 00</w:t>
      </w:r>
      <w:r w:rsidR="00FD33E4">
        <w:rPr>
          <w:rFonts w:ascii="Arial Narrow" w:eastAsia="Arial" w:hAnsi="Arial Narrow"/>
          <w:sz w:val="21"/>
          <w:szCs w:val="21"/>
        </w:rPr>
        <w:t>2</w:t>
      </w:r>
      <w:r w:rsidRPr="001A39B0">
        <w:rPr>
          <w:rFonts w:ascii="Arial Narrow" w:eastAsia="Arial" w:hAnsi="Arial Narrow"/>
          <w:sz w:val="21"/>
          <w:szCs w:val="21"/>
        </w:rPr>
        <w:t>/</w:t>
      </w:r>
      <w:r w:rsidR="00E3632D" w:rsidRPr="001A39B0">
        <w:rPr>
          <w:rFonts w:ascii="Arial Narrow" w:eastAsia="Arial" w:hAnsi="Arial Narrow"/>
          <w:sz w:val="21"/>
          <w:szCs w:val="21"/>
        </w:rPr>
        <w:t>2022</w:t>
      </w:r>
      <w:r w:rsidRPr="001A39B0">
        <w:rPr>
          <w:rFonts w:ascii="Arial Narrow" w:eastAsia="Arial" w:hAnsi="Arial Narrow"/>
          <w:sz w:val="21"/>
          <w:szCs w:val="21"/>
        </w:rPr>
        <w:t>, na Lei nº 8.666/93 e alterações posteriores, aplicando-se supletivamente as normas e princípios de direito administrativo e de direito comum pertinentes.</w:t>
      </w:r>
    </w:p>
    <w:p w14:paraId="2A7F6497" w14:textId="77777777" w:rsidR="006C1D61" w:rsidRPr="001A39B0" w:rsidRDefault="006C1D61" w:rsidP="006C1D61">
      <w:pPr>
        <w:spacing w:line="200" w:lineRule="exact"/>
        <w:rPr>
          <w:rFonts w:ascii="Arial Narrow" w:eastAsia="Times New Roman" w:hAnsi="Arial Narrow"/>
          <w:sz w:val="21"/>
          <w:szCs w:val="21"/>
        </w:rPr>
      </w:pPr>
    </w:p>
    <w:p w14:paraId="7442AF85"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PRIMEIRA</w:t>
      </w:r>
    </w:p>
    <w:p w14:paraId="3D548A23"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DO OBJETO</w:t>
      </w:r>
    </w:p>
    <w:p w14:paraId="6F442E43" w14:textId="77777777" w:rsidR="006C1D61" w:rsidRPr="001A39B0" w:rsidRDefault="006C1D61" w:rsidP="006C1D61">
      <w:pPr>
        <w:spacing w:line="9" w:lineRule="exact"/>
        <w:rPr>
          <w:rFonts w:ascii="Arial Narrow" w:eastAsia="Times New Roman" w:hAnsi="Arial Narrow"/>
          <w:sz w:val="21"/>
          <w:szCs w:val="21"/>
        </w:rPr>
      </w:pPr>
    </w:p>
    <w:p w14:paraId="25AFC078" w14:textId="77777777" w:rsidR="006C1D61" w:rsidRPr="001A39B0" w:rsidRDefault="006C1D61" w:rsidP="006C1D61">
      <w:pPr>
        <w:spacing w:line="237" w:lineRule="auto"/>
        <w:jc w:val="both"/>
        <w:rPr>
          <w:rFonts w:ascii="Arial Narrow" w:eastAsia="Arial" w:hAnsi="Arial Narrow"/>
          <w:sz w:val="21"/>
          <w:szCs w:val="21"/>
        </w:rPr>
      </w:pPr>
    </w:p>
    <w:p w14:paraId="62778672" w14:textId="2BC267CC" w:rsidR="006C1D61" w:rsidRPr="001A39B0" w:rsidRDefault="006C1D61" w:rsidP="00FA1210">
      <w:pPr>
        <w:spacing w:line="237" w:lineRule="auto"/>
        <w:jc w:val="both"/>
        <w:rPr>
          <w:rFonts w:ascii="Arial Narrow" w:eastAsia="Arial" w:hAnsi="Arial Narrow"/>
          <w:sz w:val="21"/>
          <w:szCs w:val="21"/>
        </w:rPr>
      </w:pPr>
      <w:r w:rsidRPr="001A39B0">
        <w:rPr>
          <w:rFonts w:ascii="Arial Narrow" w:eastAsia="Arial" w:hAnsi="Arial Narrow"/>
          <w:sz w:val="21"/>
          <w:szCs w:val="21"/>
        </w:rPr>
        <w:t xml:space="preserve">1.1 – </w:t>
      </w:r>
      <w:r w:rsidR="0020423E" w:rsidRPr="001A39B0">
        <w:rPr>
          <w:rFonts w:ascii="Arial Narrow" w:eastAsia="Arial" w:hAnsi="Arial Narrow"/>
          <w:sz w:val="21"/>
          <w:szCs w:val="21"/>
        </w:rPr>
        <w:t xml:space="preserve">A presente licitação tem por objeto </w:t>
      </w:r>
      <w:r w:rsidR="00A53826" w:rsidRPr="001A39B0">
        <w:rPr>
          <w:rFonts w:ascii="Arial Narrow" w:eastAsia="Arial" w:hAnsi="Arial Narrow"/>
          <w:sz w:val="21"/>
          <w:szCs w:val="21"/>
        </w:rPr>
        <w:t>a contratação de empresa especializada para execução de adequações de acessibilidade no prédio da Creche Espaço Primeira Infância, Escola Municipal São Francisco – Unidade 1 e Ginásio de Esportes, tudo em conformidade com os projetos, memorial descritivo, orçamento máximo e cronograma em anexo.</w:t>
      </w:r>
    </w:p>
    <w:p w14:paraId="1E6DAEDD" w14:textId="77777777" w:rsidR="00FA1210" w:rsidRPr="001A39B0" w:rsidRDefault="00FA1210" w:rsidP="00FA1210">
      <w:pPr>
        <w:spacing w:line="237" w:lineRule="auto"/>
        <w:jc w:val="both"/>
        <w:rPr>
          <w:rFonts w:ascii="Arial Narrow" w:eastAsia="Times New Roman" w:hAnsi="Arial Narrow"/>
          <w:sz w:val="21"/>
          <w:szCs w:val="21"/>
        </w:rPr>
      </w:pPr>
    </w:p>
    <w:p w14:paraId="70DA19E4"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SEGUNDA</w:t>
      </w:r>
    </w:p>
    <w:p w14:paraId="7A203636"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DO VALOR TOTAL E DO PAGAMENTO</w:t>
      </w:r>
    </w:p>
    <w:p w14:paraId="40CCB585" w14:textId="77777777" w:rsidR="006C1D61" w:rsidRPr="001A39B0" w:rsidRDefault="006C1D61" w:rsidP="006C1D61">
      <w:pPr>
        <w:spacing w:line="0" w:lineRule="atLeast"/>
        <w:rPr>
          <w:rFonts w:ascii="Arial Narrow" w:eastAsia="Arial" w:hAnsi="Arial Narrow"/>
          <w:b/>
          <w:sz w:val="21"/>
          <w:szCs w:val="21"/>
        </w:rPr>
      </w:pPr>
    </w:p>
    <w:p w14:paraId="085C8B8F" w14:textId="77777777" w:rsidR="006C1D61" w:rsidRPr="001A39B0" w:rsidRDefault="006C1D61" w:rsidP="006C1D61">
      <w:pPr>
        <w:spacing w:line="2" w:lineRule="exact"/>
        <w:rPr>
          <w:rFonts w:ascii="Arial Narrow" w:eastAsia="Times New Roman" w:hAnsi="Arial Narrow"/>
          <w:sz w:val="21"/>
          <w:szCs w:val="21"/>
        </w:rPr>
      </w:pPr>
    </w:p>
    <w:p w14:paraId="61629110" w14:textId="30359158" w:rsidR="006C1D61" w:rsidRPr="001A39B0" w:rsidRDefault="006C1D61" w:rsidP="006C1D61">
      <w:pPr>
        <w:spacing w:line="0" w:lineRule="atLeast"/>
        <w:rPr>
          <w:rFonts w:ascii="Arial Narrow" w:eastAsia="Arial" w:hAnsi="Arial Narrow"/>
          <w:sz w:val="21"/>
          <w:szCs w:val="21"/>
        </w:rPr>
      </w:pPr>
      <w:r w:rsidRPr="001A39B0">
        <w:rPr>
          <w:rFonts w:ascii="Arial Narrow" w:eastAsia="Arial" w:hAnsi="Arial Narrow"/>
          <w:sz w:val="21"/>
          <w:szCs w:val="21"/>
        </w:rPr>
        <w:t xml:space="preserve">2.1 – O valor total do presente Contrato é de </w:t>
      </w:r>
      <w:r w:rsidRPr="00620501">
        <w:rPr>
          <w:rFonts w:ascii="Arial Narrow" w:eastAsia="Arial" w:hAnsi="Arial Narrow"/>
          <w:b/>
          <w:bCs/>
          <w:sz w:val="21"/>
          <w:szCs w:val="21"/>
        </w:rPr>
        <w:t>R$</w:t>
      </w:r>
      <w:r w:rsidR="00C7212F" w:rsidRPr="00620501">
        <w:rPr>
          <w:rFonts w:ascii="Arial Narrow" w:eastAsia="Arial" w:hAnsi="Arial Narrow"/>
          <w:b/>
          <w:bCs/>
          <w:sz w:val="21"/>
          <w:szCs w:val="21"/>
        </w:rPr>
        <w:t xml:space="preserve"> 1.258.736,42</w:t>
      </w:r>
      <w:r w:rsidR="00C7212F">
        <w:rPr>
          <w:rFonts w:ascii="Arial Narrow" w:eastAsia="Arial" w:hAnsi="Arial Narrow"/>
          <w:sz w:val="21"/>
          <w:szCs w:val="21"/>
        </w:rPr>
        <w:t xml:space="preserve"> (um milhão, duzentos e cinquenta e oito mil, setecentos e trinta e seis reais e quarenta e dois centavos)</w:t>
      </w:r>
      <w:r w:rsidRPr="001A39B0">
        <w:rPr>
          <w:rFonts w:ascii="Arial Narrow" w:eastAsia="Arial" w:hAnsi="Arial Narrow"/>
          <w:sz w:val="21"/>
          <w:szCs w:val="21"/>
        </w:rPr>
        <w:t>.</w:t>
      </w:r>
    </w:p>
    <w:p w14:paraId="1D6401C9" w14:textId="77777777" w:rsidR="006C1D61" w:rsidRPr="001A39B0" w:rsidRDefault="006C1D61" w:rsidP="006C1D61">
      <w:pPr>
        <w:spacing w:line="216" w:lineRule="exact"/>
        <w:rPr>
          <w:rFonts w:ascii="Arial Narrow" w:eastAsia="Times New Roman" w:hAnsi="Arial Narrow"/>
          <w:sz w:val="21"/>
          <w:szCs w:val="21"/>
        </w:rPr>
      </w:pPr>
    </w:p>
    <w:p w14:paraId="20A52FDF" w14:textId="4E1E20E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 xml:space="preserve">2.2 – O pagamento da Obra será efetuado em </w:t>
      </w:r>
      <w:r w:rsidR="00022DF6" w:rsidRPr="001A39B0">
        <w:rPr>
          <w:rFonts w:ascii="Arial Narrow" w:eastAsia="Arial" w:hAnsi="Arial Narrow"/>
          <w:b/>
          <w:sz w:val="21"/>
          <w:szCs w:val="21"/>
        </w:rPr>
        <w:t xml:space="preserve">parcelas </w:t>
      </w:r>
      <w:r w:rsidR="00C06E07" w:rsidRPr="001A39B0">
        <w:rPr>
          <w:rFonts w:ascii="Arial Narrow" w:eastAsia="Arial" w:hAnsi="Arial Narrow"/>
          <w:b/>
          <w:sz w:val="21"/>
          <w:szCs w:val="21"/>
        </w:rPr>
        <w:t>mensais</w:t>
      </w:r>
      <w:r w:rsidRPr="001A39B0">
        <w:rPr>
          <w:rFonts w:ascii="Arial Narrow" w:eastAsia="Arial" w:hAnsi="Arial Narrow"/>
          <w:sz w:val="21"/>
          <w:szCs w:val="21"/>
        </w:rPr>
        <w:t xml:space="preserve">, devendo a </w:t>
      </w:r>
      <w:proofErr w:type="gramStart"/>
      <w:r w:rsidRPr="001A39B0">
        <w:rPr>
          <w:rFonts w:ascii="Arial Narrow" w:eastAsia="Arial" w:hAnsi="Arial Narrow"/>
          <w:sz w:val="21"/>
          <w:szCs w:val="21"/>
        </w:rPr>
        <w:t>mesma ser</w:t>
      </w:r>
      <w:proofErr w:type="gramEnd"/>
      <w:r w:rsidRPr="001A39B0">
        <w:rPr>
          <w:rFonts w:ascii="Arial Narrow" w:eastAsia="Arial" w:hAnsi="Arial Narrow"/>
          <w:sz w:val="21"/>
          <w:szCs w:val="21"/>
        </w:rPr>
        <w:t xml:space="preserve"> comprovada através de laudo de vistoria apresentado por profissional habilitado designado pelo Município, conforme medição.</w:t>
      </w:r>
    </w:p>
    <w:p w14:paraId="30ACF23F" w14:textId="77777777" w:rsidR="006C1D61" w:rsidRPr="001A39B0" w:rsidRDefault="006C1D61" w:rsidP="006C1D61">
      <w:pPr>
        <w:spacing w:line="217" w:lineRule="exact"/>
        <w:rPr>
          <w:rFonts w:ascii="Arial Narrow" w:eastAsia="Times New Roman" w:hAnsi="Arial Narrow"/>
          <w:sz w:val="21"/>
          <w:szCs w:val="21"/>
        </w:rPr>
      </w:pPr>
    </w:p>
    <w:p w14:paraId="75D6230A" w14:textId="18B4151D" w:rsidR="006C1D61" w:rsidRPr="001A39B0" w:rsidRDefault="006C1D61" w:rsidP="006C1D61">
      <w:pPr>
        <w:spacing w:line="236" w:lineRule="auto"/>
        <w:ind w:right="20"/>
        <w:jc w:val="both"/>
        <w:rPr>
          <w:rFonts w:ascii="Arial Narrow" w:eastAsia="Arial" w:hAnsi="Arial Narrow"/>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3</w:t>
      </w:r>
      <w:r w:rsidRPr="001A39B0">
        <w:rPr>
          <w:rFonts w:ascii="Arial Narrow" w:eastAsia="Arial" w:hAnsi="Arial Narrow"/>
          <w:sz w:val="21"/>
          <w:szCs w:val="21"/>
        </w:rPr>
        <w:t xml:space="preserve"> – A medição ocorrerá conforme estabelecido no Cronograma Físico-Financeiro, podendo ser ajustado de acordo com a evolução da obra, conforme determinado pela fiscalização do CONTRATANTE, respeitado o prazo máximo de execução e eventuais aditivos;</w:t>
      </w:r>
    </w:p>
    <w:p w14:paraId="330B33C4" w14:textId="77777777" w:rsidR="006C1D61" w:rsidRPr="001A39B0" w:rsidRDefault="006C1D61" w:rsidP="006C1D61">
      <w:pPr>
        <w:spacing w:line="217" w:lineRule="exact"/>
        <w:rPr>
          <w:rFonts w:ascii="Arial Narrow" w:eastAsia="Times New Roman" w:hAnsi="Arial Narrow"/>
          <w:sz w:val="21"/>
          <w:szCs w:val="21"/>
        </w:rPr>
      </w:pPr>
    </w:p>
    <w:p w14:paraId="4FCDA6DE" w14:textId="7ED49C43" w:rsidR="006C1D61" w:rsidRPr="001A39B0" w:rsidRDefault="006C1D61" w:rsidP="006C1D61">
      <w:pPr>
        <w:spacing w:line="236" w:lineRule="auto"/>
        <w:jc w:val="both"/>
        <w:rPr>
          <w:rFonts w:ascii="Arial Narrow" w:eastAsia="Arial" w:hAnsi="Arial Narrow"/>
          <w:b/>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4</w:t>
      </w:r>
      <w:r w:rsidRPr="001A39B0">
        <w:rPr>
          <w:rFonts w:ascii="Arial Narrow" w:eastAsia="Arial" w:hAnsi="Arial Narrow"/>
          <w:sz w:val="21"/>
          <w:szCs w:val="21"/>
        </w:rPr>
        <w:t xml:space="preserve"> – </w:t>
      </w:r>
      <w:r w:rsidR="008339D8" w:rsidRPr="001A39B0">
        <w:rPr>
          <w:rFonts w:ascii="Arial Narrow" w:eastAsia="Arial" w:hAnsi="Arial Narrow"/>
          <w:b/>
          <w:bCs/>
          <w:i/>
          <w:iCs/>
          <w:sz w:val="21"/>
          <w:szCs w:val="21"/>
        </w:rPr>
        <w:t>Todo pagamento será efetuado mediante emissão e apresentação de nota fiscal eletrônica, boletim diário da obra, boletim de medição, negativas de débitos junto ao INSS e FGTS atualizadas. Além disso, o pagamento final da obra fica condicionado a apresentação da Certidão Conjunta de Débitos Relativos a Tributos Federais e à Dívida Ativa da União.</w:t>
      </w:r>
    </w:p>
    <w:p w14:paraId="1F876320" w14:textId="77777777" w:rsidR="006C1D61" w:rsidRPr="001A39B0" w:rsidRDefault="006C1D61" w:rsidP="006C1D61">
      <w:pPr>
        <w:spacing w:line="218" w:lineRule="exact"/>
        <w:rPr>
          <w:rFonts w:ascii="Arial Narrow" w:eastAsia="Times New Roman" w:hAnsi="Arial Narrow"/>
          <w:sz w:val="21"/>
          <w:szCs w:val="21"/>
        </w:rPr>
      </w:pPr>
    </w:p>
    <w:p w14:paraId="27F27940" w14:textId="4F0B192D" w:rsidR="006C1D61" w:rsidRPr="001A39B0" w:rsidRDefault="006C1D61" w:rsidP="006C1D61">
      <w:pPr>
        <w:spacing w:line="236" w:lineRule="auto"/>
        <w:ind w:right="20"/>
        <w:jc w:val="both"/>
        <w:rPr>
          <w:rFonts w:ascii="Arial Narrow" w:eastAsia="Arial" w:hAnsi="Arial Narrow"/>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5</w:t>
      </w:r>
      <w:r w:rsidRPr="001A39B0">
        <w:rPr>
          <w:rFonts w:ascii="Arial Narrow" w:eastAsia="Arial" w:hAnsi="Arial Narrow"/>
          <w:sz w:val="21"/>
          <w:szCs w:val="21"/>
        </w:rPr>
        <w:t xml:space="preserve"> – Quando da emissão da nota fiscal de prestação de serviços,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deverá constar no corpo da nota o nº da matrícula do INSS</w:t>
      </w:r>
      <w:r w:rsidR="00C06E07" w:rsidRPr="001A39B0">
        <w:rPr>
          <w:rFonts w:ascii="Arial Narrow" w:eastAsia="Arial" w:hAnsi="Arial Narrow"/>
          <w:sz w:val="21"/>
          <w:szCs w:val="21"/>
        </w:rPr>
        <w:t xml:space="preserve">, </w:t>
      </w:r>
      <w:r w:rsidR="00C06E07" w:rsidRPr="001A39B0">
        <w:rPr>
          <w:rFonts w:ascii="Arial Narrow" w:eastAsia="Arial" w:hAnsi="Arial Narrow"/>
          <w:b/>
          <w:bCs/>
          <w:sz w:val="21"/>
          <w:szCs w:val="21"/>
        </w:rPr>
        <w:t xml:space="preserve">o número do convênio (Processo SCC 21834/2021 - </w:t>
      </w:r>
      <w:proofErr w:type="spellStart"/>
      <w:r w:rsidR="00C06E07" w:rsidRPr="001A39B0">
        <w:rPr>
          <w:rFonts w:ascii="Arial Narrow" w:eastAsia="Arial" w:hAnsi="Arial Narrow"/>
          <w:b/>
          <w:bCs/>
          <w:sz w:val="21"/>
          <w:szCs w:val="21"/>
        </w:rPr>
        <w:t>Port</w:t>
      </w:r>
      <w:proofErr w:type="spellEnd"/>
      <w:r w:rsidR="00C06E07" w:rsidRPr="001A39B0">
        <w:rPr>
          <w:rFonts w:ascii="Arial Narrow" w:eastAsia="Arial" w:hAnsi="Arial Narrow"/>
          <w:b/>
          <w:bCs/>
          <w:sz w:val="21"/>
          <w:szCs w:val="21"/>
        </w:rPr>
        <w:t xml:space="preserve"> SEF 475/2021)</w:t>
      </w:r>
      <w:r w:rsidRPr="001A39B0">
        <w:rPr>
          <w:rFonts w:ascii="Arial Narrow" w:eastAsia="Arial" w:hAnsi="Arial Narrow"/>
          <w:sz w:val="21"/>
          <w:szCs w:val="21"/>
        </w:rPr>
        <w:t xml:space="preserve"> e anexar também a guia de recolhimento da previdência social – GPS, preenchida, com os valores devidos para que CONTRATANTE efetue o recolhimento.</w:t>
      </w:r>
    </w:p>
    <w:p w14:paraId="1C224FB0" w14:textId="77777777" w:rsidR="006C1D61" w:rsidRPr="001A39B0" w:rsidRDefault="006C1D61" w:rsidP="006C1D61">
      <w:pPr>
        <w:spacing w:line="312" w:lineRule="exact"/>
        <w:rPr>
          <w:rFonts w:ascii="Arial Narrow" w:eastAsia="Times New Roman" w:hAnsi="Arial Narrow"/>
          <w:sz w:val="21"/>
          <w:szCs w:val="21"/>
        </w:rPr>
      </w:pPr>
      <w:bookmarkStart w:id="0" w:name="page36"/>
      <w:bookmarkEnd w:id="0"/>
    </w:p>
    <w:p w14:paraId="6B57D8B2" w14:textId="411C058D"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6</w:t>
      </w:r>
      <w:r w:rsidRPr="001A39B0">
        <w:rPr>
          <w:rFonts w:ascii="Arial Narrow" w:eastAsia="Arial" w:hAnsi="Arial Narrow"/>
          <w:sz w:val="21"/>
          <w:szCs w:val="21"/>
        </w:rPr>
        <w:t xml:space="preserve"> – Fica o CONTRATANTE autorizado a deduzir do pagamento devido, qualquer multa imposta, sem prejuízo das demais penalidades previstas na Lei.</w:t>
      </w:r>
    </w:p>
    <w:p w14:paraId="242102A0" w14:textId="77777777" w:rsidR="006C1D61" w:rsidRPr="001A39B0" w:rsidRDefault="006C1D61" w:rsidP="006C1D61">
      <w:pPr>
        <w:spacing w:line="220" w:lineRule="exact"/>
        <w:rPr>
          <w:rFonts w:ascii="Arial Narrow" w:eastAsia="Times New Roman" w:hAnsi="Arial Narrow"/>
          <w:sz w:val="21"/>
          <w:szCs w:val="21"/>
        </w:rPr>
      </w:pPr>
    </w:p>
    <w:p w14:paraId="216E8593" w14:textId="0A631E9C"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7</w:t>
      </w:r>
      <w:r w:rsidRPr="001A39B0">
        <w:rPr>
          <w:rFonts w:ascii="Arial Narrow" w:eastAsia="Arial" w:hAnsi="Arial Narrow"/>
          <w:sz w:val="21"/>
          <w:szCs w:val="21"/>
        </w:rPr>
        <w:t xml:space="preserve"> – O pagamento poderá ser sustado pelo CONTRATANTE, quando os serviços não estiverem de acordo com o estipulado, ou por inadimplemento de qualquer Cláusula do Contrato.</w:t>
      </w:r>
    </w:p>
    <w:p w14:paraId="28071CE3" w14:textId="77777777" w:rsidR="006C1D61" w:rsidRPr="001A39B0" w:rsidRDefault="006C1D61" w:rsidP="006C1D61">
      <w:pPr>
        <w:spacing w:line="220" w:lineRule="exact"/>
        <w:rPr>
          <w:rFonts w:ascii="Arial Narrow" w:eastAsia="Times New Roman" w:hAnsi="Arial Narrow"/>
          <w:sz w:val="21"/>
          <w:szCs w:val="21"/>
        </w:rPr>
      </w:pPr>
    </w:p>
    <w:p w14:paraId="33EC0B0E" w14:textId="0A6BC67A" w:rsidR="006C1D61" w:rsidRPr="001A39B0" w:rsidRDefault="006C1D61" w:rsidP="006C1D61">
      <w:pPr>
        <w:spacing w:line="235" w:lineRule="auto"/>
        <w:jc w:val="both"/>
        <w:rPr>
          <w:rFonts w:ascii="Arial Narrow" w:eastAsia="Arial" w:hAnsi="Arial Narrow"/>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8</w:t>
      </w:r>
      <w:r w:rsidRPr="001A39B0">
        <w:rPr>
          <w:rFonts w:ascii="Arial Narrow" w:eastAsia="Arial" w:hAnsi="Arial Narrow"/>
          <w:sz w:val="21"/>
          <w:szCs w:val="21"/>
        </w:rPr>
        <w:t xml:space="preserve"> – O pagamento pela execução do objeto da presente licitação será feito em favor da </w:t>
      </w:r>
      <w:r w:rsidR="00C06E07" w:rsidRPr="001A39B0">
        <w:rPr>
          <w:rFonts w:ascii="Arial Narrow" w:eastAsia="Arial" w:hAnsi="Arial Narrow"/>
          <w:sz w:val="21"/>
          <w:szCs w:val="21"/>
        </w:rPr>
        <w:t>CONTRATADA</w:t>
      </w:r>
      <w:r w:rsidRPr="001A39B0">
        <w:rPr>
          <w:rFonts w:ascii="Arial Narrow" w:eastAsia="Arial" w:hAnsi="Arial Narrow"/>
          <w:sz w:val="21"/>
          <w:szCs w:val="21"/>
        </w:rPr>
        <w:t>, mediante depósito bancário em sua conta corrente, após as entregas dos serviços e das análises e fiscalizações, acompanhados da respectiva nota fiscal.</w:t>
      </w:r>
    </w:p>
    <w:p w14:paraId="0170E2B8" w14:textId="77777777" w:rsidR="006C1D61" w:rsidRPr="001A39B0" w:rsidRDefault="006C1D61" w:rsidP="006C1D61">
      <w:pPr>
        <w:spacing w:line="210" w:lineRule="exact"/>
        <w:rPr>
          <w:rFonts w:ascii="Arial Narrow" w:eastAsia="Times New Roman" w:hAnsi="Arial Narrow"/>
          <w:sz w:val="21"/>
          <w:szCs w:val="21"/>
        </w:rPr>
      </w:pPr>
    </w:p>
    <w:p w14:paraId="62B65D05" w14:textId="41506886" w:rsidR="006C1D61" w:rsidRPr="001A39B0" w:rsidRDefault="006C1D61" w:rsidP="006C1D61">
      <w:pPr>
        <w:spacing w:line="0" w:lineRule="atLeast"/>
        <w:rPr>
          <w:rFonts w:ascii="Arial Narrow" w:eastAsia="Arial" w:hAnsi="Arial Narrow"/>
          <w:sz w:val="21"/>
          <w:szCs w:val="21"/>
        </w:rPr>
      </w:pPr>
      <w:r w:rsidRPr="001A39B0">
        <w:rPr>
          <w:rFonts w:ascii="Arial Narrow" w:eastAsia="Arial" w:hAnsi="Arial Narrow"/>
          <w:sz w:val="21"/>
          <w:szCs w:val="21"/>
        </w:rPr>
        <w:t>2.</w:t>
      </w:r>
      <w:r w:rsidR="008339D8" w:rsidRPr="001A39B0">
        <w:rPr>
          <w:rFonts w:ascii="Arial Narrow" w:eastAsia="Arial" w:hAnsi="Arial Narrow"/>
          <w:sz w:val="21"/>
          <w:szCs w:val="21"/>
        </w:rPr>
        <w:t>9</w:t>
      </w:r>
      <w:r w:rsidRPr="001A39B0">
        <w:rPr>
          <w:rFonts w:ascii="Arial Narrow" w:eastAsia="Arial" w:hAnsi="Arial Narrow"/>
          <w:sz w:val="21"/>
          <w:szCs w:val="21"/>
        </w:rPr>
        <w:t xml:space="preserve"> – A execução dos serviços será mediante o </w:t>
      </w:r>
      <w:r w:rsidRPr="001A39B0">
        <w:rPr>
          <w:rFonts w:ascii="Arial Narrow" w:eastAsia="Arial" w:hAnsi="Arial Narrow"/>
          <w:b/>
          <w:sz w:val="21"/>
          <w:szCs w:val="21"/>
        </w:rPr>
        <w:t>regime de empreitada por preço unitário</w:t>
      </w:r>
      <w:r w:rsidRPr="001A39B0">
        <w:rPr>
          <w:rFonts w:ascii="Arial Narrow" w:eastAsia="Arial" w:hAnsi="Arial Narrow"/>
          <w:sz w:val="21"/>
          <w:szCs w:val="21"/>
        </w:rPr>
        <w:t>.</w:t>
      </w:r>
    </w:p>
    <w:p w14:paraId="091B8128" w14:textId="77777777" w:rsidR="006C1D61" w:rsidRPr="001A39B0" w:rsidRDefault="006C1D61" w:rsidP="006C1D61">
      <w:pPr>
        <w:spacing w:line="216" w:lineRule="exact"/>
        <w:rPr>
          <w:rFonts w:ascii="Arial Narrow" w:eastAsia="Times New Roman" w:hAnsi="Arial Narrow"/>
          <w:sz w:val="21"/>
          <w:szCs w:val="21"/>
        </w:rPr>
      </w:pPr>
    </w:p>
    <w:p w14:paraId="7F368F87" w14:textId="184067E0" w:rsidR="006C1D61" w:rsidRPr="001A39B0" w:rsidRDefault="006C1D61" w:rsidP="006C1D61">
      <w:pPr>
        <w:spacing w:line="235" w:lineRule="auto"/>
        <w:jc w:val="both"/>
        <w:rPr>
          <w:rFonts w:ascii="Arial Narrow" w:eastAsia="Arial" w:hAnsi="Arial Narrow"/>
          <w:sz w:val="21"/>
          <w:szCs w:val="21"/>
        </w:rPr>
      </w:pPr>
      <w:r w:rsidRPr="001A39B0">
        <w:rPr>
          <w:rFonts w:ascii="Arial Narrow" w:eastAsia="Arial" w:hAnsi="Arial Narrow"/>
          <w:sz w:val="21"/>
          <w:szCs w:val="21"/>
        </w:rPr>
        <w:t>2.1</w:t>
      </w:r>
      <w:r w:rsidR="008339D8" w:rsidRPr="001A39B0">
        <w:rPr>
          <w:rFonts w:ascii="Arial Narrow" w:eastAsia="Arial" w:hAnsi="Arial Narrow"/>
          <w:sz w:val="21"/>
          <w:szCs w:val="21"/>
        </w:rPr>
        <w:t>0</w:t>
      </w:r>
      <w:r w:rsidRPr="001A39B0">
        <w:rPr>
          <w:rFonts w:ascii="Arial Narrow" w:eastAsia="Arial" w:hAnsi="Arial Narrow"/>
          <w:sz w:val="21"/>
          <w:szCs w:val="21"/>
        </w:rPr>
        <w:t xml:space="preserve"> – Nesta empreitada por preço unitário o preço foi fixado por unidade determinada para cada serviço. Os pagamentos corresponderão à medição dos serviços efetivamente executados acompanhados do relatório de serviços/medição e da respectiva Nota Fiscal/Fatura;</w:t>
      </w:r>
    </w:p>
    <w:p w14:paraId="6B2D307E" w14:textId="77777777" w:rsidR="006C1D61" w:rsidRPr="001A39B0" w:rsidRDefault="006C1D61" w:rsidP="006C1D61">
      <w:pPr>
        <w:spacing w:line="221" w:lineRule="exact"/>
        <w:rPr>
          <w:rFonts w:ascii="Arial Narrow" w:eastAsia="Times New Roman" w:hAnsi="Arial Narrow"/>
          <w:sz w:val="21"/>
          <w:szCs w:val="21"/>
        </w:rPr>
      </w:pPr>
    </w:p>
    <w:p w14:paraId="3FAA34C1" w14:textId="4C3F46DF"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2.1</w:t>
      </w:r>
      <w:r w:rsidR="008339D8" w:rsidRPr="001A39B0">
        <w:rPr>
          <w:rFonts w:ascii="Arial Narrow" w:eastAsia="Arial" w:hAnsi="Arial Narrow"/>
          <w:sz w:val="21"/>
          <w:szCs w:val="21"/>
        </w:rPr>
        <w:t>1</w:t>
      </w:r>
      <w:r w:rsidRPr="001A39B0">
        <w:rPr>
          <w:rFonts w:ascii="Arial Narrow" w:eastAsia="Arial" w:hAnsi="Arial Narrow"/>
          <w:sz w:val="21"/>
          <w:szCs w:val="21"/>
        </w:rPr>
        <w:t xml:space="preserve"> – Será pago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somente o valor dos serviços efetivamente executados de acordo com objeto do Edital após aprovação/aceite do CONTRATANTE e da Caixa Econômica Federal, caso exigido na operação de crédito.</w:t>
      </w:r>
    </w:p>
    <w:p w14:paraId="7FB6A800" w14:textId="77777777" w:rsidR="006C1D61" w:rsidRPr="001A39B0" w:rsidRDefault="006C1D61" w:rsidP="006C1D61">
      <w:pPr>
        <w:spacing w:line="220" w:lineRule="exact"/>
        <w:rPr>
          <w:rFonts w:ascii="Arial Narrow" w:eastAsia="Times New Roman" w:hAnsi="Arial Narrow"/>
          <w:sz w:val="21"/>
          <w:szCs w:val="21"/>
        </w:rPr>
      </w:pPr>
    </w:p>
    <w:p w14:paraId="1D580AAD" w14:textId="27142B02"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2.1</w:t>
      </w:r>
      <w:r w:rsidR="008339D8" w:rsidRPr="001A39B0">
        <w:rPr>
          <w:rFonts w:ascii="Arial Narrow" w:eastAsia="Arial" w:hAnsi="Arial Narrow"/>
          <w:sz w:val="21"/>
          <w:szCs w:val="21"/>
        </w:rPr>
        <w:t>2</w:t>
      </w:r>
      <w:r w:rsidRPr="001A39B0">
        <w:rPr>
          <w:rFonts w:ascii="Arial Narrow" w:eastAsia="Arial" w:hAnsi="Arial Narrow"/>
          <w:sz w:val="21"/>
          <w:szCs w:val="21"/>
        </w:rPr>
        <w:t xml:space="preserve"> – O número do CNPJ – Cadastro Nacional de Pessoa Jurídica – constante das notas fiscais deverá ser aquele fornecido na fase de habilitação da licitação.</w:t>
      </w:r>
    </w:p>
    <w:p w14:paraId="559E604B" w14:textId="77777777" w:rsidR="006C1D61" w:rsidRPr="001A39B0" w:rsidRDefault="006C1D61" w:rsidP="006C1D61">
      <w:pPr>
        <w:spacing w:line="216" w:lineRule="exact"/>
        <w:rPr>
          <w:rFonts w:ascii="Arial Narrow" w:eastAsia="Times New Roman" w:hAnsi="Arial Narrow"/>
          <w:sz w:val="21"/>
          <w:szCs w:val="21"/>
        </w:rPr>
      </w:pPr>
    </w:p>
    <w:p w14:paraId="37E10818"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TERCEIRA</w:t>
      </w:r>
    </w:p>
    <w:p w14:paraId="4F005B4E"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DA VIGÊNCIA E DO PRAZO</w:t>
      </w:r>
    </w:p>
    <w:p w14:paraId="5BBBB054" w14:textId="77777777" w:rsidR="006C1D61" w:rsidRPr="001A39B0" w:rsidRDefault="006C1D61" w:rsidP="006C1D61">
      <w:pPr>
        <w:spacing w:line="0" w:lineRule="atLeast"/>
        <w:rPr>
          <w:rFonts w:ascii="Arial Narrow" w:eastAsia="Arial" w:hAnsi="Arial Narrow"/>
          <w:sz w:val="21"/>
          <w:szCs w:val="21"/>
        </w:rPr>
      </w:pPr>
    </w:p>
    <w:p w14:paraId="4A685D0F" w14:textId="77777777" w:rsidR="006C1D61" w:rsidRPr="001A39B0" w:rsidRDefault="006C1D61" w:rsidP="00E87EAE">
      <w:pPr>
        <w:jc w:val="both"/>
        <w:rPr>
          <w:rFonts w:ascii="Arial Narrow" w:hAnsi="Arial Narrow"/>
          <w:sz w:val="21"/>
          <w:szCs w:val="21"/>
        </w:rPr>
      </w:pPr>
      <w:r w:rsidRPr="001A39B0">
        <w:rPr>
          <w:rFonts w:ascii="Arial Narrow" w:eastAsia="Arial" w:hAnsi="Arial Narrow"/>
          <w:sz w:val="21"/>
          <w:szCs w:val="21"/>
        </w:rPr>
        <w:t xml:space="preserve">3.1 – O presente Contrato terá vigência de </w:t>
      </w:r>
      <w:r w:rsidRPr="001A39B0">
        <w:rPr>
          <w:rFonts w:ascii="Arial Narrow" w:eastAsia="Arial" w:hAnsi="Arial Narrow"/>
          <w:b/>
          <w:sz w:val="21"/>
          <w:szCs w:val="21"/>
        </w:rPr>
        <w:t>12 (doze) meses</w:t>
      </w:r>
      <w:r w:rsidRPr="001A39B0">
        <w:rPr>
          <w:rFonts w:ascii="Arial Narrow" w:eastAsia="Arial" w:hAnsi="Arial Narrow"/>
          <w:sz w:val="21"/>
          <w:szCs w:val="21"/>
        </w:rPr>
        <w:t xml:space="preserve">, tendo seu início a partir da assinatura, </w:t>
      </w:r>
      <w:r w:rsidR="00E87EAE" w:rsidRPr="001A39B0">
        <w:rPr>
          <w:rFonts w:ascii="Arial Narrow" w:hAnsi="Arial Narrow"/>
          <w:sz w:val="21"/>
          <w:szCs w:val="21"/>
        </w:rPr>
        <w:t>podendo ser prorrogado em conformidade com o art. 57, § 1º, incisos II, III, IV e VI, da Lei nº 8.666/93.</w:t>
      </w:r>
    </w:p>
    <w:p w14:paraId="20C6DA6C" w14:textId="77777777" w:rsidR="006C1D61" w:rsidRPr="001A39B0" w:rsidRDefault="006C1D61" w:rsidP="006C1D61">
      <w:pPr>
        <w:spacing w:line="215" w:lineRule="exact"/>
        <w:rPr>
          <w:rFonts w:ascii="Arial Narrow" w:eastAsia="Times New Roman" w:hAnsi="Arial Narrow"/>
          <w:sz w:val="21"/>
          <w:szCs w:val="21"/>
        </w:rPr>
      </w:pPr>
    </w:p>
    <w:p w14:paraId="07B63023" w14:textId="3A9F1036" w:rsidR="006C1D61" w:rsidRPr="001A39B0" w:rsidRDefault="006C1D61" w:rsidP="006C1D61">
      <w:pPr>
        <w:spacing w:line="235" w:lineRule="auto"/>
        <w:ind w:right="20"/>
        <w:jc w:val="both"/>
        <w:rPr>
          <w:rFonts w:ascii="Arial Narrow" w:eastAsia="Arial" w:hAnsi="Arial Narrow"/>
          <w:b/>
          <w:sz w:val="21"/>
          <w:szCs w:val="21"/>
        </w:rPr>
      </w:pPr>
      <w:r w:rsidRPr="001A39B0">
        <w:rPr>
          <w:rFonts w:ascii="Arial Narrow" w:eastAsia="Arial" w:hAnsi="Arial Narrow"/>
          <w:sz w:val="21"/>
          <w:szCs w:val="21"/>
        </w:rPr>
        <w:t xml:space="preserve">3.2 – </w:t>
      </w:r>
      <w:r w:rsidRPr="001A39B0">
        <w:rPr>
          <w:rFonts w:ascii="Arial Narrow" w:eastAsia="Arial" w:hAnsi="Arial Narrow"/>
          <w:b/>
          <w:sz w:val="21"/>
          <w:szCs w:val="21"/>
        </w:rPr>
        <w:t xml:space="preserve">O prazo de execução será de </w:t>
      </w:r>
      <w:r w:rsidR="00C06E07" w:rsidRPr="001A39B0">
        <w:rPr>
          <w:rFonts w:ascii="Arial Narrow" w:eastAsia="Arial" w:hAnsi="Arial Narrow"/>
          <w:b/>
          <w:sz w:val="21"/>
          <w:szCs w:val="21"/>
        </w:rPr>
        <w:t>7</w:t>
      </w:r>
      <w:r w:rsidR="004E5BF0" w:rsidRPr="001A39B0">
        <w:rPr>
          <w:rFonts w:ascii="Arial Narrow" w:eastAsia="Arial" w:hAnsi="Arial Narrow"/>
          <w:b/>
          <w:sz w:val="21"/>
          <w:szCs w:val="21"/>
        </w:rPr>
        <w:t xml:space="preserve"> (s</w:t>
      </w:r>
      <w:r w:rsidR="00C06E07" w:rsidRPr="001A39B0">
        <w:rPr>
          <w:rFonts w:ascii="Arial Narrow" w:eastAsia="Arial" w:hAnsi="Arial Narrow"/>
          <w:b/>
          <w:sz w:val="21"/>
          <w:szCs w:val="21"/>
        </w:rPr>
        <w:t>ete</w:t>
      </w:r>
      <w:r w:rsidR="004E5BF0" w:rsidRPr="001A39B0">
        <w:rPr>
          <w:rFonts w:ascii="Arial Narrow" w:eastAsia="Arial" w:hAnsi="Arial Narrow"/>
          <w:b/>
          <w:sz w:val="21"/>
          <w:szCs w:val="21"/>
        </w:rPr>
        <w:t>)</w:t>
      </w:r>
      <w:r w:rsidR="00906366" w:rsidRPr="001A39B0">
        <w:rPr>
          <w:rFonts w:ascii="Arial Narrow" w:eastAsia="Arial" w:hAnsi="Arial Narrow"/>
          <w:b/>
          <w:sz w:val="21"/>
          <w:szCs w:val="21"/>
        </w:rPr>
        <w:t xml:space="preserve"> meses</w:t>
      </w:r>
      <w:r w:rsidRPr="001A39B0">
        <w:rPr>
          <w:rFonts w:ascii="Arial Narrow" w:eastAsia="Arial" w:hAnsi="Arial Narrow"/>
          <w:b/>
          <w:sz w:val="21"/>
          <w:szCs w:val="21"/>
        </w:rPr>
        <w:t>, iniciando com a emissão e entrega da Ordem de</w:t>
      </w:r>
      <w:r w:rsidRPr="001A39B0">
        <w:rPr>
          <w:rFonts w:ascii="Arial Narrow" w:eastAsia="Arial" w:hAnsi="Arial Narrow"/>
          <w:sz w:val="21"/>
          <w:szCs w:val="21"/>
        </w:rPr>
        <w:t xml:space="preserve"> </w:t>
      </w:r>
      <w:r w:rsidRPr="001A39B0">
        <w:rPr>
          <w:rFonts w:ascii="Arial Narrow" w:eastAsia="Arial" w:hAnsi="Arial Narrow"/>
          <w:b/>
          <w:sz w:val="21"/>
          <w:szCs w:val="21"/>
        </w:rPr>
        <w:t>Serviço.</w:t>
      </w:r>
    </w:p>
    <w:p w14:paraId="73616C74" w14:textId="77777777" w:rsidR="006C1D61" w:rsidRPr="001A39B0" w:rsidRDefault="006C1D61" w:rsidP="006C1D61">
      <w:pPr>
        <w:spacing w:line="216" w:lineRule="exact"/>
        <w:rPr>
          <w:rFonts w:ascii="Arial Narrow" w:eastAsia="Times New Roman" w:hAnsi="Arial Narrow"/>
          <w:sz w:val="21"/>
          <w:szCs w:val="21"/>
        </w:rPr>
      </w:pPr>
    </w:p>
    <w:p w14:paraId="7B8A91C0" w14:textId="7777777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3.2 – Para emissão da Ordem de Serviço o CONTRATADO deverá apresentar junto ao CONTRATANTE os seguintes documentos:</w:t>
      </w:r>
    </w:p>
    <w:p w14:paraId="0E067D72" w14:textId="77777777" w:rsidR="006C1D61" w:rsidRPr="001A39B0" w:rsidRDefault="006C1D61" w:rsidP="006C1D61">
      <w:pPr>
        <w:spacing w:line="3" w:lineRule="exact"/>
        <w:rPr>
          <w:rFonts w:ascii="Arial Narrow" w:eastAsia="Times New Roman" w:hAnsi="Arial Narrow"/>
          <w:sz w:val="21"/>
          <w:szCs w:val="21"/>
        </w:rPr>
      </w:pPr>
    </w:p>
    <w:p w14:paraId="2A073A49" w14:textId="77777777" w:rsidR="006C1D61" w:rsidRPr="001A39B0" w:rsidRDefault="006C1D61" w:rsidP="006C1D61">
      <w:pPr>
        <w:numPr>
          <w:ilvl w:val="0"/>
          <w:numId w:val="27"/>
        </w:numPr>
        <w:tabs>
          <w:tab w:val="left" w:pos="1200"/>
        </w:tabs>
        <w:spacing w:line="0" w:lineRule="atLeast"/>
        <w:ind w:left="1200" w:hanging="218"/>
        <w:rPr>
          <w:rFonts w:ascii="Arial Narrow" w:eastAsia="Arial" w:hAnsi="Arial Narrow"/>
          <w:sz w:val="21"/>
          <w:szCs w:val="21"/>
        </w:rPr>
      </w:pPr>
      <w:r w:rsidRPr="001A39B0">
        <w:rPr>
          <w:rFonts w:ascii="Arial Narrow" w:eastAsia="Arial" w:hAnsi="Arial Narrow"/>
          <w:sz w:val="21"/>
          <w:szCs w:val="21"/>
        </w:rPr>
        <w:t>Matrícula da obra no INSS;</w:t>
      </w:r>
    </w:p>
    <w:p w14:paraId="7253BB03" w14:textId="77777777" w:rsidR="006C1D61" w:rsidRPr="001A39B0" w:rsidRDefault="006C1D61" w:rsidP="006C1D61">
      <w:pPr>
        <w:numPr>
          <w:ilvl w:val="0"/>
          <w:numId w:val="27"/>
        </w:numPr>
        <w:tabs>
          <w:tab w:val="left" w:pos="1200"/>
        </w:tabs>
        <w:spacing w:line="0" w:lineRule="atLeast"/>
        <w:ind w:left="1200" w:hanging="218"/>
        <w:rPr>
          <w:rFonts w:ascii="Arial Narrow" w:eastAsia="Arial" w:hAnsi="Arial Narrow"/>
          <w:sz w:val="21"/>
          <w:szCs w:val="21"/>
        </w:rPr>
      </w:pPr>
      <w:r w:rsidRPr="001A39B0">
        <w:rPr>
          <w:rFonts w:ascii="Arial Narrow" w:eastAsia="Arial" w:hAnsi="Arial Narrow"/>
          <w:sz w:val="21"/>
          <w:szCs w:val="21"/>
        </w:rPr>
        <w:t>Garantia do Contrato;</w:t>
      </w:r>
    </w:p>
    <w:p w14:paraId="113A60A6" w14:textId="77777777" w:rsidR="006C1D61" w:rsidRPr="001A39B0" w:rsidRDefault="006C1D61" w:rsidP="006C1D61">
      <w:pPr>
        <w:numPr>
          <w:ilvl w:val="0"/>
          <w:numId w:val="27"/>
        </w:numPr>
        <w:tabs>
          <w:tab w:val="left" w:pos="1180"/>
        </w:tabs>
        <w:spacing w:line="0" w:lineRule="atLeast"/>
        <w:ind w:left="1180" w:hanging="198"/>
        <w:rPr>
          <w:rFonts w:ascii="Arial Narrow" w:eastAsia="Arial" w:hAnsi="Arial Narrow"/>
          <w:sz w:val="21"/>
          <w:szCs w:val="21"/>
        </w:rPr>
      </w:pPr>
      <w:r w:rsidRPr="001A39B0">
        <w:rPr>
          <w:rFonts w:ascii="Arial Narrow" w:eastAsia="Arial" w:hAnsi="Arial Narrow"/>
          <w:sz w:val="21"/>
          <w:szCs w:val="21"/>
        </w:rPr>
        <w:t>ART/RRT de execução;</w:t>
      </w:r>
    </w:p>
    <w:p w14:paraId="079A6BD8" w14:textId="77777777" w:rsidR="006C1D61" w:rsidRPr="001A39B0" w:rsidRDefault="006C1D61" w:rsidP="006C1D61">
      <w:pPr>
        <w:spacing w:line="200" w:lineRule="exact"/>
        <w:jc w:val="center"/>
        <w:rPr>
          <w:rFonts w:ascii="Arial Narrow" w:eastAsia="Times New Roman" w:hAnsi="Arial Narrow"/>
          <w:sz w:val="21"/>
          <w:szCs w:val="21"/>
        </w:rPr>
      </w:pPr>
    </w:p>
    <w:p w14:paraId="4A27DF09"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QUARTA</w:t>
      </w:r>
    </w:p>
    <w:p w14:paraId="76A4447E"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DA DOTAÇÃO ORÇAMENTÁRIA</w:t>
      </w:r>
    </w:p>
    <w:p w14:paraId="16E48904" w14:textId="77777777" w:rsidR="006C1D61" w:rsidRPr="001A39B0" w:rsidRDefault="006C1D61" w:rsidP="006C1D61">
      <w:pPr>
        <w:spacing w:line="0" w:lineRule="atLeast"/>
        <w:rPr>
          <w:rFonts w:ascii="Arial Narrow" w:eastAsia="Arial" w:hAnsi="Arial Narrow"/>
          <w:b/>
          <w:sz w:val="21"/>
          <w:szCs w:val="21"/>
        </w:rPr>
      </w:pPr>
    </w:p>
    <w:p w14:paraId="58692004" w14:textId="77777777" w:rsidR="006C1D61" w:rsidRPr="001A39B0" w:rsidRDefault="006C1D61" w:rsidP="006C1D61">
      <w:pPr>
        <w:spacing w:line="9" w:lineRule="exact"/>
        <w:rPr>
          <w:rFonts w:ascii="Arial Narrow" w:eastAsia="Times New Roman" w:hAnsi="Arial Narrow"/>
          <w:sz w:val="21"/>
          <w:szCs w:val="21"/>
        </w:rPr>
      </w:pPr>
    </w:p>
    <w:p w14:paraId="53FE10D2" w14:textId="1F727EFE"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 xml:space="preserve">4.1 – As despesas para a execução do objeto do presente Contrato correrão a conta de dotação específica do orçamento do </w:t>
      </w:r>
      <w:r w:rsidRPr="001A39B0">
        <w:rPr>
          <w:rFonts w:ascii="Arial Narrow" w:eastAsia="Arial" w:hAnsi="Arial Narrow"/>
          <w:b/>
          <w:bCs/>
          <w:sz w:val="21"/>
          <w:szCs w:val="21"/>
        </w:rPr>
        <w:t xml:space="preserve">exercício de </w:t>
      </w:r>
      <w:r w:rsidR="00E3632D" w:rsidRPr="001A39B0">
        <w:rPr>
          <w:rFonts w:ascii="Arial Narrow" w:eastAsia="Arial" w:hAnsi="Arial Narrow"/>
          <w:b/>
          <w:bCs/>
          <w:sz w:val="21"/>
          <w:szCs w:val="21"/>
        </w:rPr>
        <w:t>2022</w:t>
      </w:r>
      <w:r w:rsidRPr="001A39B0">
        <w:rPr>
          <w:rFonts w:ascii="Arial Narrow" w:eastAsia="Arial" w:hAnsi="Arial Narrow"/>
          <w:sz w:val="21"/>
          <w:szCs w:val="21"/>
        </w:rPr>
        <w:t xml:space="preserve"> com a seguinte classificação orçamentária:</w:t>
      </w:r>
    </w:p>
    <w:p w14:paraId="54D81A2F" w14:textId="77777777" w:rsidR="006C1D61" w:rsidRPr="001A39B0" w:rsidRDefault="006C1D61" w:rsidP="006C1D61">
      <w:pPr>
        <w:spacing w:line="200" w:lineRule="exact"/>
        <w:rPr>
          <w:rFonts w:ascii="Arial Narrow" w:eastAsia="Times New Roman" w:hAnsi="Arial Narrow"/>
          <w:sz w:val="21"/>
          <w:szCs w:val="21"/>
        </w:rPr>
      </w:pPr>
    </w:p>
    <w:p w14:paraId="4624BE49" w14:textId="77777777" w:rsidR="00F6045B" w:rsidRPr="001A39B0" w:rsidRDefault="00F6045B" w:rsidP="00F6045B">
      <w:pPr>
        <w:pStyle w:val="Recuodecorpodetexto"/>
        <w:ind w:left="2835" w:hanging="2835"/>
        <w:rPr>
          <w:sz w:val="21"/>
          <w:szCs w:val="21"/>
        </w:rPr>
      </w:pPr>
      <w:r w:rsidRPr="001A39B0">
        <w:rPr>
          <w:sz w:val="21"/>
          <w:szCs w:val="21"/>
        </w:rPr>
        <w:t xml:space="preserve">Ação (s): </w:t>
      </w:r>
    </w:p>
    <w:p w14:paraId="0AA4C666" w14:textId="77777777" w:rsidR="00F6045B" w:rsidRPr="001A39B0" w:rsidRDefault="00F6045B" w:rsidP="00F6045B">
      <w:pPr>
        <w:pStyle w:val="Recuodecorpodetexto"/>
        <w:ind w:left="2835" w:hanging="2835"/>
        <w:rPr>
          <w:b w:val="0"/>
          <w:bCs/>
          <w:sz w:val="21"/>
          <w:szCs w:val="21"/>
        </w:rPr>
      </w:pPr>
      <w:r w:rsidRPr="001A39B0">
        <w:rPr>
          <w:b w:val="0"/>
          <w:bCs/>
          <w:sz w:val="21"/>
          <w:szCs w:val="21"/>
        </w:rPr>
        <w:t xml:space="preserve">07.001.12.361.0701.2.711-Manutenção da Educação - Fundamental </w:t>
      </w:r>
    </w:p>
    <w:p w14:paraId="6E5BDC4B" w14:textId="77777777" w:rsidR="00F6045B" w:rsidRPr="001A39B0" w:rsidRDefault="00F6045B" w:rsidP="00F6045B">
      <w:pPr>
        <w:pStyle w:val="Recuodecorpodetexto"/>
        <w:ind w:left="2835" w:hanging="2835"/>
        <w:rPr>
          <w:sz w:val="21"/>
          <w:szCs w:val="21"/>
        </w:rPr>
      </w:pPr>
      <w:r w:rsidRPr="001A39B0">
        <w:rPr>
          <w:sz w:val="21"/>
          <w:szCs w:val="21"/>
        </w:rPr>
        <w:t xml:space="preserve">Modalidade de Aplicação (s):  </w:t>
      </w:r>
    </w:p>
    <w:p w14:paraId="551F0DA6" w14:textId="77777777" w:rsidR="00F6045B" w:rsidRPr="001A39B0" w:rsidRDefault="00F6045B" w:rsidP="00F6045B">
      <w:pPr>
        <w:pStyle w:val="Recuodecorpodetexto"/>
        <w:ind w:left="2835" w:hanging="2835"/>
        <w:rPr>
          <w:b w:val="0"/>
          <w:bCs/>
          <w:sz w:val="21"/>
          <w:szCs w:val="21"/>
        </w:rPr>
      </w:pPr>
      <w:r w:rsidRPr="001A39B0">
        <w:rPr>
          <w:b w:val="0"/>
          <w:bCs/>
          <w:sz w:val="21"/>
          <w:szCs w:val="21"/>
        </w:rPr>
        <w:t xml:space="preserve">4.4.90. Investimentos - Aplicações diretas  </w:t>
      </w:r>
    </w:p>
    <w:p w14:paraId="235B826E" w14:textId="77777777" w:rsidR="00F6045B" w:rsidRPr="001A39B0" w:rsidRDefault="00F6045B" w:rsidP="00F6045B">
      <w:pPr>
        <w:pStyle w:val="Recuodecorpodetexto"/>
        <w:ind w:left="2835" w:hanging="2835"/>
        <w:rPr>
          <w:sz w:val="21"/>
          <w:szCs w:val="21"/>
        </w:rPr>
      </w:pPr>
      <w:r w:rsidRPr="001A39B0">
        <w:rPr>
          <w:sz w:val="21"/>
          <w:szCs w:val="21"/>
        </w:rPr>
        <w:t xml:space="preserve">Fonte (s): </w:t>
      </w:r>
    </w:p>
    <w:p w14:paraId="08A789BC" w14:textId="77777777" w:rsidR="00F6045B" w:rsidRPr="001A39B0" w:rsidRDefault="00F6045B" w:rsidP="00F6045B">
      <w:pPr>
        <w:pStyle w:val="Recuodecorpodetexto"/>
        <w:ind w:left="2835" w:hanging="2835"/>
        <w:rPr>
          <w:b w:val="0"/>
          <w:bCs/>
          <w:sz w:val="21"/>
          <w:szCs w:val="21"/>
        </w:rPr>
      </w:pPr>
      <w:r w:rsidRPr="001A39B0">
        <w:rPr>
          <w:b w:val="0"/>
          <w:bCs/>
          <w:sz w:val="21"/>
          <w:szCs w:val="21"/>
        </w:rPr>
        <w:t xml:space="preserve">562 - Reforma escola - Processo SCC 21834/2021 - </w:t>
      </w:r>
      <w:proofErr w:type="spellStart"/>
      <w:r w:rsidRPr="001A39B0">
        <w:rPr>
          <w:b w:val="0"/>
          <w:bCs/>
          <w:sz w:val="21"/>
          <w:szCs w:val="21"/>
        </w:rPr>
        <w:t>Port</w:t>
      </w:r>
      <w:proofErr w:type="spellEnd"/>
      <w:r w:rsidRPr="001A39B0">
        <w:rPr>
          <w:b w:val="0"/>
          <w:bCs/>
          <w:sz w:val="21"/>
          <w:szCs w:val="21"/>
        </w:rPr>
        <w:t xml:space="preserve"> SEF 475/2021, no valor de R$ 900.000,00 </w:t>
      </w:r>
    </w:p>
    <w:p w14:paraId="1E5BA79F" w14:textId="3D3A4CB0" w:rsidR="00F6045B" w:rsidRPr="001A39B0" w:rsidRDefault="00F6045B" w:rsidP="00F6045B">
      <w:pPr>
        <w:pStyle w:val="Recuodecorpodetexto"/>
        <w:ind w:left="2835" w:hanging="2835"/>
        <w:rPr>
          <w:b w:val="0"/>
          <w:bCs/>
          <w:sz w:val="21"/>
          <w:szCs w:val="21"/>
        </w:rPr>
      </w:pPr>
      <w:r w:rsidRPr="001A39B0">
        <w:rPr>
          <w:b w:val="0"/>
          <w:bCs/>
          <w:sz w:val="21"/>
          <w:szCs w:val="21"/>
        </w:rPr>
        <w:t xml:space="preserve">019 – FUNDEB 30% </w:t>
      </w:r>
    </w:p>
    <w:p w14:paraId="70F18CBB" w14:textId="77777777" w:rsidR="00505B72" w:rsidRPr="001A39B0" w:rsidRDefault="00505B72" w:rsidP="00505B72">
      <w:pPr>
        <w:pStyle w:val="Recuodecorpodetexto"/>
        <w:ind w:left="0"/>
        <w:rPr>
          <w:rFonts w:eastAsiaTheme="minorEastAsia" w:cstheme="minorBidi"/>
          <w:b w:val="0"/>
          <w:sz w:val="21"/>
          <w:szCs w:val="21"/>
        </w:rPr>
      </w:pPr>
    </w:p>
    <w:p w14:paraId="7B7F5A81" w14:textId="77777777" w:rsidR="001038F6" w:rsidRPr="001A39B0" w:rsidRDefault="001038F6" w:rsidP="006C1D61">
      <w:pPr>
        <w:spacing w:line="200" w:lineRule="exact"/>
        <w:rPr>
          <w:rFonts w:ascii="Arial Narrow" w:eastAsia="Times New Roman" w:hAnsi="Arial Narrow"/>
          <w:sz w:val="21"/>
          <w:szCs w:val="21"/>
        </w:rPr>
      </w:pPr>
    </w:p>
    <w:p w14:paraId="5FBFFFA5"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QUINTA</w:t>
      </w:r>
    </w:p>
    <w:p w14:paraId="63BF55A6" w14:textId="77777777" w:rsidR="009F213A" w:rsidRPr="001A39B0" w:rsidRDefault="006C1D61" w:rsidP="009F213A">
      <w:pPr>
        <w:spacing w:line="0" w:lineRule="atLeast"/>
        <w:jc w:val="center"/>
        <w:rPr>
          <w:rFonts w:ascii="Arial Narrow" w:eastAsia="Arial" w:hAnsi="Arial Narrow"/>
          <w:b/>
          <w:sz w:val="21"/>
          <w:szCs w:val="21"/>
        </w:rPr>
      </w:pPr>
      <w:r w:rsidRPr="001A39B0">
        <w:rPr>
          <w:rFonts w:ascii="Arial Narrow" w:eastAsia="Arial" w:hAnsi="Arial Narrow"/>
          <w:b/>
          <w:sz w:val="21"/>
          <w:szCs w:val="21"/>
        </w:rPr>
        <w:t>DAS PENALIDADES</w:t>
      </w:r>
    </w:p>
    <w:p w14:paraId="3E45B30C" w14:textId="77777777" w:rsidR="006C1D61" w:rsidRPr="001A39B0" w:rsidRDefault="006C1D61" w:rsidP="006C1D61">
      <w:pPr>
        <w:spacing w:line="0" w:lineRule="atLeast"/>
        <w:rPr>
          <w:rFonts w:ascii="Arial Narrow" w:eastAsia="Arial" w:hAnsi="Arial Narrow"/>
          <w:b/>
          <w:sz w:val="21"/>
          <w:szCs w:val="21"/>
        </w:rPr>
      </w:pPr>
    </w:p>
    <w:p w14:paraId="12F2A2DD" w14:textId="77777777" w:rsidR="006C1D61" w:rsidRPr="001A39B0" w:rsidRDefault="006C1D61" w:rsidP="006C1D61">
      <w:pPr>
        <w:spacing w:line="0" w:lineRule="atLeast"/>
        <w:jc w:val="both"/>
        <w:rPr>
          <w:rFonts w:ascii="Arial Narrow" w:eastAsia="Arial" w:hAnsi="Arial Narrow"/>
          <w:sz w:val="21"/>
          <w:szCs w:val="21"/>
        </w:rPr>
      </w:pPr>
      <w:r w:rsidRPr="001A39B0">
        <w:rPr>
          <w:rFonts w:ascii="Arial Narrow" w:eastAsia="Arial" w:hAnsi="Arial Narrow"/>
          <w:sz w:val="21"/>
          <w:szCs w:val="21"/>
        </w:rPr>
        <w:t xml:space="preserve">5.1 –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responderá administrativamente pela qualidade e eficiência da obra por ela executada.</w:t>
      </w:r>
    </w:p>
    <w:p w14:paraId="015EA10D" w14:textId="77777777" w:rsidR="006C1D61" w:rsidRPr="001A39B0" w:rsidRDefault="006C1D61" w:rsidP="006C1D61">
      <w:pPr>
        <w:spacing w:line="218" w:lineRule="exact"/>
        <w:jc w:val="both"/>
        <w:rPr>
          <w:rFonts w:ascii="Arial Narrow" w:eastAsia="Times New Roman" w:hAnsi="Arial Narrow"/>
          <w:sz w:val="21"/>
          <w:szCs w:val="21"/>
        </w:rPr>
      </w:pPr>
    </w:p>
    <w:p w14:paraId="26551C02" w14:textId="7777777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5.2 – A verificação, durante a realização da obra, de quaisquer falhas que importem em prejuízo à Administração ou terceiros, serão consideradas como inexecução parcial do contrato.</w:t>
      </w:r>
    </w:p>
    <w:p w14:paraId="2A20399E" w14:textId="77777777" w:rsidR="006C1D61" w:rsidRPr="001A39B0" w:rsidRDefault="006C1D61" w:rsidP="006C1D61">
      <w:pPr>
        <w:spacing w:line="220" w:lineRule="exact"/>
        <w:jc w:val="both"/>
        <w:rPr>
          <w:rFonts w:ascii="Arial Narrow" w:eastAsia="Times New Roman" w:hAnsi="Arial Narrow"/>
          <w:sz w:val="21"/>
          <w:szCs w:val="21"/>
        </w:rPr>
      </w:pPr>
    </w:p>
    <w:p w14:paraId="314F2CEA" w14:textId="77777777" w:rsidR="006C1D61" w:rsidRPr="001A39B0" w:rsidRDefault="006C1D61" w:rsidP="006C1D61">
      <w:pPr>
        <w:spacing w:line="235" w:lineRule="auto"/>
        <w:ind w:right="20"/>
        <w:jc w:val="both"/>
        <w:rPr>
          <w:rFonts w:ascii="Arial Narrow" w:eastAsia="Arial" w:hAnsi="Arial Narrow"/>
          <w:sz w:val="21"/>
          <w:szCs w:val="21"/>
        </w:rPr>
      </w:pPr>
      <w:r w:rsidRPr="001A39B0">
        <w:rPr>
          <w:rFonts w:ascii="Arial Narrow" w:eastAsia="Arial" w:hAnsi="Arial Narrow"/>
          <w:sz w:val="21"/>
          <w:szCs w:val="21"/>
        </w:rPr>
        <w:t xml:space="preserve">5.3 – Será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responsabilizada administrativamente por falhas ou erros na execução da obra que vierem a acarretar prejuízos ao CONTRATANTE, sem exclusão da responsabilidade criminal e civil por danos morais ou físicos a terceiros, nos termos da Lei.</w:t>
      </w:r>
    </w:p>
    <w:p w14:paraId="457AEC47" w14:textId="77777777" w:rsidR="006C1D61" w:rsidRPr="001A39B0" w:rsidRDefault="006C1D61" w:rsidP="006C1D61">
      <w:pPr>
        <w:spacing w:line="220" w:lineRule="exact"/>
        <w:jc w:val="both"/>
        <w:rPr>
          <w:rFonts w:ascii="Arial Narrow" w:eastAsia="Times New Roman" w:hAnsi="Arial Narrow"/>
          <w:sz w:val="21"/>
          <w:szCs w:val="21"/>
        </w:rPr>
      </w:pPr>
    </w:p>
    <w:p w14:paraId="17C74B21" w14:textId="77777777" w:rsidR="006C1D61" w:rsidRPr="001A39B0" w:rsidRDefault="006C1D61" w:rsidP="006C1D61">
      <w:pPr>
        <w:spacing w:line="235" w:lineRule="auto"/>
        <w:ind w:right="20"/>
        <w:jc w:val="both"/>
        <w:rPr>
          <w:rFonts w:ascii="Arial Narrow" w:eastAsia="Arial" w:hAnsi="Arial Narrow"/>
          <w:sz w:val="21"/>
          <w:szCs w:val="21"/>
        </w:rPr>
      </w:pPr>
      <w:r w:rsidRPr="001A39B0">
        <w:rPr>
          <w:rFonts w:ascii="Arial Narrow" w:eastAsia="Arial" w:hAnsi="Arial Narrow"/>
          <w:sz w:val="21"/>
          <w:szCs w:val="21"/>
        </w:rPr>
        <w:t xml:space="preserve">5.4 – O descumprimento total ou parcial das obrigações assumidas pela </w:t>
      </w:r>
      <w:r w:rsidR="00FA1210" w:rsidRPr="001A39B0">
        <w:rPr>
          <w:rFonts w:ascii="Arial Narrow" w:eastAsia="Arial" w:hAnsi="Arial Narrow"/>
          <w:sz w:val="21"/>
          <w:szCs w:val="21"/>
        </w:rPr>
        <w:t>CONTRATADA</w:t>
      </w:r>
      <w:r w:rsidRPr="001A39B0">
        <w:rPr>
          <w:rFonts w:ascii="Arial Narrow" w:eastAsia="Arial" w:hAnsi="Arial Narrow"/>
          <w:sz w:val="21"/>
          <w:szCs w:val="21"/>
        </w:rPr>
        <w:t>, sem justificativa aceita pelo CONTRATANTE, resguardados os preceitos legais pertinentes, acarretará a aplicação das seguintes sanções administrativas:</w:t>
      </w:r>
    </w:p>
    <w:p w14:paraId="5399FF5D" w14:textId="77777777" w:rsidR="006C1D61" w:rsidRPr="001A39B0" w:rsidRDefault="006C1D61" w:rsidP="006C1D61">
      <w:pPr>
        <w:spacing w:line="236" w:lineRule="auto"/>
        <w:ind w:right="20"/>
        <w:jc w:val="both"/>
        <w:rPr>
          <w:rFonts w:ascii="Arial Narrow" w:eastAsia="Arial" w:hAnsi="Arial Narrow"/>
          <w:sz w:val="21"/>
          <w:szCs w:val="21"/>
        </w:rPr>
      </w:pPr>
      <w:bookmarkStart w:id="1" w:name="page37"/>
      <w:bookmarkEnd w:id="1"/>
    </w:p>
    <w:p w14:paraId="55E66C79" w14:textId="77777777" w:rsidR="006C1D61" w:rsidRPr="001A39B0" w:rsidRDefault="006C1D61" w:rsidP="006C1D61">
      <w:pPr>
        <w:spacing w:line="236" w:lineRule="auto"/>
        <w:ind w:right="20"/>
        <w:jc w:val="both"/>
        <w:rPr>
          <w:rFonts w:ascii="Arial Narrow" w:eastAsia="Arial" w:hAnsi="Arial Narrow"/>
          <w:sz w:val="21"/>
          <w:szCs w:val="21"/>
        </w:rPr>
      </w:pPr>
      <w:r w:rsidRPr="001A39B0">
        <w:rPr>
          <w:rFonts w:ascii="Arial Narrow" w:eastAsia="Arial" w:hAnsi="Arial Narrow"/>
          <w:sz w:val="21"/>
          <w:szCs w:val="21"/>
        </w:rPr>
        <w:lastRenderedPageBreak/>
        <w:t>5.4.1 – Advertência, nos casos de desatendimento das determinações regulares dos agentes designados para acompanhar a fiscalização da execução do contrato, assim como a de seus superiores, ou nos casos de descumprimento, doloso ou culposo, do cronograma.</w:t>
      </w:r>
    </w:p>
    <w:p w14:paraId="03DC480F" w14:textId="77777777" w:rsidR="006C1D61" w:rsidRPr="001A39B0" w:rsidRDefault="006C1D61" w:rsidP="006C1D61">
      <w:pPr>
        <w:spacing w:line="207" w:lineRule="exact"/>
        <w:jc w:val="both"/>
        <w:rPr>
          <w:rFonts w:ascii="Arial Narrow" w:eastAsia="Times New Roman" w:hAnsi="Arial Narrow"/>
          <w:sz w:val="21"/>
          <w:szCs w:val="21"/>
        </w:rPr>
      </w:pPr>
    </w:p>
    <w:p w14:paraId="34C522B8" w14:textId="77777777" w:rsidR="006C1D61" w:rsidRPr="001A39B0" w:rsidRDefault="006C1D61" w:rsidP="006C1D61">
      <w:pPr>
        <w:spacing w:line="0" w:lineRule="atLeast"/>
        <w:jc w:val="both"/>
        <w:rPr>
          <w:rFonts w:ascii="Arial Narrow" w:eastAsia="Arial" w:hAnsi="Arial Narrow"/>
          <w:sz w:val="21"/>
          <w:szCs w:val="21"/>
        </w:rPr>
      </w:pPr>
      <w:r w:rsidRPr="001A39B0">
        <w:rPr>
          <w:rFonts w:ascii="Arial Narrow" w:eastAsia="Arial" w:hAnsi="Arial Narrow"/>
          <w:sz w:val="21"/>
          <w:szCs w:val="21"/>
        </w:rPr>
        <w:t>5.4.2 – Multa, para os casos de reincidência dos casos punidos por advertência, nos seguintes valores:</w:t>
      </w:r>
    </w:p>
    <w:p w14:paraId="09D1BA53" w14:textId="77777777" w:rsidR="006C1D61" w:rsidRPr="001A39B0" w:rsidRDefault="006C1D61" w:rsidP="006C1D61">
      <w:pPr>
        <w:spacing w:line="12" w:lineRule="exact"/>
        <w:jc w:val="both"/>
        <w:rPr>
          <w:rFonts w:ascii="Arial Narrow" w:eastAsia="Times New Roman" w:hAnsi="Arial Narrow"/>
          <w:sz w:val="21"/>
          <w:szCs w:val="21"/>
        </w:rPr>
      </w:pPr>
    </w:p>
    <w:p w14:paraId="4DE5AE96" w14:textId="77777777" w:rsidR="006C1D61" w:rsidRPr="001A39B0" w:rsidRDefault="006C1D61" w:rsidP="006C1D61">
      <w:pPr>
        <w:numPr>
          <w:ilvl w:val="0"/>
          <w:numId w:val="28"/>
        </w:numPr>
        <w:tabs>
          <w:tab w:val="left" w:pos="1047"/>
        </w:tabs>
        <w:spacing w:line="233" w:lineRule="auto"/>
        <w:ind w:left="660" w:right="20" w:hanging="660"/>
        <w:jc w:val="both"/>
        <w:rPr>
          <w:rFonts w:ascii="Arial Narrow" w:eastAsia="Arial" w:hAnsi="Arial Narrow"/>
          <w:sz w:val="21"/>
          <w:szCs w:val="21"/>
        </w:rPr>
      </w:pPr>
      <w:r w:rsidRPr="001A39B0">
        <w:rPr>
          <w:rFonts w:ascii="Arial Narrow" w:eastAsia="Arial" w:hAnsi="Arial Narrow"/>
          <w:sz w:val="21"/>
          <w:szCs w:val="21"/>
        </w:rPr>
        <w:t>De 0,33% (zero vírgula trinta e três por cento), ao dia, incidente sobre o valor da parcela da obra ou serviço em atraso em até 30 (trinta) dias;</w:t>
      </w:r>
    </w:p>
    <w:p w14:paraId="7F677F50" w14:textId="77777777" w:rsidR="006C1D61" w:rsidRPr="001A39B0" w:rsidRDefault="006C1D61" w:rsidP="006C1D61">
      <w:pPr>
        <w:spacing w:line="10" w:lineRule="exact"/>
        <w:ind w:left="567"/>
        <w:jc w:val="both"/>
        <w:rPr>
          <w:rFonts w:ascii="Arial Narrow" w:eastAsia="Arial" w:hAnsi="Arial Narrow"/>
          <w:sz w:val="21"/>
          <w:szCs w:val="21"/>
        </w:rPr>
      </w:pPr>
    </w:p>
    <w:p w14:paraId="408C2390" w14:textId="77777777" w:rsidR="006C1D61" w:rsidRPr="001A39B0" w:rsidRDefault="006C1D61" w:rsidP="006C1D61">
      <w:pPr>
        <w:numPr>
          <w:ilvl w:val="0"/>
          <w:numId w:val="28"/>
        </w:numPr>
        <w:tabs>
          <w:tab w:val="left" w:pos="1064"/>
        </w:tabs>
        <w:spacing w:line="233" w:lineRule="auto"/>
        <w:ind w:left="660" w:right="20" w:hanging="660"/>
        <w:jc w:val="both"/>
        <w:rPr>
          <w:rFonts w:ascii="Arial Narrow" w:eastAsia="Arial" w:hAnsi="Arial Narrow"/>
          <w:sz w:val="21"/>
          <w:szCs w:val="21"/>
        </w:rPr>
      </w:pPr>
      <w:r w:rsidRPr="001A39B0">
        <w:rPr>
          <w:rFonts w:ascii="Arial Narrow" w:eastAsia="Arial" w:hAnsi="Arial Narrow"/>
          <w:sz w:val="21"/>
          <w:szCs w:val="21"/>
        </w:rPr>
        <w:t>De 10% (dez por cento), sobre o valor da parcela da obra ou serviço em atraso por período superior ao previsto no item anterior ou de inexecução parcial da obrigação assumida;</w:t>
      </w:r>
    </w:p>
    <w:p w14:paraId="5B3D1CC2" w14:textId="77777777" w:rsidR="006C1D61" w:rsidRPr="001A39B0" w:rsidRDefault="006C1D61" w:rsidP="006C1D61">
      <w:pPr>
        <w:spacing w:line="13" w:lineRule="exact"/>
        <w:ind w:left="567"/>
        <w:jc w:val="both"/>
        <w:rPr>
          <w:rFonts w:ascii="Arial Narrow" w:eastAsia="Arial" w:hAnsi="Arial Narrow"/>
          <w:sz w:val="21"/>
          <w:szCs w:val="21"/>
        </w:rPr>
      </w:pPr>
    </w:p>
    <w:p w14:paraId="52852953" w14:textId="77777777" w:rsidR="006C1D61" w:rsidRPr="001A39B0" w:rsidRDefault="006C1D61" w:rsidP="006C1D61">
      <w:pPr>
        <w:numPr>
          <w:ilvl w:val="0"/>
          <w:numId w:val="28"/>
        </w:numPr>
        <w:tabs>
          <w:tab w:val="left" w:pos="1071"/>
        </w:tabs>
        <w:spacing w:line="233" w:lineRule="auto"/>
        <w:ind w:left="660" w:right="20" w:hanging="660"/>
        <w:jc w:val="both"/>
        <w:rPr>
          <w:rFonts w:ascii="Arial Narrow" w:eastAsia="Arial" w:hAnsi="Arial Narrow"/>
          <w:sz w:val="21"/>
          <w:szCs w:val="21"/>
        </w:rPr>
      </w:pPr>
      <w:r w:rsidRPr="001A39B0">
        <w:rPr>
          <w:rFonts w:ascii="Arial Narrow" w:eastAsia="Arial" w:hAnsi="Arial Narrow"/>
          <w:sz w:val="21"/>
          <w:szCs w:val="21"/>
        </w:rPr>
        <w:t>De 15% (quinze por cento), calculada sobre o valor da contratação, em casos de subcontratação não autorizada pelo CONTRATANTE;</w:t>
      </w:r>
    </w:p>
    <w:p w14:paraId="598F2FBD" w14:textId="77777777" w:rsidR="006C1D61" w:rsidRPr="001A39B0" w:rsidRDefault="006C1D61" w:rsidP="006C1D61">
      <w:pPr>
        <w:spacing w:line="10" w:lineRule="exact"/>
        <w:ind w:left="567"/>
        <w:jc w:val="both"/>
        <w:rPr>
          <w:rFonts w:ascii="Arial Narrow" w:eastAsia="Arial" w:hAnsi="Arial Narrow"/>
          <w:sz w:val="21"/>
          <w:szCs w:val="21"/>
        </w:rPr>
      </w:pPr>
    </w:p>
    <w:p w14:paraId="652756A6" w14:textId="77777777" w:rsidR="006C1D61" w:rsidRPr="001A39B0" w:rsidRDefault="006C1D61" w:rsidP="008D1BCD">
      <w:pPr>
        <w:numPr>
          <w:ilvl w:val="0"/>
          <w:numId w:val="28"/>
        </w:numPr>
        <w:tabs>
          <w:tab w:val="left" w:pos="0"/>
        </w:tabs>
        <w:spacing w:line="233" w:lineRule="auto"/>
        <w:ind w:left="660" w:right="20" w:hanging="660"/>
        <w:jc w:val="both"/>
        <w:rPr>
          <w:rFonts w:ascii="Arial Narrow" w:eastAsia="Arial" w:hAnsi="Arial Narrow"/>
          <w:sz w:val="21"/>
          <w:szCs w:val="21"/>
        </w:rPr>
      </w:pPr>
      <w:r w:rsidRPr="001A39B0">
        <w:rPr>
          <w:rFonts w:ascii="Arial Narrow" w:eastAsia="Arial" w:hAnsi="Arial Narrow"/>
          <w:sz w:val="21"/>
          <w:szCs w:val="21"/>
        </w:rPr>
        <w:t>De 20% (vinte por cento), calculada sobre o valor da contratação, em caso de inexecução total da obrigação assumida;</w:t>
      </w:r>
    </w:p>
    <w:p w14:paraId="31341B36" w14:textId="77777777" w:rsidR="006C1D61" w:rsidRPr="001A39B0" w:rsidRDefault="006C1D61" w:rsidP="006C1D61">
      <w:pPr>
        <w:spacing w:line="10" w:lineRule="exact"/>
        <w:jc w:val="both"/>
        <w:rPr>
          <w:rFonts w:ascii="Arial Narrow" w:eastAsia="Arial" w:hAnsi="Arial Narrow"/>
          <w:sz w:val="21"/>
          <w:szCs w:val="21"/>
        </w:rPr>
      </w:pPr>
    </w:p>
    <w:p w14:paraId="3704B897" w14:textId="77777777" w:rsidR="006C1D61" w:rsidRPr="001A39B0" w:rsidRDefault="006C1D61" w:rsidP="006C1D61">
      <w:pPr>
        <w:numPr>
          <w:ilvl w:val="0"/>
          <w:numId w:val="28"/>
        </w:numPr>
        <w:tabs>
          <w:tab w:val="left" w:pos="1049"/>
        </w:tabs>
        <w:spacing w:line="236" w:lineRule="auto"/>
        <w:ind w:left="660" w:hanging="660"/>
        <w:jc w:val="both"/>
        <w:rPr>
          <w:rFonts w:ascii="Arial Narrow" w:eastAsia="Arial" w:hAnsi="Arial Narrow"/>
          <w:sz w:val="21"/>
          <w:szCs w:val="21"/>
        </w:rPr>
      </w:pPr>
      <w:r w:rsidRPr="001A39B0">
        <w:rPr>
          <w:rFonts w:ascii="Arial Narrow" w:eastAsia="Arial" w:hAnsi="Arial Narrow"/>
          <w:sz w:val="21"/>
          <w:szCs w:val="21"/>
        </w:rPr>
        <w:t>De 0,5% (zero vírgula cinco por cento), calculada sobre o valor da contratação, por infração a qualquer das demais cláusulas ou condições previstas neste Edital, no contrato ou na legislação que disciplina a contratação, exceto quando for objeto das sanções previstas nos itens seguintes.</w:t>
      </w:r>
    </w:p>
    <w:p w14:paraId="4B2A47C1" w14:textId="77777777" w:rsidR="006C1D61" w:rsidRPr="001A39B0" w:rsidRDefault="006C1D61" w:rsidP="006C1D61">
      <w:pPr>
        <w:spacing w:line="218" w:lineRule="exact"/>
        <w:jc w:val="both"/>
        <w:rPr>
          <w:rFonts w:ascii="Arial Narrow" w:eastAsia="Times New Roman" w:hAnsi="Arial Narrow"/>
          <w:sz w:val="21"/>
          <w:szCs w:val="21"/>
        </w:rPr>
      </w:pPr>
    </w:p>
    <w:p w14:paraId="300F9B38" w14:textId="77777777" w:rsidR="006C1D61" w:rsidRPr="001A39B0" w:rsidRDefault="006C1D61" w:rsidP="006C1D61">
      <w:pPr>
        <w:spacing w:line="254" w:lineRule="auto"/>
        <w:ind w:right="20"/>
        <w:jc w:val="both"/>
        <w:rPr>
          <w:rFonts w:ascii="Arial Narrow" w:eastAsia="Arial" w:hAnsi="Arial Narrow"/>
          <w:sz w:val="21"/>
          <w:szCs w:val="21"/>
        </w:rPr>
      </w:pPr>
      <w:r w:rsidRPr="001A39B0">
        <w:rPr>
          <w:rFonts w:ascii="Arial Narrow" w:eastAsia="Arial" w:hAnsi="Arial Narrow"/>
          <w:sz w:val="21"/>
          <w:szCs w:val="21"/>
        </w:rPr>
        <w:t>5.4.3 – Suspensão temporária de participação em Licitação e impedimento de contratar com o CONTRATANTE, bem como com qualquer um dos municípios consorciados, por prazo não superior a 02 (dois) anos, nos seguintes casos:</w:t>
      </w:r>
    </w:p>
    <w:p w14:paraId="61C28098" w14:textId="77777777" w:rsidR="006C1D61" w:rsidRPr="001A39B0" w:rsidRDefault="006C1D61" w:rsidP="006C1D61">
      <w:pPr>
        <w:spacing w:line="15" w:lineRule="exact"/>
        <w:jc w:val="both"/>
        <w:rPr>
          <w:rFonts w:ascii="Arial Narrow" w:eastAsia="Times New Roman" w:hAnsi="Arial Narrow"/>
          <w:sz w:val="21"/>
          <w:szCs w:val="21"/>
        </w:rPr>
      </w:pPr>
    </w:p>
    <w:p w14:paraId="7DCC2B78" w14:textId="77777777" w:rsidR="006C1D61" w:rsidRPr="001A39B0" w:rsidRDefault="006C1D61" w:rsidP="006C1D61">
      <w:pPr>
        <w:numPr>
          <w:ilvl w:val="0"/>
          <w:numId w:val="29"/>
        </w:numPr>
        <w:tabs>
          <w:tab w:val="left" w:pos="1090"/>
        </w:tabs>
        <w:spacing w:line="235" w:lineRule="auto"/>
        <w:ind w:left="260" w:right="20" w:firstLine="568"/>
        <w:jc w:val="both"/>
        <w:rPr>
          <w:rFonts w:ascii="Arial Narrow" w:eastAsia="Arial" w:hAnsi="Arial Narrow"/>
          <w:sz w:val="21"/>
          <w:szCs w:val="21"/>
        </w:rPr>
      </w:pPr>
      <w:r w:rsidRPr="001A39B0">
        <w:rPr>
          <w:rFonts w:ascii="Arial Narrow" w:eastAsia="Arial" w:hAnsi="Arial Narrow"/>
          <w:sz w:val="21"/>
          <w:szCs w:val="21"/>
        </w:rPr>
        <w:t>Subcontratar, total ou parcialmente, a obra ou serviço contratado, associar-se com outrem, ceder ou transferir, total ou parcial, o objeto do contrato, bem assim realizar a sua fusão, cisão ou incorporação, em todos os casos sem que ocorra a prévia e expressa autorização do CONTRATANTE;</w:t>
      </w:r>
    </w:p>
    <w:p w14:paraId="1CAC9C26" w14:textId="77777777" w:rsidR="006C1D61" w:rsidRPr="001A39B0" w:rsidRDefault="006C1D61" w:rsidP="006C1D61">
      <w:pPr>
        <w:spacing w:line="1" w:lineRule="exact"/>
        <w:ind w:left="567"/>
        <w:jc w:val="both"/>
        <w:rPr>
          <w:rFonts w:ascii="Arial Narrow" w:eastAsia="Arial" w:hAnsi="Arial Narrow"/>
          <w:sz w:val="21"/>
          <w:szCs w:val="21"/>
        </w:rPr>
      </w:pPr>
    </w:p>
    <w:p w14:paraId="24EF1388" w14:textId="77777777" w:rsidR="006C1D61" w:rsidRPr="001A39B0" w:rsidRDefault="006C1D61" w:rsidP="006C1D61">
      <w:pPr>
        <w:numPr>
          <w:ilvl w:val="0"/>
          <w:numId w:val="29"/>
        </w:numPr>
        <w:tabs>
          <w:tab w:val="left" w:pos="1040"/>
        </w:tabs>
        <w:spacing w:line="0" w:lineRule="atLeast"/>
        <w:ind w:left="1040" w:hanging="212"/>
        <w:jc w:val="both"/>
        <w:rPr>
          <w:rFonts w:ascii="Arial Narrow" w:eastAsia="Arial" w:hAnsi="Arial Narrow"/>
          <w:sz w:val="21"/>
          <w:szCs w:val="21"/>
        </w:rPr>
      </w:pPr>
      <w:r w:rsidRPr="001A39B0">
        <w:rPr>
          <w:rFonts w:ascii="Arial Narrow" w:eastAsia="Arial" w:hAnsi="Arial Narrow"/>
          <w:sz w:val="21"/>
          <w:szCs w:val="21"/>
        </w:rPr>
        <w:t>Impedir, perturbar ou fraudar a realização de qualquer ato do procedimento licitatório;</w:t>
      </w:r>
    </w:p>
    <w:p w14:paraId="02CD04F4" w14:textId="77777777" w:rsidR="006C1D61" w:rsidRPr="001A39B0" w:rsidRDefault="006C1D61" w:rsidP="006C1D61">
      <w:pPr>
        <w:spacing w:line="11" w:lineRule="exact"/>
        <w:ind w:left="567"/>
        <w:jc w:val="both"/>
        <w:rPr>
          <w:rFonts w:ascii="Arial Narrow" w:eastAsia="Arial" w:hAnsi="Arial Narrow"/>
          <w:sz w:val="21"/>
          <w:szCs w:val="21"/>
        </w:rPr>
      </w:pPr>
    </w:p>
    <w:p w14:paraId="0E43AF21" w14:textId="77777777" w:rsidR="006C1D61" w:rsidRPr="001A39B0" w:rsidRDefault="006C1D61" w:rsidP="006C1D61">
      <w:pPr>
        <w:numPr>
          <w:ilvl w:val="0"/>
          <w:numId w:val="29"/>
        </w:numPr>
        <w:tabs>
          <w:tab w:val="left" w:pos="1076"/>
        </w:tabs>
        <w:spacing w:line="235" w:lineRule="auto"/>
        <w:ind w:left="260" w:right="20" w:firstLine="568"/>
        <w:jc w:val="both"/>
        <w:rPr>
          <w:rFonts w:ascii="Arial Narrow" w:eastAsia="Arial" w:hAnsi="Arial Narrow"/>
          <w:sz w:val="21"/>
          <w:szCs w:val="21"/>
        </w:rPr>
      </w:pPr>
      <w:r w:rsidRPr="001A39B0">
        <w:rPr>
          <w:rFonts w:ascii="Arial Narrow" w:eastAsia="Arial" w:hAnsi="Arial Narrow"/>
          <w:sz w:val="21"/>
          <w:szCs w:val="21"/>
        </w:rPr>
        <w:t>Afastar ou procurar afastar licitante, por meio de violência, grave ameaça, fraude ou oferecimento de vantagem de qualquer tipo. Sujeita-se a mesma penalidade, o Licitante que se abstém ou desiste de licitar, em razão da vantagem oferecida.</w:t>
      </w:r>
    </w:p>
    <w:p w14:paraId="55A23817" w14:textId="77777777" w:rsidR="006C1D61" w:rsidRPr="001A39B0" w:rsidRDefault="006C1D61" w:rsidP="006C1D61">
      <w:pPr>
        <w:spacing w:line="210" w:lineRule="exact"/>
        <w:jc w:val="both"/>
        <w:rPr>
          <w:rFonts w:ascii="Arial Narrow" w:eastAsia="Times New Roman" w:hAnsi="Arial Narrow"/>
          <w:sz w:val="21"/>
          <w:szCs w:val="21"/>
        </w:rPr>
      </w:pPr>
    </w:p>
    <w:p w14:paraId="4B4EB68D" w14:textId="77777777" w:rsidR="006C1D61" w:rsidRPr="001A39B0" w:rsidRDefault="006C1D61" w:rsidP="006C1D61">
      <w:pPr>
        <w:spacing w:line="0" w:lineRule="atLeast"/>
        <w:jc w:val="both"/>
        <w:rPr>
          <w:rFonts w:ascii="Arial Narrow" w:eastAsia="Arial" w:hAnsi="Arial Narrow"/>
          <w:sz w:val="21"/>
          <w:szCs w:val="21"/>
        </w:rPr>
      </w:pPr>
      <w:r w:rsidRPr="001A39B0">
        <w:rPr>
          <w:rFonts w:ascii="Arial Narrow" w:eastAsia="Arial" w:hAnsi="Arial Narrow"/>
          <w:sz w:val="21"/>
          <w:szCs w:val="21"/>
        </w:rPr>
        <w:t>5.4.4 – Declaração de inidoneidade para licitar ou contratar com a Administração Pública, nos seguintes casos:</w:t>
      </w:r>
    </w:p>
    <w:p w14:paraId="25BE2427" w14:textId="77777777" w:rsidR="006C1D61" w:rsidRPr="001A39B0" w:rsidRDefault="006C1D61" w:rsidP="006C1D61">
      <w:pPr>
        <w:spacing w:line="9" w:lineRule="exact"/>
        <w:jc w:val="both"/>
        <w:rPr>
          <w:rFonts w:ascii="Arial Narrow" w:eastAsia="Times New Roman" w:hAnsi="Arial Narrow"/>
          <w:sz w:val="21"/>
          <w:szCs w:val="21"/>
        </w:rPr>
      </w:pPr>
    </w:p>
    <w:p w14:paraId="0A7DB959" w14:textId="77777777" w:rsidR="006C1D61" w:rsidRPr="001A39B0" w:rsidRDefault="006C1D61" w:rsidP="006C1D61">
      <w:pPr>
        <w:numPr>
          <w:ilvl w:val="0"/>
          <w:numId w:val="30"/>
        </w:numPr>
        <w:tabs>
          <w:tab w:val="left" w:pos="1095"/>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Obter vantagem indevida ou se beneficiar, injustamente, das alterações ou modificações contratuais, inclusive prorrogações contratuais, em prejuízo do Erário;</w:t>
      </w:r>
    </w:p>
    <w:p w14:paraId="143C4242" w14:textId="77777777" w:rsidR="006C1D61" w:rsidRPr="001A39B0" w:rsidRDefault="006C1D61" w:rsidP="006C1D61">
      <w:pPr>
        <w:numPr>
          <w:ilvl w:val="0"/>
          <w:numId w:val="30"/>
        </w:numPr>
        <w:tabs>
          <w:tab w:val="left" w:pos="1095"/>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Frustrar ou fraudar, mediante ajuste, combinação ou qualquer outro expediente, o caráter competitivo do procedimento licitatório, com o intuito de obter, para si ou para outrem, vantagem decorrente da adjudicação do objeto da licitação.</w:t>
      </w:r>
    </w:p>
    <w:p w14:paraId="66C696EC" w14:textId="77777777" w:rsidR="006C1D61" w:rsidRPr="001A39B0" w:rsidRDefault="006C1D61" w:rsidP="006C1D61">
      <w:pPr>
        <w:spacing w:line="218" w:lineRule="exact"/>
        <w:jc w:val="both"/>
        <w:rPr>
          <w:rFonts w:ascii="Arial Narrow" w:eastAsia="Times New Roman" w:hAnsi="Arial Narrow"/>
          <w:sz w:val="21"/>
          <w:szCs w:val="21"/>
        </w:rPr>
      </w:pPr>
    </w:p>
    <w:p w14:paraId="6B98B75F" w14:textId="77777777" w:rsidR="006C1D61" w:rsidRPr="001A39B0" w:rsidRDefault="006C1D61" w:rsidP="006C1D61">
      <w:pPr>
        <w:spacing w:line="235" w:lineRule="auto"/>
        <w:ind w:right="20"/>
        <w:jc w:val="both"/>
        <w:rPr>
          <w:rFonts w:ascii="Arial Narrow" w:eastAsia="Arial" w:hAnsi="Arial Narrow"/>
          <w:sz w:val="21"/>
          <w:szCs w:val="21"/>
        </w:rPr>
      </w:pPr>
      <w:r w:rsidRPr="001A39B0">
        <w:rPr>
          <w:rFonts w:ascii="Arial Narrow" w:eastAsia="Arial" w:hAnsi="Arial Narrow"/>
          <w:sz w:val="21"/>
          <w:szCs w:val="21"/>
        </w:rPr>
        <w:t xml:space="preserve">5.5 – A aplicação das sanções previstas no Edital ou no Contrato não exclui a possibilidade de responsabilização da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por eventuais perdas e danos causados ao CONTRATANTE.</w:t>
      </w:r>
    </w:p>
    <w:p w14:paraId="5CBF96F8" w14:textId="77777777" w:rsidR="006C1D61" w:rsidRPr="001A39B0" w:rsidRDefault="006C1D61" w:rsidP="006C1D61">
      <w:pPr>
        <w:spacing w:line="216" w:lineRule="exact"/>
        <w:jc w:val="both"/>
        <w:rPr>
          <w:rFonts w:ascii="Arial Narrow" w:eastAsia="Times New Roman" w:hAnsi="Arial Narrow"/>
          <w:sz w:val="21"/>
          <w:szCs w:val="21"/>
        </w:rPr>
      </w:pPr>
    </w:p>
    <w:p w14:paraId="3D0F91D1" w14:textId="77777777" w:rsidR="006C1D61" w:rsidRPr="001A39B0" w:rsidRDefault="006C1D61" w:rsidP="006C1D61">
      <w:pPr>
        <w:spacing w:line="236" w:lineRule="auto"/>
        <w:ind w:right="20"/>
        <w:jc w:val="both"/>
        <w:rPr>
          <w:rFonts w:ascii="Arial Narrow" w:eastAsia="Arial" w:hAnsi="Arial Narrow"/>
          <w:sz w:val="21"/>
          <w:szCs w:val="21"/>
        </w:rPr>
      </w:pPr>
      <w:r w:rsidRPr="001A39B0">
        <w:rPr>
          <w:rFonts w:ascii="Arial Narrow" w:eastAsia="Arial" w:hAnsi="Arial Narrow"/>
          <w:sz w:val="21"/>
          <w:szCs w:val="21"/>
        </w:rPr>
        <w:t xml:space="preserve">5.6 –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será notificada da aplicação da multa e, a partir da notificação, terá o prazo de 5 (cinco) dias para recolher a importância correspondente em nome da CONTRATANTE, assegurado a direito de defesa de que trata o parágrafo 2º do artigo 87, da Lei nº 8.666/93.</w:t>
      </w:r>
    </w:p>
    <w:p w14:paraId="1959E415" w14:textId="77777777" w:rsidR="006C1D61" w:rsidRPr="001A39B0" w:rsidRDefault="006C1D61" w:rsidP="006C1D61">
      <w:pPr>
        <w:spacing w:line="217" w:lineRule="exact"/>
        <w:jc w:val="both"/>
        <w:rPr>
          <w:rFonts w:ascii="Arial Narrow" w:eastAsia="Times New Roman" w:hAnsi="Arial Narrow"/>
          <w:sz w:val="21"/>
          <w:szCs w:val="21"/>
        </w:rPr>
      </w:pPr>
    </w:p>
    <w:p w14:paraId="288FB559" w14:textId="7777777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 xml:space="preserve">5.7 – Não ocorrendo o pagamento conforme previsto no item anterior o valor da multa será automaticamente descontado dos pagamentos devidos pela CONTRATANTE e que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vier a fazer jus.</w:t>
      </w:r>
    </w:p>
    <w:p w14:paraId="2C2CE842" w14:textId="77777777" w:rsidR="006C1D61" w:rsidRPr="001A39B0" w:rsidRDefault="006C1D61" w:rsidP="006C1D61">
      <w:pPr>
        <w:spacing w:line="220" w:lineRule="exact"/>
        <w:jc w:val="both"/>
        <w:rPr>
          <w:rFonts w:ascii="Arial Narrow" w:eastAsia="Times New Roman" w:hAnsi="Arial Narrow"/>
          <w:sz w:val="21"/>
          <w:szCs w:val="21"/>
        </w:rPr>
      </w:pPr>
    </w:p>
    <w:p w14:paraId="51D6E60C" w14:textId="77777777" w:rsidR="006C1D61" w:rsidRPr="001A39B0" w:rsidRDefault="006C1D61" w:rsidP="006C1D61">
      <w:pPr>
        <w:spacing w:line="235" w:lineRule="auto"/>
        <w:ind w:right="20"/>
        <w:jc w:val="both"/>
        <w:rPr>
          <w:rFonts w:ascii="Arial Narrow" w:eastAsia="Arial" w:hAnsi="Arial Narrow"/>
          <w:sz w:val="21"/>
          <w:szCs w:val="21"/>
        </w:rPr>
      </w:pPr>
      <w:r w:rsidRPr="001A39B0">
        <w:rPr>
          <w:rFonts w:ascii="Arial Narrow" w:eastAsia="Arial" w:hAnsi="Arial Narrow"/>
          <w:sz w:val="21"/>
          <w:szCs w:val="21"/>
        </w:rPr>
        <w:t>5.8 – As sanções aqui previstas são independentes entre si, podendo ser aplicadas isoladas ou cumulativamente, desde que, para cada sanção, tenha sido apurada uma conduta individualizada e específica, vedada à aplicação de sanções cumulativas para uma mesma conduta, sem prejuízo de outras medidas cabíveis.</w:t>
      </w:r>
    </w:p>
    <w:p w14:paraId="3C442B6F" w14:textId="77777777" w:rsidR="006C1D61" w:rsidRPr="001A39B0" w:rsidRDefault="006C1D61" w:rsidP="006C1D61">
      <w:pPr>
        <w:spacing w:line="220" w:lineRule="exact"/>
        <w:jc w:val="both"/>
        <w:rPr>
          <w:rFonts w:ascii="Arial Narrow" w:eastAsia="Times New Roman" w:hAnsi="Arial Narrow"/>
          <w:sz w:val="21"/>
          <w:szCs w:val="21"/>
        </w:rPr>
      </w:pPr>
    </w:p>
    <w:p w14:paraId="1E430955" w14:textId="7777777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 xml:space="preserve">5.9 – Em qualquer das hipóteses previstas nos itens anteriores deverá ser assegurado à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prévio direito ao contraditório e ampla defesa.</w:t>
      </w:r>
    </w:p>
    <w:p w14:paraId="0CC9CAB6" w14:textId="77777777" w:rsidR="006C1D61" w:rsidRPr="001A39B0" w:rsidRDefault="006C1D61" w:rsidP="006C1D61">
      <w:pPr>
        <w:spacing w:line="218" w:lineRule="exact"/>
        <w:jc w:val="both"/>
        <w:rPr>
          <w:rFonts w:ascii="Arial Narrow" w:eastAsia="Times New Roman" w:hAnsi="Arial Narrow"/>
          <w:sz w:val="21"/>
          <w:szCs w:val="21"/>
        </w:rPr>
      </w:pPr>
    </w:p>
    <w:p w14:paraId="347270E0" w14:textId="77777777" w:rsidR="006C1D61" w:rsidRPr="001A39B0" w:rsidRDefault="006C1D61" w:rsidP="006C1D61">
      <w:pPr>
        <w:spacing w:line="238" w:lineRule="auto"/>
        <w:jc w:val="both"/>
        <w:rPr>
          <w:rFonts w:ascii="Arial Narrow" w:eastAsia="Arial" w:hAnsi="Arial Narrow"/>
          <w:sz w:val="21"/>
          <w:szCs w:val="21"/>
        </w:rPr>
      </w:pPr>
      <w:r w:rsidRPr="001A39B0">
        <w:rPr>
          <w:rFonts w:ascii="Arial Narrow" w:eastAsia="Arial" w:hAnsi="Arial Narrow"/>
          <w:sz w:val="21"/>
          <w:szCs w:val="21"/>
        </w:rPr>
        <w:t xml:space="preserve">5.10 – Constatada pelo CONTRATANTE quaisquer das situações previstas nos itens anteriores para aplicação das sanções de advertência, multa ou suspensão temporária de participação em licitação e impedimento de contratar com a Administração Pública,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deverão ser notificados, por escrito, sobre as irregularidades em que incorreram, sendo-lhes assegurado a vista do processo no qual foram produzidas as provas das irregularidades, bem assim facultada à apresentação de defesa, por escrito, no prazo de 5 (cinco) dias úteis, conforme o disposto no art. 109, da Lei nº 8.666/93.</w:t>
      </w:r>
    </w:p>
    <w:p w14:paraId="15C3282B" w14:textId="77777777" w:rsidR="006C1D61" w:rsidRPr="001A39B0" w:rsidRDefault="006C1D61" w:rsidP="006C1D61">
      <w:pPr>
        <w:spacing w:line="235" w:lineRule="auto"/>
        <w:ind w:right="20"/>
        <w:jc w:val="both"/>
        <w:rPr>
          <w:rFonts w:ascii="Arial Narrow" w:eastAsia="Arial" w:hAnsi="Arial Narrow"/>
          <w:sz w:val="21"/>
          <w:szCs w:val="21"/>
        </w:rPr>
      </w:pPr>
      <w:bookmarkStart w:id="2" w:name="page38"/>
      <w:bookmarkEnd w:id="2"/>
      <w:r w:rsidRPr="001A39B0">
        <w:rPr>
          <w:rFonts w:ascii="Arial Narrow" w:eastAsia="Arial" w:hAnsi="Arial Narrow"/>
          <w:sz w:val="21"/>
          <w:szCs w:val="21"/>
        </w:rPr>
        <w:lastRenderedPageBreak/>
        <w:t>5.11 – As sanções serão aplicadas mediante procedimento administrativo específico, que assegurará o contraditório e a ampla defesa.</w:t>
      </w:r>
    </w:p>
    <w:p w14:paraId="7AE8BF27" w14:textId="77777777" w:rsidR="006C1D61" w:rsidRPr="001A39B0" w:rsidRDefault="006C1D61" w:rsidP="006C1D61">
      <w:pPr>
        <w:spacing w:line="213" w:lineRule="exact"/>
        <w:jc w:val="both"/>
        <w:rPr>
          <w:rFonts w:ascii="Arial Narrow" w:eastAsia="Times New Roman" w:hAnsi="Arial Narrow"/>
          <w:sz w:val="21"/>
          <w:szCs w:val="21"/>
        </w:rPr>
      </w:pPr>
    </w:p>
    <w:p w14:paraId="4DFA2A96"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SEXTA</w:t>
      </w:r>
    </w:p>
    <w:p w14:paraId="11409A3B"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DA RESCISÃO</w:t>
      </w:r>
    </w:p>
    <w:p w14:paraId="766985D3" w14:textId="77777777" w:rsidR="006C1D61" w:rsidRPr="001A39B0" w:rsidRDefault="006C1D61" w:rsidP="006C1D61">
      <w:pPr>
        <w:spacing w:line="0" w:lineRule="atLeast"/>
        <w:rPr>
          <w:rFonts w:ascii="Arial Narrow" w:eastAsia="Arial" w:hAnsi="Arial Narrow"/>
          <w:b/>
          <w:sz w:val="21"/>
          <w:szCs w:val="21"/>
        </w:rPr>
      </w:pPr>
    </w:p>
    <w:p w14:paraId="493FD8ED" w14:textId="77777777" w:rsidR="006C1D61" w:rsidRPr="001A39B0" w:rsidRDefault="006C1D61" w:rsidP="006C1D61">
      <w:pPr>
        <w:spacing w:line="12" w:lineRule="exact"/>
        <w:rPr>
          <w:rFonts w:ascii="Arial Narrow" w:eastAsia="Times New Roman" w:hAnsi="Arial Narrow"/>
          <w:sz w:val="21"/>
          <w:szCs w:val="21"/>
        </w:rPr>
      </w:pPr>
    </w:p>
    <w:p w14:paraId="3171DDE1" w14:textId="440CFAE4" w:rsidR="006C1D61" w:rsidRPr="001A39B0" w:rsidRDefault="006C1D61" w:rsidP="006C1D61">
      <w:pPr>
        <w:spacing w:line="235" w:lineRule="auto"/>
        <w:jc w:val="both"/>
        <w:rPr>
          <w:rFonts w:ascii="Arial Narrow" w:eastAsia="Arial" w:hAnsi="Arial Narrow"/>
          <w:sz w:val="21"/>
          <w:szCs w:val="21"/>
        </w:rPr>
      </w:pPr>
      <w:r w:rsidRPr="001A39B0">
        <w:rPr>
          <w:rFonts w:ascii="Arial Narrow" w:eastAsia="Arial" w:hAnsi="Arial Narrow"/>
          <w:sz w:val="21"/>
          <w:szCs w:val="21"/>
        </w:rPr>
        <w:t xml:space="preserve">6.1 – O presente Contrato poderá ser rescindido, </w:t>
      </w:r>
      <w:r w:rsidR="00513979" w:rsidRPr="001A39B0">
        <w:rPr>
          <w:rFonts w:ascii="Arial Narrow" w:eastAsia="Arial" w:hAnsi="Arial Narrow"/>
          <w:sz w:val="21"/>
          <w:szCs w:val="21"/>
        </w:rPr>
        <w:t>independentemente</w:t>
      </w:r>
      <w:r w:rsidRPr="001A39B0">
        <w:rPr>
          <w:rFonts w:ascii="Arial Narrow" w:eastAsia="Arial" w:hAnsi="Arial Narrow"/>
          <w:sz w:val="21"/>
          <w:szCs w:val="21"/>
        </w:rPr>
        <w:t xml:space="preserve"> de qualquer notificação judicial ou extrajudicial, no caso de inexecução total ou parcial, e pelos demais motivos enumerados no art. 78 da Lei nº 8666/93 e alterações posteriores.</w:t>
      </w:r>
    </w:p>
    <w:p w14:paraId="7859DC26" w14:textId="77777777" w:rsidR="006C1D61" w:rsidRPr="001A39B0" w:rsidRDefault="006C1D61" w:rsidP="006C1D61">
      <w:pPr>
        <w:spacing w:line="216" w:lineRule="exact"/>
        <w:rPr>
          <w:rFonts w:ascii="Arial Narrow" w:eastAsia="Times New Roman" w:hAnsi="Arial Narrow"/>
          <w:sz w:val="21"/>
          <w:szCs w:val="21"/>
        </w:rPr>
      </w:pPr>
    </w:p>
    <w:p w14:paraId="2A5F8EB9"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SÉTIMA</w:t>
      </w:r>
    </w:p>
    <w:p w14:paraId="2EF31EDB"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DA FISCALIZAÇÃO</w:t>
      </w:r>
    </w:p>
    <w:p w14:paraId="3FF3949F" w14:textId="77777777" w:rsidR="006C1D61" w:rsidRPr="001A39B0" w:rsidRDefault="006C1D61" w:rsidP="006C1D61">
      <w:pPr>
        <w:spacing w:line="0" w:lineRule="atLeast"/>
        <w:rPr>
          <w:rFonts w:ascii="Arial Narrow" w:eastAsia="Arial" w:hAnsi="Arial Narrow"/>
          <w:sz w:val="21"/>
          <w:szCs w:val="21"/>
        </w:rPr>
      </w:pPr>
    </w:p>
    <w:p w14:paraId="4F86E4D3" w14:textId="77777777" w:rsidR="00F6045B" w:rsidRPr="001A39B0" w:rsidRDefault="00906366" w:rsidP="00F6045B">
      <w:pPr>
        <w:spacing w:line="232" w:lineRule="exact"/>
        <w:jc w:val="both"/>
        <w:rPr>
          <w:rFonts w:ascii="Arial Narrow" w:eastAsia="Arial" w:hAnsi="Arial Narrow"/>
          <w:sz w:val="21"/>
          <w:szCs w:val="21"/>
        </w:rPr>
      </w:pPr>
      <w:r w:rsidRPr="001A39B0">
        <w:rPr>
          <w:rFonts w:ascii="Arial Narrow" w:eastAsia="Arial" w:hAnsi="Arial Narrow"/>
          <w:sz w:val="21"/>
          <w:szCs w:val="21"/>
        </w:rPr>
        <w:t xml:space="preserve">7.1 - A execução do contrato </w:t>
      </w:r>
      <w:r w:rsidR="00F6045B" w:rsidRPr="001A39B0">
        <w:rPr>
          <w:rFonts w:ascii="Arial Narrow" w:eastAsia="Arial" w:hAnsi="Arial Narrow"/>
          <w:sz w:val="21"/>
          <w:szCs w:val="21"/>
        </w:rPr>
        <w:t>será</w:t>
      </w:r>
      <w:r w:rsidRPr="001A39B0">
        <w:rPr>
          <w:rFonts w:ascii="Arial Narrow" w:eastAsia="Arial" w:hAnsi="Arial Narrow"/>
          <w:sz w:val="21"/>
          <w:szCs w:val="21"/>
        </w:rPr>
        <w:t xml:space="preserve"> acompanhada e fiscalizada </w:t>
      </w:r>
      <w:r w:rsidR="00F6045B" w:rsidRPr="001A39B0">
        <w:rPr>
          <w:rFonts w:ascii="Arial Narrow" w:eastAsia="Arial" w:hAnsi="Arial Narrow"/>
          <w:sz w:val="21"/>
          <w:szCs w:val="21"/>
        </w:rPr>
        <w:t>através do Setor de Consultoria Técnica, representado pela engenheira Srta. JULIANA CORBANI e o Consultor Técnico Sr. ANDRÉ LUIS TOIGO DIESEL</w:t>
      </w:r>
      <w:r w:rsidRPr="001A39B0">
        <w:rPr>
          <w:rFonts w:ascii="Arial Narrow" w:eastAsia="Arial" w:hAnsi="Arial Narrow"/>
          <w:sz w:val="21"/>
          <w:szCs w:val="21"/>
        </w:rPr>
        <w:t>,</w:t>
      </w:r>
      <w:r w:rsidR="00F6045B" w:rsidRPr="001A39B0">
        <w:rPr>
          <w:rFonts w:ascii="Arial Narrow" w:eastAsia="Arial" w:hAnsi="Arial Narrow"/>
          <w:sz w:val="21"/>
          <w:szCs w:val="21"/>
        </w:rPr>
        <w:t xml:space="preserve"> ou de prepostos formalmente designados,</w:t>
      </w:r>
      <w:r w:rsidRPr="001A39B0">
        <w:rPr>
          <w:rFonts w:ascii="Arial Narrow" w:eastAsia="Arial" w:hAnsi="Arial Narrow"/>
          <w:sz w:val="21"/>
          <w:szCs w:val="21"/>
        </w:rPr>
        <w:t xml:space="preserve"> que anotará em registro próprio todas as ocorrências, determinando o que for necessário à regularização das faltas ou defeitos observados</w:t>
      </w:r>
      <w:r w:rsidR="00F6045B" w:rsidRPr="001A39B0">
        <w:rPr>
          <w:rFonts w:ascii="Arial Narrow" w:eastAsia="Arial" w:hAnsi="Arial Narrow"/>
          <w:sz w:val="21"/>
          <w:szCs w:val="21"/>
        </w:rPr>
        <w:t>, sem restringir a plenitude daquela responsabilidade, exercendo a mais ampla e completa fiscalização dos serviços em execução.</w:t>
      </w:r>
    </w:p>
    <w:p w14:paraId="627239D6" w14:textId="77777777" w:rsidR="00906366" w:rsidRPr="001A39B0" w:rsidRDefault="00906366" w:rsidP="00906366">
      <w:pPr>
        <w:spacing w:line="232" w:lineRule="exact"/>
        <w:jc w:val="both"/>
        <w:rPr>
          <w:rFonts w:ascii="Arial Narrow" w:eastAsia="Arial" w:hAnsi="Arial Narrow"/>
          <w:sz w:val="21"/>
          <w:szCs w:val="21"/>
        </w:rPr>
      </w:pPr>
    </w:p>
    <w:p w14:paraId="5321B569" w14:textId="77777777" w:rsidR="00906366" w:rsidRPr="001A39B0" w:rsidRDefault="00906366" w:rsidP="00906366">
      <w:pPr>
        <w:spacing w:line="232" w:lineRule="exact"/>
        <w:jc w:val="both"/>
        <w:rPr>
          <w:rFonts w:ascii="Arial Narrow" w:eastAsia="Arial" w:hAnsi="Arial Narrow"/>
          <w:sz w:val="21"/>
          <w:szCs w:val="21"/>
        </w:rPr>
      </w:pPr>
      <w:r w:rsidRPr="001A39B0">
        <w:rPr>
          <w:rFonts w:ascii="Arial Narrow" w:eastAsia="Arial" w:hAnsi="Arial Narrow"/>
          <w:sz w:val="21"/>
          <w:szCs w:val="21"/>
        </w:rPr>
        <w:t>7.2 - A fiscalização exercerá controle em relação à quantidade e particularmente à qualidade dos serviços executados, a fim de possibilitar a aplicação das penalidades previstas, quando desatendidas as disposições a elas relativas.</w:t>
      </w:r>
    </w:p>
    <w:p w14:paraId="4F3961D9" w14:textId="77777777" w:rsidR="00906366" w:rsidRPr="001A39B0" w:rsidRDefault="00906366" w:rsidP="00906366">
      <w:pPr>
        <w:spacing w:line="232" w:lineRule="exact"/>
        <w:jc w:val="both"/>
        <w:rPr>
          <w:rFonts w:ascii="Arial Narrow" w:eastAsia="Arial" w:hAnsi="Arial Narrow"/>
          <w:sz w:val="21"/>
          <w:szCs w:val="21"/>
        </w:rPr>
      </w:pPr>
    </w:p>
    <w:p w14:paraId="676BA077" w14:textId="77777777" w:rsidR="00906366" w:rsidRPr="001A39B0" w:rsidRDefault="00906366" w:rsidP="00906366">
      <w:pPr>
        <w:spacing w:line="232" w:lineRule="exact"/>
        <w:jc w:val="both"/>
        <w:rPr>
          <w:rFonts w:ascii="Arial Narrow" w:eastAsia="Arial" w:hAnsi="Arial Narrow"/>
          <w:sz w:val="21"/>
          <w:szCs w:val="21"/>
        </w:rPr>
      </w:pPr>
      <w:r w:rsidRPr="001A39B0">
        <w:rPr>
          <w:rFonts w:ascii="Arial Narrow" w:eastAsia="Arial" w:hAnsi="Arial Narrow"/>
          <w:sz w:val="21"/>
          <w:szCs w:val="21"/>
        </w:rPr>
        <w:t>7.3 - A fiscalização poderá ordenar a qualquer momento, sem prejuízo de outras sanções cabíveis ao caso, a paralisação da obra sempre que a empresa deixar de cumprir o contido com as exigências dos Projetos Básicos e Memorial Descritivo.</w:t>
      </w:r>
    </w:p>
    <w:p w14:paraId="26F7DEE2" w14:textId="77777777" w:rsidR="00906366" w:rsidRPr="001A39B0" w:rsidRDefault="00906366" w:rsidP="00906366">
      <w:pPr>
        <w:spacing w:line="232" w:lineRule="exact"/>
        <w:jc w:val="both"/>
        <w:rPr>
          <w:rFonts w:ascii="Arial Narrow" w:eastAsia="Arial" w:hAnsi="Arial Narrow"/>
          <w:sz w:val="21"/>
          <w:szCs w:val="21"/>
        </w:rPr>
      </w:pPr>
    </w:p>
    <w:p w14:paraId="0E2E3BED" w14:textId="77777777" w:rsidR="006C1D61" w:rsidRPr="001A39B0" w:rsidRDefault="00906366" w:rsidP="00906366">
      <w:pPr>
        <w:spacing w:line="232" w:lineRule="exact"/>
        <w:jc w:val="both"/>
        <w:rPr>
          <w:rFonts w:ascii="Arial Narrow" w:eastAsia="Times New Roman" w:hAnsi="Arial Narrow"/>
          <w:sz w:val="21"/>
          <w:szCs w:val="21"/>
        </w:rPr>
      </w:pPr>
      <w:r w:rsidRPr="001A39B0">
        <w:rPr>
          <w:rFonts w:ascii="Arial Narrow" w:eastAsia="Arial" w:hAnsi="Arial Narrow"/>
          <w:sz w:val="21"/>
          <w:szCs w:val="21"/>
        </w:rPr>
        <w:t>7.4 - O Município reserva-se o direito de contratar, a qualquer tempo, empresa consultora para acompanhamento dos serviços.</w:t>
      </w:r>
    </w:p>
    <w:p w14:paraId="1EBDB2F0" w14:textId="77777777" w:rsidR="00FA1210" w:rsidRPr="001A39B0" w:rsidRDefault="00FA1210" w:rsidP="006C1D61">
      <w:pPr>
        <w:spacing w:line="233" w:lineRule="auto"/>
        <w:ind w:right="-7"/>
        <w:jc w:val="center"/>
        <w:rPr>
          <w:rFonts w:ascii="Arial Narrow" w:eastAsia="Arial" w:hAnsi="Arial Narrow"/>
          <w:b/>
          <w:sz w:val="21"/>
          <w:szCs w:val="21"/>
        </w:rPr>
      </w:pPr>
    </w:p>
    <w:p w14:paraId="6E8671BC" w14:textId="77777777" w:rsidR="006C1D61" w:rsidRPr="001A39B0" w:rsidRDefault="006C1D61" w:rsidP="006C1D61">
      <w:pPr>
        <w:spacing w:line="233" w:lineRule="auto"/>
        <w:ind w:right="-7"/>
        <w:jc w:val="center"/>
        <w:rPr>
          <w:rFonts w:ascii="Arial Narrow" w:eastAsia="Arial" w:hAnsi="Arial Narrow"/>
          <w:b/>
          <w:sz w:val="21"/>
          <w:szCs w:val="21"/>
        </w:rPr>
      </w:pPr>
      <w:r w:rsidRPr="001A39B0">
        <w:rPr>
          <w:rFonts w:ascii="Arial Narrow" w:eastAsia="Arial" w:hAnsi="Arial Narrow"/>
          <w:b/>
          <w:sz w:val="21"/>
          <w:szCs w:val="21"/>
        </w:rPr>
        <w:t>CLÁUSULA OITAVA</w:t>
      </w:r>
    </w:p>
    <w:p w14:paraId="36C61D41" w14:textId="77777777" w:rsidR="006C1D61" w:rsidRPr="001A39B0" w:rsidRDefault="006C1D61" w:rsidP="006C1D61">
      <w:pPr>
        <w:spacing w:line="233" w:lineRule="auto"/>
        <w:ind w:right="-7"/>
        <w:jc w:val="center"/>
        <w:rPr>
          <w:rFonts w:ascii="Arial Narrow" w:eastAsia="Arial" w:hAnsi="Arial Narrow"/>
          <w:b/>
          <w:sz w:val="21"/>
          <w:szCs w:val="21"/>
        </w:rPr>
      </w:pPr>
      <w:r w:rsidRPr="001A39B0">
        <w:rPr>
          <w:rFonts w:ascii="Arial Narrow" w:eastAsia="Arial" w:hAnsi="Arial Narrow"/>
          <w:b/>
          <w:sz w:val="21"/>
          <w:szCs w:val="21"/>
        </w:rPr>
        <w:t xml:space="preserve">DAS OBRIGAÇÕES DA </w:t>
      </w:r>
      <w:r w:rsidR="00FA1210" w:rsidRPr="001A39B0">
        <w:rPr>
          <w:rFonts w:ascii="Arial Narrow" w:eastAsia="Arial" w:hAnsi="Arial Narrow"/>
          <w:b/>
          <w:sz w:val="21"/>
          <w:szCs w:val="21"/>
        </w:rPr>
        <w:t>CONTRATADA</w:t>
      </w:r>
    </w:p>
    <w:p w14:paraId="695D0613" w14:textId="77777777" w:rsidR="006C1D61" w:rsidRPr="001A39B0" w:rsidRDefault="006C1D61" w:rsidP="006C1D61">
      <w:pPr>
        <w:spacing w:line="233" w:lineRule="auto"/>
        <w:ind w:right="4320"/>
        <w:rPr>
          <w:rFonts w:ascii="Arial Narrow" w:eastAsia="Arial" w:hAnsi="Arial Narrow"/>
          <w:b/>
          <w:sz w:val="21"/>
          <w:szCs w:val="21"/>
        </w:rPr>
      </w:pPr>
    </w:p>
    <w:p w14:paraId="1A24F1C4" w14:textId="165BB93B" w:rsidR="004E5BF0" w:rsidRPr="001A39B0" w:rsidRDefault="006C1D61" w:rsidP="006C1D61">
      <w:pPr>
        <w:spacing w:line="233" w:lineRule="auto"/>
        <w:ind w:right="4320"/>
        <w:rPr>
          <w:rFonts w:ascii="Arial Narrow" w:eastAsia="Arial" w:hAnsi="Arial Narrow"/>
          <w:sz w:val="21"/>
          <w:szCs w:val="21"/>
        </w:rPr>
      </w:pPr>
      <w:r w:rsidRPr="001A39B0">
        <w:rPr>
          <w:rFonts w:ascii="Arial Narrow" w:eastAsia="Arial" w:hAnsi="Arial Narrow"/>
          <w:sz w:val="21"/>
          <w:szCs w:val="21"/>
        </w:rPr>
        <w:t xml:space="preserve">8.1 – São obrigações da </w:t>
      </w:r>
      <w:r w:rsidR="00FA1210" w:rsidRPr="001A39B0">
        <w:rPr>
          <w:rFonts w:ascii="Arial Narrow" w:eastAsia="Arial" w:hAnsi="Arial Narrow"/>
          <w:sz w:val="21"/>
          <w:szCs w:val="21"/>
        </w:rPr>
        <w:t>CONTRATADA</w:t>
      </w:r>
      <w:r w:rsidRPr="001A39B0">
        <w:rPr>
          <w:rFonts w:ascii="Arial Narrow" w:eastAsia="Arial" w:hAnsi="Arial Narrow"/>
          <w:sz w:val="21"/>
          <w:szCs w:val="21"/>
        </w:rPr>
        <w:t>:</w:t>
      </w:r>
    </w:p>
    <w:p w14:paraId="2AA31271" w14:textId="77777777" w:rsidR="006C1D61" w:rsidRPr="001A39B0" w:rsidRDefault="006C1D61" w:rsidP="006C1D61">
      <w:pPr>
        <w:spacing w:line="1" w:lineRule="exact"/>
        <w:rPr>
          <w:rFonts w:ascii="Arial Narrow" w:eastAsia="Times New Roman" w:hAnsi="Arial Narrow"/>
          <w:sz w:val="21"/>
          <w:szCs w:val="21"/>
        </w:rPr>
      </w:pPr>
    </w:p>
    <w:p w14:paraId="015D5607"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Executar o objeto do presente edital de acordo com os Projetos, Memorial descritivo, Orçamento Máximo e demais informações constantes do Edital;</w:t>
      </w:r>
    </w:p>
    <w:p w14:paraId="74B9E8A9"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Iniciar os serviços em até 10 (dez) dias contados da data de emissão da Ordem de Serviço Inicial;</w:t>
      </w:r>
    </w:p>
    <w:p w14:paraId="1B1F9C5A"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b/>
          <w:bCs/>
          <w:sz w:val="21"/>
          <w:szCs w:val="21"/>
        </w:rPr>
        <w:t>Entregar a obra, completamente executada, em até 7 (sete) meses (tanto para o item 1 quanto para o item 2), contados da data de emissão da Ordem de Serviço, conforme estabelece o cronograma físico-financeiro</w:t>
      </w:r>
      <w:r w:rsidRPr="001A39B0">
        <w:rPr>
          <w:rFonts w:ascii="Arial Narrow" w:eastAsia="Arial" w:hAnsi="Arial Narrow"/>
          <w:sz w:val="21"/>
          <w:szCs w:val="21"/>
        </w:rPr>
        <w:t>;</w:t>
      </w:r>
    </w:p>
    <w:p w14:paraId="26BDD894"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Promover a sinalização de advertência, de identificação e outras necessárias à execução dos serviços;</w:t>
      </w:r>
    </w:p>
    <w:p w14:paraId="5C2A5BDD"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 xml:space="preserve">Manter, durante a execução do contrato todas as condições de habilitação previstas no Edital e em compatibilidade com as obrigações assumidas; </w:t>
      </w:r>
    </w:p>
    <w:p w14:paraId="60130CAB"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 xml:space="preserve">Responsabilizar-se por eventuais danos causados à Administração ou a terceiros, decorrentes de sua culpa ou dolo na execução do contrato; </w:t>
      </w:r>
    </w:p>
    <w:p w14:paraId="55D9DEBA"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Armazenar todos os materiais e utensílios utilizados na execução do objeto, sendo de sua inteira responsabilidade a guarda, conservação e danos que porventura vierem a sofrer;</w:t>
      </w:r>
    </w:p>
    <w:p w14:paraId="224260E9"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Responsabilizar-se pelos custos inerentes a encargos tributários, sociais, fiscais, trabalhistas, previdenciários, securitários e de gerenciamento, resultantes da execução do contrato;</w:t>
      </w:r>
    </w:p>
    <w:p w14:paraId="678C8E3A"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 xml:space="preserve">Manter todos os seus empregados colocados a serviço na execução do objeto devidamente uniformizados e munidos dos </w:t>
      </w:r>
      <w:proofErr w:type="spellStart"/>
      <w:r w:rsidRPr="001A39B0">
        <w:rPr>
          <w:rFonts w:ascii="Arial Narrow" w:eastAsia="Arial" w:hAnsi="Arial Narrow"/>
          <w:sz w:val="21"/>
          <w:szCs w:val="21"/>
        </w:rPr>
        <w:t>EPI’s</w:t>
      </w:r>
      <w:proofErr w:type="spellEnd"/>
      <w:r w:rsidRPr="001A39B0">
        <w:rPr>
          <w:rFonts w:ascii="Arial Narrow" w:eastAsia="Arial" w:hAnsi="Arial Narrow"/>
          <w:sz w:val="21"/>
          <w:szCs w:val="21"/>
        </w:rPr>
        <w:t xml:space="preserve"> adequados, com a identificação da empresa contratada; realizando a fiscalização sobre o uso dos </w:t>
      </w:r>
      <w:proofErr w:type="spellStart"/>
      <w:r w:rsidRPr="001A39B0">
        <w:rPr>
          <w:rFonts w:ascii="Arial Narrow" w:eastAsia="Arial" w:hAnsi="Arial Narrow"/>
          <w:sz w:val="21"/>
          <w:szCs w:val="21"/>
        </w:rPr>
        <w:t>EPI’s</w:t>
      </w:r>
      <w:proofErr w:type="spellEnd"/>
      <w:r w:rsidRPr="001A39B0">
        <w:rPr>
          <w:rFonts w:ascii="Arial Narrow" w:eastAsia="Arial" w:hAnsi="Arial Narrow"/>
          <w:sz w:val="21"/>
          <w:szCs w:val="21"/>
        </w:rPr>
        <w:t xml:space="preserve"> pelos funcionários;</w:t>
      </w:r>
    </w:p>
    <w:p w14:paraId="16394122"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Atender as normas e regulamentos governamentais decorrentes da Lei nº 6.514/77, Normas Regulamentadoras (NR) aprovadas pela Portaria nº 3.214/78, do Ministério do Trabalho e Emprego (MTE), e Lei Municipal nº 1504/2017.</w:t>
      </w:r>
    </w:p>
    <w:p w14:paraId="2D8464B5"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Prestar a garantia por eventuais patologias construtivas decorrentes do emprego de materiais não especificados e/ou de mão de obra desqualificada, pelo prazo de 05 (cinco) anos contados do término da obra;</w:t>
      </w:r>
    </w:p>
    <w:p w14:paraId="4B1845CD"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lastRenderedPageBreak/>
        <w:t>Apresentar laudo técnico de profissional qualificado, quando solicitado, responsabilizando-se pelos serviços;</w:t>
      </w:r>
    </w:p>
    <w:p w14:paraId="7D3A9F56"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Executar Diário da Obra comprovando o andamento dos serviços e os prazos de execução;</w:t>
      </w:r>
    </w:p>
    <w:p w14:paraId="4CFFAC97"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Formalizar expediente de designação do Responsável Técnico da empresa;</w:t>
      </w:r>
    </w:p>
    <w:p w14:paraId="078CEA8F"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Fornecer à Secretaria Municipal de Infraestrutura a documentação de sua competência, relativa à Pasta de Obras do “</w:t>
      </w:r>
      <w:proofErr w:type="spellStart"/>
      <w:r w:rsidRPr="001A39B0">
        <w:rPr>
          <w:rFonts w:ascii="Arial Narrow" w:eastAsia="Arial" w:hAnsi="Arial Narrow"/>
          <w:sz w:val="21"/>
          <w:szCs w:val="21"/>
        </w:rPr>
        <w:t>e-Sfinge</w:t>
      </w:r>
      <w:proofErr w:type="spellEnd"/>
      <w:r w:rsidRPr="001A39B0">
        <w:rPr>
          <w:rFonts w:ascii="Arial Narrow" w:eastAsia="Arial" w:hAnsi="Arial Narrow"/>
          <w:sz w:val="21"/>
          <w:szCs w:val="21"/>
        </w:rPr>
        <w:t xml:space="preserve"> Obras” do Tribunal de Contas do Estado de Santa Catarina;</w:t>
      </w:r>
    </w:p>
    <w:p w14:paraId="440F3149"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Facilitar todas as atividades de fiscalização pelos servidores do Município;</w:t>
      </w:r>
    </w:p>
    <w:p w14:paraId="15E2A659"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r w:rsidRPr="001A39B0">
        <w:rPr>
          <w:rFonts w:ascii="Arial Narrow" w:eastAsia="Arial" w:hAnsi="Arial Narrow"/>
          <w:sz w:val="21"/>
          <w:szCs w:val="21"/>
        </w:rPr>
        <w:t>Exigir do Município a emissão da Ordem de Serviço Inicial, para proceder ao início da execução do objeto;</w:t>
      </w:r>
    </w:p>
    <w:p w14:paraId="33145C3B" w14:textId="77777777" w:rsidR="00081E09" w:rsidRPr="001A39B0" w:rsidRDefault="00081E09" w:rsidP="00081E09">
      <w:pPr>
        <w:pStyle w:val="PargrafodaLista"/>
        <w:numPr>
          <w:ilvl w:val="0"/>
          <w:numId w:val="43"/>
        </w:numPr>
        <w:spacing w:line="0" w:lineRule="atLeast"/>
        <w:jc w:val="both"/>
        <w:rPr>
          <w:rFonts w:ascii="Arial Narrow" w:eastAsia="Arial" w:hAnsi="Arial Narrow"/>
          <w:sz w:val="21"/>
          <w:szCs w:val="21"/>
        </w:rPr>
      </w:pPr>
      <w:proofErr w:type="spellStart"/>
      <w:r w:rsidRPr="001A39B0">
        <w:rPr>
          <w:rFonts w:ascii="Arial Narrow" w:eastAsia="Arial" w:hAnsi="Arial Narrow"/>
          <w:sz w:val="21"/>
          <w:szCs w:val="21"/>
        </w:rPr>
        <w:t>Fornecer</w:t>
      </w:r>
      <w:proofErr w:type="spellEnd"/>
      <w:r w:rsidRPr="001A39B0">
        <w:rPr>
          <w:rFonts w:ascii="Arial Narrow" w:eastAsia="Arial" w:hAnsi="Arial Narrow"/>
          <w:sz w:val="21"/>
          <w:szCs w:val="21"/>
        </w:rPr>
        <w:t xml:space="preserve"> ART dos serviços executados.</w:t>
      </w:r>
    </w:p>
    <w:p w14:paraId="42F3A2B6" w14:textId="77777777" w:rsidR="006C1D61" w:rsidRPr="001A39B0" w:rsidRDefault="006C1D61" w:rsidP="006C1D61">
      <w:pPr>
        <w:spacing w:line="205" w:lineRule="exact"/>
        <w:ind w:left="567"/>
        <w:jc w:val="both"/>
        <w:rPr>
          <w:rFonts w:ascii="Arial Narrow" w:eastAsia="Times New Roman" w:hAnsi="Arial Narrow"/>
          <w:sz w:val="21"/>
          <w:szCs w:val="21"/>
        </w:rPr>
      </w:pPr>
    </w:p>
    <w:p w14:paraId="17B60666" w14:textId="77777777" w:rsidR="006C1D61" w:rsidRPr="001A39B0" w:rsidRDefault="006C1D61" w:rsidP="006C1D61">
      <w:pPr>
        <w:spacing w:line="0" w:lineRule="atLeast"/>
        <w:jc w:val="both"/>
        <w:rPr>
          <w:rFonts w:ascii="Arial Narrow" w:eastAsia="Arial" w:hAnsi="Arial Narrow"/>
          <w:sz w:val="21"/>
          <w:szCs w:val="21"/>
        </w:rPr>
      </w:pPr>
      <w:r w:rsidRPr="001A39B0">
        <w:rPr>
          <w:rFonts w:ascii="Arial Narrow" w:eastAsia="Arial" w:hAnsi="Arial Narrow"/>
          <w:sz w:val="21"/>
          <w:szCs w:val="21"/>
        </w:rPr>
        <w:t xml:space="preserve">8.2 – São também de responsabilidade da </w:t>
      </w:r>
      <w:r w:rsidR="00FA1210" w:rsidRPr="001A39B0">
        <w:rPr>
          <w:rFonts w:ascii="Arial Narrow" w:eastAsia="Arial" w:hAnsi="Arial Narrow"/>
          <w:sz w:val="21"/>
          <w:szCs w:val="21"/>
        </w:rPr>
        <w:t>CONTRATADA</w:t>
      </w:r>
      <w:r w:rsidRPr="001A39B0">
        <w:rPr>
          <w:rFonts w:ascii="Arial Narrow" w:eastAsia="Arial" w:hAnsi="Arial Narrow"/>
          <w:sz w:val="21"/>
          <w:szCs w:val="21"/>
        </w:rPr>
        <w:t>:</w:t>
      </w:r>
    </w:p>
    <w:p w14:paraId="3D202835" w14:textId="77777777" w:rsidR="006C1D61" w:rsidRPr="001A39B0" w:rsidRDefault="006C1D61" w:rsidP="006C1D61">
      <w:pPr>
        <w:spacing w:line="12" w:lineRule="exact"/>
        <w:ind w:left="567"/>
        <w:jc w:val="both"/>
        <w:rPr>
          <w:rFonts w:ascii="Arial Narrow" w:eastAsia="Times New Roman" w:hAnsi="Arial Narrow"/>
          <w:sz w:val="21"/>
          <w:szCs w:val="21"/>
        </w:rPr>
      </w:pPr>
    </w:p>
    <w:p w14:paraId="15B35917" w14:textId="77777777" w:rsidR="006C1D61" w:rsidRPr="001A39B0" w:rsidRDefault="006C1D61" w:rsidP="006C1D61">
      <w:pPr>
        <w:numPr>
          <w:ilvl w:val="0"/>
          <w:numId w:val="34"/>
        </w:numPr>
        <w:tabs>
          <w:tab w:val="left" w:pos="1102"/>
        </w:tabs>
        <w:spacing w:line="236" w:lineRule="auto"/>
        <w:ind w:left="567" w:right="20"/>
        <w:jc w:val="both"/>
        <w:rPr>
          <w:rFonts w:ascii="Arial Narrow" w:eastAsia="Arial" w:hAnsi="Arial Narrow"/>
          <w:sz w:val="21"/>
          <w:szCs w:val="21"/>
        </w:rPr>
      </w:pPr>
      <w:r w:rsidRPr="001A39B0">
        <w:rPr>
          <w:rFonts w:ascii="Arial Narrow" w:eastAsia="Arial" w:hAnsi="Arial Narrow"/>
          <w:sz w:val="21"/>
          <w:szCs w:val="21"/>
        </w:rPr>
        <w:t>Promover medidas de proteção para a redução ou neutralização dos riscos ocupacionais aos seus empregados, bem como fornecer os equipamentos de proteção individuais (EPI’S) necessários, observando e cumprindo as normas regulamentadoras e legislações federais, estaduais e municipais de segurança, higiene e medicina no trabalho e elaborar o PCMAT – programa de condições e meio ambiente do trabalho da obra;</w:t>
      </w:r>
    </w:p>
    <w:p w14:paraId="1C6D870C" w14:textId="77777777" w:rsidR="006C1D61" w:rsidRPr="001A39B0" w:rsidRDefault="006C1D61" w:rsidP="006C1D61">
      <w:pPr>
        <w:spacing w:line="14" w:lineRule="exact"/>
        <w:ind w:left="567"/>
        <w:jc w:val="both"/>
        <w:rPr>
          <w:rFonts w:ascii="Arial Narrow" w:eastAsia="Arial" w:hAnsi="Arial Narrow"/>
          <w:sz w:val="21"/>
          <w:szCs w:val="21"/>
        </w:rPr>
      </w:pPr>
    </w:p>
    <w:p w14:paraId="30E299F9" w14:textId="77777777" w:rsidR="006C1D61" w:rsidRPr="001A39B0" w:rsidRDefault="006C1D61" w:rsidP="006C1D61">
      <w:pPr>
        <w:numPr>
          <w:ilvl w:val="0"/>
          <w:numId w:val="34"/>
        </w:numPr>
        <w:tabs>
          <w:tab w:val="left" w:pos="1090"/>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Manter os empregados sujeitos às normas disciplinares, cabendo à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todos os encargos e obrigações previstas na legislação social e trabalhista em vigor;</w:t>
      </w:r>
    </w:p>
    <w:p w14:paraId="0039AB4B" w14:textId="77777777" w:rsidR="006C1D61" w:rsidRPr="001A39B0" w:rsidRDefault="006C1D61" w:rsidP="006C1D61">
      <w:pPr>
        <w:spacing w:line="10" w:lineRule="exact"/>
        <w:ind w:left="567"/>
        <w:jc w:val="both"/>
        <w:rPr>
          <w:rFonts w:ascii="Arial Narrow" w:eastAsia="Arial" w:hAnsi="Arial Narrow"/>
          <w:sz w:val="21"/>
          <w:szCs w:val="21"/>
        </w:rPr>
      </w:pPr>
    </w:p>
    <w:p w14:paraId="3F6D1AD0" w14:textId="77777777" w:rsidR="006C1D61" w:rsidRPr="001A39B0" w:rsidRDefault="006C1D61" w:rsidP="006C1D61">
      <w:pPr>
        <w:numPr>
          <w:ilvl w:val="0"/>
          <w:numId w:val="34"/>
        </w:numPr>
        <w:tabs>
          <w:tab w:val="left" w:pos="1071"/>
        </w:tabs>
        <w:spacing w:line="236" w:lineRule="auto"/>
        <w:ind w:left="567"/>
        <w:jc w:val="both"/>
        <w:rPr>
          <w:rFonts w:ascii="Arial Narrow" w:eastAsia="Arial" w:hAnsi="Arial Narrow"/>
          <w:sz w:val="21"/>
          <w:szCs w:val="21"/>
        </w:rPr>
      </w:pPr>
      <w:r w:rsidRPr="001A39B0">
        <w:rPr>
          <w:rFonts w:ascii="Arial Narrow" w:eastAsia="Arial" w:hAnsi="Arial Narrow"/>
          <w:sz w:val="21"/>
          <w:szCs w:val="21"/>
        </w:rPr>
        <w:t>Adotar todas as providências e assumir todas as obrigações estabelecidas na legislação específica de acidente do trabalho quando, em ocorrência da espécie, forem vítimas os seus técnicos e empregados, no desempenho dos serviços ou em conexão com eles;</w:t>
      </w:r>
    </w:p>
    <w:p w14:paraId="57AA6ABD" w14:textId="77777777" w:rsidR="006C1D61" w:rsidRPr="001A39B0" w:rsidRDefault="006C1D61" w:rsidP="006C1D61">
      <w:pPr>
        <w:spacing w:line="10" w:lineRule="exact"/>
        <w:ind w:left="567"/>
        <w:jc w:val="both"/>
        <w:rPr>
          <w:rFonts w:ascii="Arial Narrow" w:eastAsia="Arial" w:hAnsi="Arial Narrow"/>
          <w:sz w:val="21"/>
          <w:szCs w:val="21"/>
        </w:rPr>
      </w:pPr>
    </w:p>
    <w:p w14:paraId="3FCDC055" w14:textId="77777777" w:rsidR="006C1D61" w:rsidRPr="001A39B0" w:rsidRDefault="006C1D61" w:rsidP="006C1D61">
      <w:pPr>
        <w:numPr>
          <w:ilvl w:val="0"/>
          <w:numId w:val="34"/>
        </w:numPr>
        <w:tabs>
          <w:tab w:val="left" w:pos="1040"/>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Acatar e cumprir todas as regras e obrigações estabelecidas na convenção coletiva do sindicato de classe a que seus empregados estiverem filiados, sem ônus adicional ao contratante;</w:t>
      </w:r>
    </w:p>
    <w:p w14:paraId="53585764" w14:textId="77777777" w:rsidR="006C1D61" w:rsidRPr="001A39B0" w:rsidRDefault="006C1D61" w:rsidP="006C1D61">
      <w:pPr>
        <w:spacing w:line="10" w:lineRule="exact"/>
        <w:ind w:left="567"/>
        <w:jc w:val="both"/>
        <w:rPr>
          <w:rFonts w:ascii="Arial Narrow" w:eastAsia="Arial" w:hAnsi="Arial Narrow"/>
          <w:sz w:val="21"/>
          <w:szCs w:val="21"/>
        </w:rPr>
      </w:pPr>
    </w:p>
    <w:p w14:paraId="7F1D8159" w14:textId="77777777" w:rsidR="006C1D61" w:rsidRPr="001A39B0" w:rsidRDefault="006C1D61" w:rsidP="006C1D61">
      <w:pPr>
        <w:numPr>
          <w:ilvl w:val="0"/>
          <w:numId w:val="34"/>
        </w:numPr>
        <w:tabs>
          <w:tab w:val="left" w:pos="1052"/>
        </w:tabs>
        <w:spacing w:line="237" w:lineRule="auto"/>
        <w:ind w:left="567" w:right="20"/>
        <w:jc w:val="both"/>
        <w:rPr>
          <w:rFonts w:ascii="Arial Narrow" w:eastAsia="Arial" w:hAnsi="Arial Narrow"/>
          <w:sz w:val="21"/>
          <w:szCs w:val="21"/>
        </w:rPr>
      </w:pPr>
      <w:proofErr w:type="spellStart"/>
      <w:r w:rsidRPr="001A39B0">
        <w:rPr>
          <w:rFonts w:ascii="Arial Narrow" w:eastAsia="Arial" w:hAnsi="Arial Narrow"/>
          <w:sz w:val="21"/>
          <w:szCs w:val="21"/>
        </w:rPr>
        <w:t>Fornecer</w:t>
      </w:r>
      <w:proofErr w:type="spellEnd"/>
      <w:r w:rsidRPr="001A39B0">
        <w:rPr>
          <w:rFonts w:ascii="Arial Narrow" w:eastAsia="Arial" w:hAnsi="Arial Narrow"/>
          <w:sz w:val="21"/>
          <w:szCs w:val="21"/>
        </w:rPr>
        <w:t>, mensalmente, declaração por escrito, sob as penas da lei, de que estão cumprindo integralmente com todas as obrigações trabalhistas e previdenciárias decorrentes do contrato, de acordo com o disposto no art. 71 da Lei nº 8.666/93, sem prejuízo da consulta acerca da regularidade trabalhista prevista no art. 29, inciso V, da Lei nº 8.666/93;</w:t>
      </w:r>
    </w:p>
    <w:p w14:paraId="29F8345C" w14:textId="77777777" w:rsidR="006C1D61" w:rsidRPr="001A39B0" w:rsidRDefault="006C1D61" w:rsidP="006C1D61">
      <w:pPr>
        <w:spacing w:line="10" w:lineRule="exact"/>
        <w:ind w:left="567"/>
        <w:jc w:val="both"/>
        <w:rPr>
          <w:rFonts w:ascii="Arial Narrow" w:eastAsia="Arial" w:hAnsi="Arial Narrow"/>
          <w:sz w:val="21"/>
          <w:szCs w:val="21"/>
        </w:rPr>
      </w:pPr>
    </w:p>
    <w:p w14:paraId="31FD7F2B" w14:textId="77777777" w:rsidR="006C1D61" w:rsidRPr="001A39B0" w:rsidRDefault="006C1D61" w:rsidP="006C1D61">
      <w:pPr>
        <w:numPr>
          <w:ilvl w:val="0"/>
          <w:numId w:val="34"/>
        </w:numPr>
        <w:tabs>
          <w:tab w:val="left" w:pos="1013"/>
        </w:tabs>
        <w:spacing w:line="235" w:lineRule="auto"/>
        <w:ind w:left="567" w:right="20"/>
        <w:jc w:val="both"/>
        <w:rPr>
          <w:rFonts w:ascii="Arial Narrow" w:eastAsia="Arial" w:hAnsi="Arial Narrow"/>
          <w:sz w:val="21"/>
          <w:szCs w:val="21"/>
        </w:rPr>
      </w:pPr>
      <w:r w:rsidRPr="001A39B0">
        <w:rPr>
          <w:rFonts w:ascii="Arial Narrow" w:eastAsia="Arial" w:hAnsi="Arial Narrow"/>
          <w:sz w:val="21"/>
          <w:szCs w:val="21"/>
        </w:rPr>
        <w:t>Pagar em dia os salários e demais benefícios aos seus empregados, bem como recolher, no prazo legal, todos os encargos e tributos;</w:t>
      </w:r>
    </w:p>
    <w:p w14:paraId="650474FA" w14:textId="77777777" w:rsidR="006C1D61" w:rsidRPr="001A39B0" w:rsidRDefault="006C1D61" w:rsidP="006C1D61">
      <w:pPr>
        <w:spacing w:line="9" w:lineRule="exact"/>
        <w:ind w:left="567"/>
        <w:jc w:val="both"/>
        <w:rPr>
          <w:rFonts w:ascii="Arial Narrow" w:eastAsia="Arial" w:hAnsi="Arial Narrow"/>
          <w:sz w:val="21"/>
          <w:szCs w:val="21"/>
        </w:rPr>
      </w:pPr>
    </w:p>
    <w:p w14:paraId="77088B49" w14:textId="77777777" w:rsidR="006C1D61" w:rsidRPr="001A39B0" w:rsidRDefault="006C1D61" w:rsidP="006C1D61">
      <w:pPr>
        <w:numPr>
          <w:ilvl w:val="0"/>
          <w:numId w:val="34"/>
        </w:numPr>
        <w:tabs>
          <w:tab w:val="left" w:pos="1078"/>
        </w:tabs>
        <w:spacing w:line="235"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A inadimplência da </w:t>
      </w:r>
      <w:r w:rsidR="00FA1210" w:rsidRPr="001A39B0">
        <w:rPr>
          <w:rFonts w:ascii="Arial Narrow" w:eastAsia="Arial" w:hAnsi="Arial Narrow"/>
          <w:sz w:val="21"/>
          <w:szCs w:val="21"/>
        </w:rPr>
        <w:t>CONTRATADA</w:t>
      </w:r>
      <w:r w:rsidRPr="001A39B0">
        <w:rPr>
          <w:rFonts w:ascii="Arial Narrow" w:eastAsia="Arial" w:hAnsi="Arial Narrow"/>
          <w:sz w:val="21"/>
          <w:szCs w:val="21"/>
        </w:rPr>
        <w:t>, com referência aos encargos decorrentes do contrato, não transfere a responsabilidade por seu pagamento ao contratante, nem poderá onerar o objeto, razão pela qual a licitante vencedora renuncia expressamente a qualquer vínculo de responsabilidade, ativa ou passiva, com o contratante;</w:t>
      </w:r>
    </w:p>
    <w:p w14:paraId="1DD46203" w14:textId="77777777" w:rsidR="006C1D61" w:rsidRPr="001A39B0" w:rsidRDefault="006C1D61" w:rsidP="006C1D61">
      <w:pPr>
        <w:spacing w:line="13" w:lineRule="exact"/>
        <w:ind w:left="567"/>
        <w:jc w:val="both"/>
        <w:rPr>
          <w:rFonts w:ascii="Arial Narrow" w:eastAsia="Arial" w:hAnsi="Arial Narrow"/>
          <w:sz w:val="21"/>
          <w:szCs w:val="21"/>
        </w:rPr>
      </w:pPr>
    </w:p>
    <w:p w14:paraId="77C0D58B" w14:textId="77777777" w:rsidR="006C1D61" w:rsidRPr="001A39B0" w:rsidRDefault="006C1D61" w:rsidP="006C1D61">
      <w:pPr>
        <w:numPr>
          <w:ilvl w:val="0"/>
          <w:numId w:val="34"/>
        </w:numPr>
        <w:tabs>
          <w:tab w:val="left" w:pos="1052"/>
        </w:tabs>
        <w:spacing w:line="235"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No caso de falhas, erros, discrepâncias, omissões ou transgressões às normas técnicas, regulamentos ou posturas, caberá à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formular imediata comunicação escrita ao contratante, buscando o imediato encaminhamento do assunto, de forma a evitar empecilhos ao perfeito desenvolvimento dos serviços;</w:t>
      </w:r>
    </w:p>
    <w:p w14:paraId="3BCD2823" w14:textId="77777777" w:rsidR="006C1D61" w:rsidRPr="001A39B0" w:rsidRDefault="006C1D61" w:rsidP="006C1D61">
      <w:pPr>
        <w:spacing w:line="11" w:lineRule="exact"/>
        <w:ind w:left="567"/>
        <w:jc w:val="both"/>
        <w:rPr>
          <w:rFonts w:ascii="Arial Narrow" w:eastAsia="Arial" w:hAnsi="Arial Narrow"/>
          <w:sz w:val="21"/>
          <w:szCs w:val="21"/>
        </w:rPr>
      </w:pPr>
    </w:p>
    <w:p w14:paraId="48899D42" w14:textId="77777777" w:rsidR="006C1D61" w:rsidRPr="001A39B0" w:rsidRDefault="006C1D61" w:rsidP="006C1D61">
      <w:pPr>
        <w:numPr>
          <w:ilvl w:val="0"/>
          <w:numId w:val="34"/>
        </w:numPr>
        <w:tabs>
          <w:tab w:val="left" w:pos="1025"/>
        </w:tabs>
        <w:spacing w:line="236" w:lineRule="auto"/>
        <w:ind w:left="567" w:right="20"/>
        <w:jc w:val="both"/>
        <w:rPr>
          <w:rFonts w:ascii="Arial Narrow" w:eastAsia="Arial" w:hAnsi="Arial Narrow"/>
          <w:sz w:val="21"/>
          <w:szCs w:val="21"/>
        </w:rPr>
      </w:pPr>
      <w:r w:rsidRPr="001A39B0">
        <w:rPr>
          <w:rFonts w:ascii="Arial Narrow" w:eastAsia="Arial" w:hAnsi="Arial Narrow"/>
          <w:sz w:val="21"/>
          <w:szCs w:val="21"/>
        </w:rPr>
        <w:t>Antecipar, sempre que possível, a execução dos serviços, visando garantir o cumprimento dos prazos estabelecidos e compensar, preventivamente, a ocorrência de imprevistos que poderiam implicar em atraso futuro de etapas específicas de serviços;</w:t>
      </w:r>
    </w:p>
    <w:p w14:paraId="6262BEF2" w14:textId="77777777" w:rsidR="006C1D61" w:rsidRPr="001A39B0" w:rsidRDefault="006C1D61" w:rsidP="006C1D61">
      <w:pPr>
        <w:spacing w:line="10" w:lineRule="exact"/>
        <w:ind w:left="567"/>
        <w:jc w:val="both"/>
        <w:rPr>
          <w:rFonts w:ascii="Arial Narrow" w:eastAsia="Arial" w:hAnsi="Arial Narrow"/>
          <w:sz w:val="21"/>
          <w:szCs w:val="21"/>
        </w:rPr>
      </w:pPr>
    </w:p>
    <w:p w14:paraId="01443F2E" w14:textId="77777777" w:rsidR="006C1D61" w:rsidRPr="001A39B0" w:rsidRDefault="006C1D61" w:rsidP="006C1D61">
      <w:pPr>
        <w:numPr>
          <w:ilvl w:val="0"/>
          <w:numId w:val="34"/>
        </w:numPr>
        <w:tabs>
          <w:tab w:val="left" w:pos="1016"/>
        </w:tabs>
        <w:spacing w:line="237"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Reparar, corrigir, remover, reconstruir ou substituir, às suas expensas, no total ou em parte, os serviços efetuados em que se verifiquem vícios, defeitos ou incorreções, resultantes da execução, ou dos materiais utilizados, no prazo máximo de 05 (cinco) dias contados da ciência pela </w:t>
      </w:r>
      <w:r w:rsidR="00FA1210" w:rsidRPr="001A39B0">
        <w:rPr>
          <w:rFonts w:ascii="Arial Narrow" w:eastAsia="Arial" w:hAnsi="Arial Narrow"/>
          <w:sz w:val="21"/>
          <w:szCs w:val="21"/>
        </w:rPr>
        <w:t>CONTRATADA</w:t>
      </w:r>
      <w:r w:rsidRPr="001A39B0">
        <w:rPr>
          <w:rFonts w:ascii="Arial Narrow" w:eastAsia="Arial" w:hAnsi="Arial Narrow"/>
          <w:sz w:val="21"/>
          <w:szCs w:val="21"/>
        </w:rPr>
        <w:t>, ou no prazo para tanto, estabelecido pela fiscalização;</w:t>
      </w:r>
    </w:p>
    <w:p w14:paraId="32388574" w14:textId="77777777" w:rsidR="006C1D61" w:rsidRPr="001A39B0" w:rsidRDefault="006C1D61" w:rsidP="006C1D61">
      <w:pPr>
        <w:spacing w:line="10" w:lineRule="exact"/>
        <w:ind w:left="567"/>
        <w:jc w:val="both"/>
        <w:rPr>
          <w:rFonts w:ascii="Arial Narrow" w:eastAsia="Arial" w:hAnsi="Arial Narrow"/>
          <w:sz w:val="21"/>
          <w:szCs w:val="21"/>
        </w:rPr>
      </w:pPr>
    </w:p>
    <w:p w14:paraId="3D648065" w14:textId="77777777" w:rsidR="006C1D61" w:rsidRPr="001A39B0" w:rsidRDefault="006C1D61" w:rsidP="006C1D61">
      <w:pPr>
        <w:numPr>
          <w:ilvl w:val="0"/>
          <w:numId w:val="34"/>
        </w:numPr>
        <w:tabs>
          <w:tab w:val="left" w:pos="1035"/>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Abster-se de veicular publicidade ou qualquer outra informação acerca das atividades objeto desta licitação, sem prévia autorização do contratante;</w:t>
      </w:r>
    </w:p>
    <w:p w14:paraId="539E6C15" w14:textId="77777777" w:rsidR="006C1D61" w:rsidRPr="001A39B0" w:rsidRDefault="006C1D61" w:rsidP="006C1D61">
      <w:pPr>
        <w:spacing w:line="10" w:lineRule="exact"/>
        <w:ind w:left="567"/>
        <w:jc w:val="both"/>
        <w:rPr>
          <w:rFonts w:ascii="Arial Narrow" w:eastAsia="Arial" w:hAnsi="Arial Narrow"/>
          <w:sz w:val="21"/>
          <w:szCs w:val="21"/>
        </w:rPr>
      </w:pPr>
    </w:p>
    <w:p w14:paraId="7FA54B6D" w14:textId="77777777" w:rsidR="006C1D61" w:rsidRPr="001A39B0" w:rsidRDefault="006C1D61" w:rsidP="006C1D61">
      <w:pPr>
        <w:numPr>
          <w:ilvl w:val="0"/>
          <w:numId w:val="34"/>
        </w:numPr>
        <w:tabs>
          <w:tab w:val="left" w:pos="980"/>
        </w:tabs>
        <w:spacing w:line="235" w:lineRule="auto"/>
        <w:ind w:left="567" w:right="20"/>
        <w:jc w:val="both"/>
        <w:rPr>
          <w:rFonts w:ascii="Arial Narrow" w:eastAsia="Arial" w:hAnsi="Arial Narrow"/>
          <w:sz w:val="21"/>
          <w:szCs w:val="21"/>
        </w:rPr>
      </w:pPr>
      <w:r w:rsidRPr="001A39B0">
        <w:rPr>
          <w:rFonts w:ascii="Arial Narrow" w:eastAsia="Arial" w:hAnsi="Arial Narrow"/>
          <w:sz w:val="21"/>
          <w:szCs w:val="21"/>
        </w:rPr>
        <w:t>Manter, durante todo o período da execução dos serviços, as condições de habilitação e qualificação exigidas na licitação;</w:t>
      </w:r>
    </w:p>
    <w:p w14:paraId="034B80B9" w14:textId="77777777" w:rsidR="006C1D61" w:rsidRPr="001A39B0" w:rsidRDefault="006C1D61" w:rsidP="006C1D61">
      <w:pPr>
        <w:spacing w:line="9" w:lineRule="exact"/>
        <w:ind w:left="567"/>
        <w:jc w:val="both"/>
        <w:rPr>
          <w:rFonts w:ascii="Arial Narrow" w:eastAsia="Arial" w:hAnsi="Arial Narrow"/>
          <w:sz w:val="21"/>
          <w:szCs w:val="21"/>
        </w:rPr>
      </w:pPr>
    </w:p>
    <w:p w14:paraId="0295F0E2" w14:textId="77777777" w:rsidR="006C1D61" w:rsidRPr="001A39B0" w:rsidRDefault="006C1D61" w:rsidP="006C1D61">
      <w:pPr>
        <w:numPr>
          <w:ilvl w:val="0"/>
          <w:numId w:val="34"/>
        </w:numPr>
        <w:tabs>
          <w:tab w:val="left" w:pos="1100"/>
        </w:tabs>
        <w:spacing w:line="237" w:lineRule="auto"/>
        <w:ind w:left="567" w:right="20"/>
        <w:jc w:val="both"/>
        <w:rPr>
          <w:rFonts w:ascii="Arial Narrow" w:eastAsia="Arial" w:hAnsi="Arial Narrow"/>
          <w:sz w:val="21"/>
          <w:szCs w:val="21"/>
        </w:rPr>
      </w:pPr>
      <w:r w:rsidRPr="001A39B0">
        <w:rPr>
          <w:rFonts w:ascii="Arial Narrow" w:eastAsia="Arial" w:hAnsi="Arial Narrow"/>
          <w:sz w:val="21"/>
          <w:szCs w:val="21"/>
        </w:rPr>
        <w:t>Responsabilizar-se pelo ônus resultante de quaisquer ações, demandas, custos e despesas decorrentes de danos, ocorridos por culpa sua ou de qualquer de seus empregados e prepostos, obrigando-se por quaisquer responsabilidades decorrentes de ações judiciais movidas por terceiros, que lhe venham a ser exigidas por força de Lei, ligadas ao cumprimento do edital e deste contrato;</w:t>
      </w:r>
    </w:p>
    <w:p w14:paraId="4D46C001" w14:textId="77777777" w:rsidR="006C1D61" w:rsidRPr="001A39B0" w:rsidRDefault="006C1D61" w:rsidP="006C1D61">
      <w:pPr>
        <w:spacing w:line="11" w:lineRule="exact"/>
        <w:ind w:left="567"/>
        <w:jc w:val="both"/>
        <w:rPr>
          <w:rFonts w:ascii="Arial Narrow" w:eastAsia="Arial" w:hAnsi="Arial Narrow"/>
          <w:sz w:val="21"/>
          <w:szCs w:val="21"/>
        </w:rPr>
      </w:pPr>
    </w:p>
    <w:p w14:paraId="2E40D627" w14:textId="77777777" w:rsidR="006C1D61" w:rsidRPr="001A39B0" w:rsidRDefault="006C1D61" w:rsidP="006C1D61">
      <w:pPr>
        <w:numPr>
          <w:ilvl w:val="0"/>
          <w:numId w:val="34"/>
        </w:numPr>
        <w:tabs>
          <w:tab w:val="left" w:pos="1056"/>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Responder por danos materiais, ou físicos, causados por seus empregados diretamente ao CONTRATANTE ou a terceiros, decorrente de sua culpa ou dolo.</w:t>
      </w:r>
    </w:p>
    <w:p w14:paraId="086468AB" w14:textId="77777777" w:rsidR="006C1D61" w:rsidRPr="001A39B0" w:rsidRDefault="006C1D61" w:rsidP="006C1D61">
      <w:pPr>
        <w:spacing w:line="10" w:lineRule="exact"/>
        <w:ind w:left="567"/>
        <w:jc w:val="both"/>
        <w:rPr>
          <w:rFonts w:ascii="Arial Narrow" w:eastAsia="Arial" w:hAnsi="Arial Narrow"/>
          <w:sz w:val="21"/>
          <w:szCs w:val="21"/>
        </w:rPr>
      </w:pPr>
    </w:p>
    <w:p w14:paraId="0F101B13" w14:textId="77777777" w:rsidR="006C1D61" w:rsidRPr="001A39B0" w:rsidRDefault="006C1D61" w:rsidP="006C1D61">
      <w:pPr>
        <w:numPr>
          <w:ilvl w:val="0"/>
          <w:numId w:val="34"/>
        </w:numPr>
        <w:tabs>
          <w:tab w:val="left" w:pos="1037"/>
        </w:tabs>
        <w:spacing w:line="237"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Os serviços de mobilização e desmobilização de pessoal, ferramentas, equipamentos e demais necessidades deverão ser de responsabilidade da </w:t>
      </w:r>
      <w:r w:rsidR="00FA1210" w:rsidRPr="001A39B0">
        <w:rPr>
          <w:rFonts w:ascii="Arial Narrow" w:eastAsia="Arial" w:hAnsi="Arial Narrow"/>
          <w:sz w:val="21"/>
          <w:szCs w:val="21"/>
        </w:rPr>
        <w:t>CONTRATADA</w:t>
      </w:r>
      <w:r w:rsidRPr="001A39B0">
        <w:rPr>
          <w:rFonts w:ascii="Arial Narrow" w:eastAsia="Arial" w:hAnsi="Arial Narrow"/>
          <w:sz w:val="21"/>
          <w:szCs w:val="21"/>
        </w:rPr>
        <w:t>, devendo exercer total vigilância nos locais dos serviços, responsabilizando-se por furtos, roubos e atos de vandalismo que porventura vierem a ocorrer durante a execução da obra;</w:t>
      </w:r>
    </w:p>
    <w:p w14:paraId="77EB6F28" w14:textId="77777777" w:rsidR="006C1D61" w:rsidRPr="001A39B0" w:rsidRDefault="006C1D61" w:rsidP="006C1D61">
      <w:pPr>
        <w:numPr>
          <w:ilvl w:val="0"/>
          <w:numId w:val="35"/>
        </w:numPr>
        <w:tabs>
          <w:tab w:val="left" w:pos="1074"/>
        </w:tabs>
        <w:spacing w:line="236" w:lineRule="auto"/>
        <w:ind w:left="567" w:right="20"/>
        <w:jc w:val="both"/>
        <w:rPr>
          <w:rFonts w:ascii="Arial Narrow" w:eastAsia="Arial" w:hAnsi="Arial Narrow"/>
          <w:sz w:val="21"/>
          <w:szCs w:val="21"/>
        </w:rPr>
      </w:pPr>
      <w:bookmarkStart w:id="3" w:name="page40"/>
      <w:bookmarkEnd w:id="3"/>
      <w:r w:rsidRPr="001A39B0">
        <w:rPr>
          <w:rFonts w:ascii="Arial Narrow" w:eastAsia="Arial" w:hAnsi="Arial Narrow"/>
          <w:sz w:val="21"/>
          <w:szCs w:val="21"/>
        </w:rPr>
        <w:lastRenderedPageBreak/>
        <w:t xml:space="preserve">Efetuar reunião, com a participação do engenheiro civil da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e o fiscal do contratante, onde deverão ser entregues os diários de obra, os quais serão analisados para determinação de eventuais alterações, correções e regularizações dos serviços executados e/ou que serão executados;</w:t>
      </w:r>
    </w:p>
    <w:p w14:paraId="1E1447C5" w14:textId="77777777" w:rsidR="006C1D61" w:rsidRPr="001A39B0" w:rsidRDefault="006C1D61" w:rsidP="006C1D61">
      <w:pPr>
        <w:spacing w:line="10" w:lineRule="exact"/>
        <w:ind w:left="567"/>
        <w:rPr>
          <w:rFonts w:ascii="Arial Narrow" w:eastAsia="Arial" w:hAnsi="Arial Narrow"/>
          <w:sz w:val="21"/>
          <w:szCs w:val="21"/>
        </w:rPr>
      </w:pPr>
    </w:p>
    <w:p w14:paraId="0B121C53" w14:textId="77777777" w:rsidR="006C1D61" w:rsidRPr="001A39B0" w:rsidRDefault="006C1D61" w:rsidP="006C1D61">
      <w:pPr>
        <w:numPr>
          <w:ilvl w:val="0"/>
          <w:numId w:val="35"/>
        </w:numPr>
        <w:tabs>
          <w:tab w:val="left" w:pos="1088"/>
        </w:tabs>
        <w:spacing w:line="237" w:lineRule="auto"/>
        <w:ind w:left="567"/>
        <w:jc w:val="both"/>
        <w:rPr>
          <w:rFonts w:ascii="Arial Narrow" w:eastAsia="Arial" w:hAnsi="Arial Narrow"/>
          <w:sz w:val="21"/>
          <w:szCs w:val="21"/>
        </w:rPr>
      </w:pPr>
      <w:r w:rsidRPr="001A39B0">
        <w:rPr>
          <w:rFonts w:ascii="Arial Narrow" w:eastAsia="Arial" w:hAnsi="Arial Narrow"/>
          <w:sz w:val="21"/>
          <w:szCs w:val="21"/>
        </w:rPr>
        <w:t>A execução de todos os serviços previstos deve estar em conformidade com as legislações vigentes estaduais e federais, com os manuais e especificações de serviço de engenharia, associação brasileira de normas técnicas – ABNT e aquelas complementares e pertinentes aos respectivos projetos e serviços contratados, bem como, as instruções, recomendações e determinações da fiscalização, dos órgãos ambientais de controle e demais aplicáveis à espécie;</w:t>
      </w:r>
    </w:p>
    <w:p w14:paraId="50D541C4" w14:textId="77777777" w:rsidR="006C1D61" w:rsidRPr="001A39B0" w:rsidRDefault="006C1D61" w:rsidP="006C1D61">
      <w:pPr>
        <w:spacing w:line="12" w:lineRule="exact"/>
        <w:ind w:left="567"/>
        <w:rPr>
          <w:rFonts w:ascii="Arial Narrow" w:eastAsia="Arial" w:hAnsi="Arial Narrow"/>
          <w:sz w:val="21"/>
          <w:szCs w:val="21"/>
        </w:rPr>
      </w:pPr>
    </w:p>
    <w:p w14:paraId="2048DD16" w14:textId="77777777" w:rsidR="006C1D61" w:rsidRPr="001A39B0" w:rsidRDefault="006C1D61" w:rsidP="009F213A">
      <w:pPr>
        <w:numPr>
          <w:ilvl w:val="0"/>
          <w:numId w:val="35"/>
        </w:numPr>
        <w:tabs>
          <w:tab w:val="left" w:pos="1009"/>
        </w:tabs>
        <w:spacing w:line="233"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deverá ter pleno conhecimento dos serviços de engenharia a serem executados. Em qualquer circunstância,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deverá assumir a responsabilidade técnica relativa a estes serviços.</w:t>
      </w:r>
    </w:p>
    <w:p w14:paraId="26566983" w14:textId="77777777" w:rsidR="006C1D61" w:rsidRPr="001A39B0" w:rsidRDefault="006C1D61" w:rsidP="006C1D61">
      <w:pPr>
        <w:tabs>
          <w:tab w:val="left" w:pos="1009"/>
        </w:tabs>
        <w:spacing w:line="233" w:lineRule="auto"/>
        <w:ind w:right="20"/>
        <w:rPr>
          <w:rFonts w:ascii="Arial Narrow" w:eastAsia="Arial" w:hAnsi="Arial Narrow"/>
          <w:sz w:val="21"/>
          <w:szCs w:val="21"/>
        </w:rPr>
      </w:pPr>
    </w:p>
    <w:p w14:paraId="5C1A9C3B" w14:textId="77777777" w:rsidR="006C1D61" w:rsidRPr="001A39B0" w:rsidRDefault="006C1D61" w:rsidP="006C1D61">
      <w:pPr>
        <w:spacing w:line="233" w:lineRule="auto"/>
        <w:ind w:right="-7"/>
        <w:jc w:val="center"/>
        <w:rPr>
          <w:rFonts w:ascii="Arial Narrow" w:eastAsia="Arial" w:hAnsi="Arial Narrow"/>
          <w:b/>
          <w:sz w:val="21"/>
          <w:szCs w:val="21"/>
        </w:rPr>
      </w:pPr>
      <w:r w:rsidRPr="001A39B0">
        <w:rPr>
          <w:rFonts w:ascii="Arial Narrow" w:eastAsia="Arial" w:hAnsi="Arial Narrow"/>
          <w:b/>
          <w:sz w:val="21"/>
          <w:szCs w:val="21"/>
        </w:rPr>
        <w:t>CLÁUSULA NONA</w:t>
      </w:r>
    </w:p>
    <w:p w14:paraId="03E874E1" w14:textId="77777777" w:rsidR="006C1D61" w:rsidRPr="001A39B0" w:rsidRDefault="006C1D61" w:rsidP="006C1D61">
      <w:pPr>
        <w:spacing w:line="233" w:lineRule="auto"/>
        <w:ind w:right="-7"/>
        <w:jc w:val="center"/>
        <w:rPr>
          <w:rFonts w:ascii="Arial Narrow" w:eastAsia="Arial" w:hAnsi="Arial Narrow"/>
          <w:b/>
          <w:sz w:val="21"/>
          <w:szCs w:val="21"/>
        </w:rPr>
      </w:pPr>
      <w:r w:rsidRPr="001A39B0">
        <w:rPr>
          <w:rFonts w:ascii="Arial Narrow" w:eastAsia="Arial" w:hAnsi="Arial Narrow"/>
          <w:b/>
          <w:sz w:val="21"/>
          <w:szCs w:val="21"/>
        </w:rPr>
        <w:t>DA RESPONSABILIDADE DO CONTRATANTE</w:t>
      </w:r>
    </w:p>
    <w:p w14:paraId="07D88F5E" w14:textId="77777777" w:rsidR="006C1D61" w:rsidRPr="001A39B0" w:rsidRDefault="006C1D61" w:rsidP="006C1D61">
      <w:pPr>
        <w:spacing w:line="233" w:lineRule="auto"/>
        <w:ind w:right="3860"/>
        <w:rPr>
          <w:rFonts w:ascii="Arial Narrow" w:eastAsia="Arial" w:hAnsi="Arial Narrow"/>
          <w:b/>
          <w:sz w:val="21"/>
          <w:szCs w:val="21"/>
        </w:rPr>
      </w:pPr>
    </w:p>
    <w:p w14:paraId="1A00C265" w14:textId="77777777" w:rsidR="006C1D61" w:rsidRPr="001A39B0" w:rsidRDefault="006C1D61" w:rsidP="006C1D61">
      <w:pPr>
        <w:spacing w:line="233" w:lineRule="auto"/>
        <w:ind w:right="3860"/>
        <w:rPr>
          <w:rFonts w:ascii="Arial Narrow" w:eastAsia="Arial" w:hAnsi="Arial Narrow"/>
          <w:sz w:val="21"/>
          <w:szCs w:val="21"/>
        </w:rPr>
      </w:pPr>
      <w:r w:rsidRPr="001A39B0">
        <w:rPr>
          <w:rFonts w:ascii="Arial Narrow" w:eastAsia="Arial" w:hAnsi="Arial Narrow"/>
          <w:sz w:val="21"/>
          <w:szCs w:val="21"/>
        </w:rPr>
        <w:t>9.1 – São responsabilidades do CONTRATANTE:</w:t>
      </w:r>
    </w:p>
    <w:p w14:paraId="2A2E6DD7" w14:textId="77777777" w:rsidR="006C1D61" w:rsidRPr="001A39B0" w:rsidRDefault="006C1D61" w:rsidP="006C1D61">
      <w:pPr>
        <w:spacing w:line="1" w:lineRule="exact"/>
        <w:rPr>
          <w:rFonts w:ascii="Arial Narrow" w:eastAsia="Times New Roman" w:hAnsi="Arial Narrow"/>
          <w:sz w:val="21"/>
          <w:szCs w:val="21"/>
        </w:rPr>
      </w:pPr>
    </w:p>
    <w:p w14:paraId="5238A014" w14:textId="77777777" w:rsidR="006C1D61" w:rsidRPr="001A39B0" w:rsidRDefault="006C1D61" w:rsidP="006C1D61">
      <w:pPr>
        <w:numPr>
          <w:ilvl w:val="0"/>
          <w:numId w:val="36"/>
        </w:numPr>
        <w:tabs>
          <w:tab w:val="left" w:pos="1040"/>
        </w:tabs>
        <w:spacing w:line="0" w:lineRule="atLeast"/>
        <w:ind w:left="567"/>
        <w:rPr>
          <w:rFonts w:ascii="Arial Narrow" w:eastAsia="Arial" w:hAnsi="Arial Narrow"/>
          <w:sz w:val="21"/>
          <w:szCs w:val="21"/>
        </w:rPr>
      </w:pPr>
      <w:r w:rsidRPr="001A39B0">
        <w:rPr>
          <w:rFonts w:ascii="Arial Narrow" w:eastAsia="Arial" w:hAnsi="Arial Narrow"/>
          <w:sz w:val="21"/>
          <w:szCs w:val="21"/>
        </w:rPr>
        <w:t>Tomar todas as providências necessárias à execução do processo licitatório;</w:t>
      </w:r>
    </w:p>
    <w:p w14:paraId="61620A56" w14:textId="77777777" w:rsidR="006C1D61" w:rsidRPr="001A39B0" w:rsidRDefault="006C1D61" w:rsidP="006C1D61">
      <w:pPr>
        <w:spacing w:line="1" w:lineRule="exact"/>
        <w:ind w:left="567"/>
        <w:rPr>
          <w:rFonts w:ascii="Arial Narrow" w:eastAsia="Arial" w:hAnsi="Arial Narrow"/>
          <w:sz w:val="21"/>
          <w:szCs w:val="21"/>
        </w:rPr>
      </w:pPr>
    </w:p>
    <w:p w14:paraId="093374BD" w14:textId="77777777" w:rsidR="006C1D61" w:rsidRPr="001A39B0" w:rsidRDefault="006C1D61" w:rsidP="006C1D61">
      <w:pPr>
        <w:numPr>
          <w:ilvl w:val="0"/>
          <w:numId w:val="36"/>
        </w:numPr>
        <w:tabs>
          <w:tab w:val="left" w:pos="1040"/>
        </w:tabs>
        <w:spacing w:line="0" w:lineRule="atLeast"/>
        <w:ind w:left="567"/>
        <w:rPr>
          <w:rFonts w:ascii="Arial Narrow" w:eastAsia="Arial" w:hAnsi="Arial Narrow"/>
          <w:sz w:val="21"/>
          <w:szCs w:val="21"/>
        </w:rPr>
      </w:pPr>
      <w:r w:rsidRPr="001A39B0">
        <w:rPr>
          <w:rFonts w:ascii="Arial Narrow" w:eastAsia="Arial" w:hAnsi="Arial Narrow"/>
          <w:sz w:val="21"/>
          <w:szCs w:val="21"/>
        </w:rPr>
        <w:t>Manter pessoa ou constituir uma comissão especial, visando à fiscalização dos serviços objeto da licitação;</w:t>
      </w:r>
    </w:p>
    <w:p w14:paraId="161234EE" w14:textId="77777777" w:rsidR="006C1D61" w:rsidRPr="001A39B0" w:rsidRDefault="006C1D61" w:rsidP="006C1D61">
      <w:pPr>
        <w:spacing w:line="10" w:lineRule="exact"/>
        <w:ind w:left="567"/>
        <w:rPr>
          <w:rFonts w:ascii="Arial Narrow" w:eastAsia="Arial" w:hAnsi="Arial Narrow"/>
          <w:sz w:val="21"/>
          <w:szCs w:val="21"/>
        </w:rPr>
      </w:pPr>
    </w:p>
    <w:p w14:paraId="53853FC3" w14:textId="77777777" w:rsidR="006C1D61" w:rsidRPr="001A39B0" w:rsidRDefault="006C1D61" w:rsidP="006C1D61">
      <w:pPr>
        <w:numPr>
          <w:ilvl w:val="0"/>
          <w:numId w:val="36"/>
        </w:numPr>
        <w:tabs>
          <w:tab w:val="left" w:pos="1037"/>
        </w:tabs>
        <w:spacing w:line="233" w:lineRule="auto"/>
        <w:ind w:left="567" w:right="20"/>
        <w:rPr>
          <w:rFonts w:ascii="Arial Narrow" w:eastAsia="Arial" w:hAnsi="Arial Narrow"/>
          <w:sz w:val="21"/>
          <w:szCs w:val="21"/>
        </w:rPr>
      </w:pPr>
      <w:r w:rsidRPr="001A39B0">
        <w:rPr>
          <w:rFonts w:ascii="Arial Narrow" w:eastAsia="Arial" w:hAnsi="Arial Narrow"/>
          <w:sz w:val="21"/>
          <w:szCs w:val="21"/>
        </w:rPr>
        <w:t>Encaminhar a publicação resumida do instrumento de contrato e seus aditamentos, se ocorrerem, no Diário Oficial dos Municípios – DOM;</w:t>
      </w:r>
    </w:p>
    <w:p w14:paraId="39EC099C" w14:textId="77777777" w:rsidR="006C1D61" w:rsidRPr="001A39B0" w:rsidRDefault="006C1D61" w:rsidP="006C1D61">
      <w:pPr>
        <w:spacing w:line="1" w:lineRule="exact"/>
        <w:ind w:left="567"/>
        <w:rPr>
          <w:rFonts w:ascii="Arial Narrow" w:eastAsia="Arial" w:hAnsi="Arial Narrow"/>
          <w:sz w:val="21"/>
          <w:szCs w:val="21"/>
        </w:rPr>
      </w:pPr>
    </w:p>
    <w:p w14:paraId="2F39837C" w14:textId="77777777" w:rsidR="006C1D61" w:rsidRPr="001A39B0" w:rsidRDefault="006C1D61" w:rsidP="006C1D61">
      <w:pPr>
        <w:numPr>
          <w:ilvl w:val="0"/>
          <w:numId w:val="36"/>
        </w:numPr>
        <w:tabs>
          <w:tab w:val="left" w:pos="1040"/>
        </w:tabs>
        <w:spacing w:line="0" w:lineRule="atLeast"/>
        <w:ind w:left="567"/>
        <w:rPr>
          <w:rFonts w:ascii="Arial Narrow" w:eastAsia="Arial" w:hAnsi="Arial Narrow"/>
          <w:sz w:val="21"/>
          <w:szCs w:val="21"/>
        </w:rPr>
      </w:pPr>
      <w:r w:rsidRPr="001A39B0">
        <w:rPr>
          <w:rFonts w:ascii="Arial Narrow" w:eastAsia="Arial" w:hAnsi="Arial Narrow"/>
          <w:sz w:val="21"/>
          <w:szCs w:val="21"/>
        </w:rPr>
        <w:t>Arcar com as despesas concernentes à publicação do extrato do contrato e seus aditivos se ocorrerem;</w:t>
      </w:r>
    </w:p>
    <w:p w14:paraId="4C75EF68" w14:textId="77777777" w:rsidR="006C1D61" w:rsidRPr="001A39B0" w:rsidRDefault="006C1D61" w:rsidP="006C1D61">
      <w:pPr>
        <w:spacing w:line="11" w:lineRule="exact"/>
        <w:ind w:left="567"/>
        <w:rPr>
          <w:rFonts w:ascii="Arial Narrow" w:eastAsia="Arial" w:hAnsi="Arial Narrow"/>
          <w:sz w:val="21"/>
          <w:szCs w:val="21"/>
        </w:rPr>
      </w:pPr>
    </w:p>
    <w:p w14:paraId="636E4DEF" w14:textId="0EEDAD24" w:rsidR="006C1D61" w:rsidRPr="001A39B0" w:rsidRDefault="006C1D61" w:rsidP="006C1D61">
      <w:pPr>
        <w:numPr>
          <w:ilvl w:val="0"/>
          <w:numId w:val="36"/>
        </w:numPr>
        <w:tabs>
          <w:tab w:val="left" w:pos="1047"/>
        </w:tabs>
        <w:spacing w:line="236" w:lineRule="auto"/>
        <w:ind w:left="567" w:right="20"/>
        <w:jc w:val="both"/>
        <w:rPr>
          <w:rFonts w:ascii="Arial Narrow" w:eastAsia="Arial" w:hAnsi="Arial Narrow"/>
          <w:sz w:val="21"/>
          <w:szCs w:val="21"/>
        </w:rPr>
      </w:pPr>
      <w:r w:rsidRPr="001A39B0">
        <w:rPr>
          <w:rFonts w:ascii="Arial Narrow" w:eastAsia="Arial" w:hAnsi="Arial Narrow"/>
          <w:sz w:val="21"/>
          <w:szCs w:val="21"/>
        </w:rPr>
        <w:t xml:space="preserve">Apresentar comprovação da engenharia com planilhas de medição da utilização dos recursos, ART/RRT de fiscalização e laudo técnico de medição com relatório fotográfico demonstrando a evolução física da obra, entre outros documentos e medidas que possam ser exigidas </w:t>
      </w:r>
      <w:r w:rsidR="005B194E" w:rsidRPr="001A39B0">
        <w:rPr>
          <w:rFonts w:ascii="Arial Narrow" w:eastAsia="Arial" w:hAnsi="Arial Narrow"/>
          <w:sz w:val="21"/>
          <w:szCs w:val="21"/>
        </w:rPr>
        <w:t>pelo Estado de Santa Catarina em Convênio</w:t>
      </w:r>
      <w:r w:rsidRPr="001A39B0">
        <w:rPr>
          <w:rFonts w:ascii="Arial Narrow" w:eastAsia="Arial" w:hAnsi="Arial Narrow"/>
          <w:sz w:val="21"/>
          <w:szCs w:val="21"/>
        </w:rPr>
        <w:t>, para sua plena comprovação.</w:t>
      </w:r>
    </w:p>
    <w:p w14:paraId="19B0ABE8" w14:textId="77777777" w:rsidR="006C1D61" w:rsidRPr="001A39B0" w:rsidRDefault="006C1D61" w:rsidP="006C1D61">
      <w:pPr>
        <w:numPr>
          <w:ilvl w:val="0"/>
          <w:numId w:val="36"/>
        </w:numPr>
        <w:tabs>
          <w:tab w:val="left" w:pos="1047"/>
        </w:tabs>
        <w:spacing w:line="236" w:lineRule="auto"/>
        <w:ind w:left="567" w:right="20"/>
        <w:jc w:val="both"/>
        <w:rPr>
          <w:rFonts w:ascii="Arial Narrow" w:eastAsia="Arial" w:hAnsi="Arial Narrow"/>
          <w:sz w:val="21"/>
          <w:szCs w:val="21"/>
        </w:rPr>
      </w:pPr>
      <w:r w:rsidRPr="001A39B0">
        <w:rPr>
          <w:rFonts w:ascii="Arial Narrow" w:eastAsia="Arial" w:hAnsi="Arial Narrow"/>
          <w:sz w:val="21"/>
          <w:szCs w:val="21"/>
        </w:rPr>
        <w:t>As demais responsabilidades determinadas no Edital e Contrato.</w:t>
      </w:r>
    </w:p>
    <w:p w14:paraId="29BFB435" w14:textId="77777777" w:rsidR="006C1D61" w:rsidRPr="001A39B0" w:rsidRDefault="006C1D61" w:rsidP="006C1D61">
      <w:pPr>
        <w:tabs>
          <w:tab w:val="left" w:pos="1047"/>
        </w:tabs>
        <w:spacing w:line="236" w:lineRule="auto"/>
        <w:ind w:left="567" w:right="20"/>
        <w:jc w:val="both"/>
        <w:rPr>
          <w:rFonts w:ascii="Arial Narrow" w:eastAsia="Arial" w:hAnsi="Arial Narrow"/>
          <w:sz w:val="21"/>
          <w:szCs w:val="21"/>
        </w:rPr>
      </w:pPr>
    </w:p>
    <w:p w14:paraId="3A710F53"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DÉCIMA</w:t>
      </w:r>
    </w:p>
    <w:p w14:paraId="1E65B43A"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DO RECEBIMENTO PROVISÓRIO E DEFINITIVO DA OBRA</w:t>
      </w:r>
    </w:p>
    <w:p w14:paraId="3EBFDD14" w14:textId="77777777" w:rsidR="006C1D61" w:rsidRPr="001A39B0" w:rsidRDefault="006C1D61" w:rsidP="006C1D61">
      <w:pPr>
        <w:spacing w:line="0" w:lineRule="atLeast"/>
        <w:rPr>
          <w:rFonts w:ascii="Arial Narrow" w:eastAsia="Arial" w:hAnsi="Arial Narrow"/>
          <w:b/>
          <w:sz w:val="21"/>
          <w:szCs w:val="21"/>
        </w:rPr>
      </w:pPr>
    </w:p>
    <w:p w14:paraId="61911118" w14:textId="77777777" w:rsidR="006C1D61" w:rsidRPr="001A39B0" w:rsidRDefault="006C1D61" w:rsidP="006C1D61">
      <w:pPr>
        <w:spacing w:line="12" w:lineRule="exact"/>
        <w:rPr>
          <w:rFonts w:ascii="Arial Narrow" w:eastAsia="Times New Roman" w:hAnsi="Arial Narrow"/>
          <w:sz w:val="21"/>
          <w:szCs w:val="21"/>
        </w:rPr>
      </w:pPr>
    </w:p>
    <w:p w14:paraId="1549B4D7" w14:textId="77777777" w:rsidR="006C1D61" w:rsidRPr="001A39B0" w:rsidRDefault="006C1D61" w:rsidP="006C1D61">
      <w:pPr>
        <w:spacing w:line="233" w:lineRule="auto"/>
        <w:jc w:val="both"/>
        <w:rPr>
          <w:rFonts w:ascii="Arial Narrow" w:eastAsia="Arial" w:hAnsi="Arial Narrow"/>
          <w:sz w:val="21"/>
          <w:szCs w:val="21"/>
        </w:rPr>
      </w:pPr>
      <w:r w:rsidRPr="001A39B0">
        <w:rPr>
          <w:rFonts w:ascii="Arial Narrow" w:eastAsia="Arial" w:hAnsi="Arial Narrow"/>
          <w:sz w:val="21"/>
          <w:szCs w:val="21"/>
        </w:rPr>
        <w:t xml:space="preserve">10.1 – Terminada a obra,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deverá comunicar por escrito a Fiscalização, que procederá o recebimento provisório da obra, ocasião que serão indicadas as irregularidades que por ventura forem verificadas.</w:t>
      </w:r>
    </w:p>
    <w:p w14:paraId="47AB5DE4" w14:textId="77777777" w:rsidR="006C1D61" w:rsidRPr="001A39B0" w:rsidRDefault="006C1D61" w:rsidP="006C1D61">
      <w:pPr>
        <w:spacing w:line="265" w:lineRule="exact"/>
        <w:rPr>
          <w:rFonts w:ascii="Arial Narrow" w:eastAsia="Times New Roman" w:hAnsi="Arial Narrow"/>
          <w:sz w:val="21"/>
          <w:szCs w:val="21"/>
        </w:rPr>
      </w:pPr>
    </w:p>
    <w:p w14:paraId="143DE01A" w14:textId="77777777" w:rsidR="006C1D61" w:rsidRPr="001A39B0" w:rsidRDefault="006C1D61" w:rsidP="006C1D61">
      <w:pPr>
        <w:spacing w:line="237" w:lineRule="auto"/>
        <w:ind w:right="20"/>
        <w:jc w:val="both"/>
        <w:rPr>
          <w:rFonts w:ascii="Arial Narrow" w:eastAsia="Arial" w:hAnsi="Arial Narrow"/>
          <w:sz w:val="21"/>
          <w:szCs w:val="21"/>
        </w:rPr>
      </w:pPr>
      <w:r w:rsidRPr="001A39B0">
        <w:rPr>
          <w:rFonts w:ascii="Arial Narrow" w:eastAsia="Arial" w:hAnsi="Arial Narrow"/>
          <w:sz w:val="21"/>
          <w:szCs w:val="21"/>
        </w:rPr>
        <w:t xml:space="preserve">10.2 – Da data do recebimento provisório da obra, se encontrado irregularidades, o contratado terá o prazo de 30 (dias) para proceder às adequações, quando novamente informará por escrito da realização das referidas adequações. Em caso de não corrigidas as irregularidades no prazo estipulado, a Fiscalização fará o recebimento definitivo da obra, emitindo relatório pormenorizando as falhas encontradas, e 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será submetida às penalidades por inexecução parcial do contrato, sujeita às multas previstas no Edital e Contrato.</w:t>
      </w:r>
    </w:p>
    <w:p w14:paraId="24CB0AFB" w14:textId="77777777" w:rsidR="006C1D61" w:rsidRPr="001A39B0" w:rsidRDefault="006C1D61" w:rsidP="006C1D61">
      <w:pPr>
        <w:spacing w:line="265" w:lineRule="exact"/>
        <w:rPr>
          <w:rFonts w:ascii="Arial Narrow" w:eastAsia="Times New Roman" w:hAnsi="Arial Narrow"/>
          <w:sz w:val="21"/>
          <w:szCs w:val="21"/>
        </w:rPr>
      </w:pPr>
    </w:p>
    <w:p w14:paraId="1C71083E" w14:textId="77777777" w:rsidR="006C1D61" w:rsidRPr="001A39B0" w:rsidRDefault="006C1D61" w:rsidP="006C1D61">
      <w:pPr>
        <w:spacing w:line="233" w:lineRule="auto"/>
        <w:jc w:val="both"/>
        <w:rPr>
          <w:rFonts w:ascii="Arial Narrow" w:eastAsia="Arial" w:hAnsi="Arial Narrow"/>
          <w:sz w:val="21"/>
          <w:szCs w:val="21"/>
        </w:rPr>
      </w:pPr>
      <w:r w:rsidRPr="001A39B0">
        <w:rPr>
          <w:rFonts w:ascii="Arial Narrow" w:eastAsia="Arial" w:hAnsi="Arial Narrow"/>
          <w:sz w:val="21"/>
          <w:szCs w:val="21"/>
        </w:rPr>
        <w:t>10.3 – Cumpridas todas as exigências constantes do Termo de Recebimento Provisório da Obra, a Fiscalização emitirá termo de Recebimento Definitivo da Obra.</w:t>
      </w:r>
    </w:p>
    <w:p w14:paraId="3755E9D2" w14:textId="77777777" w:rsidR="006C1D61" w:rsidRPr="001A39B0" w:rsidRDefault="006C1D61" w:rsidP="006C1D61">
      <w:pPr>
        <w:spacing w:line="265" w:lineRule="exact"/>
        <w:rPr>
          <w:rFonts w:ascii="Arial Narrow" w:eastAsia="Times New Roman" w:hAnsi="Arial Narrow"/>
          <w:sz w:val="21"/>
          <w:szCs w:val="21"/>
        </w:rPr>
      </w:pPr>
    </w:p>
    <w:p w14:paraId="75F7F913" w14:textId="7777777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10.4 – Da data do Recebimento Provisório da obra, a Fiscalização fará o recebimento definitivo no prazo de até 15 (quinze) dias, quando não tiver pendências na emissão do recebimento provisório.</w:t>
      </w:r>
    </w:p>
    <w:p w14:paraId="451B3B4C" w14:textId="77777777" w:rsidR="006C1D61" w:rsidRPr="001A39B0" w:rsidRDefault="006C1D61" w:rsidP="006C1D61">
      <w:pPr>
        <w:spacing w:line="220" w:lineRule="exact"/>
        <w:rPr>
          <w:rFonts w:ascii="Arial Narrow" w:eastAsia="Times New Roman" w:hAnsi="Arial Narrow"/>
          <w:sz w:val="21"/>
          <w:szCs w:val="21"/>
        </w:rPr>
      </w:pPr>
    </w:p>
    <w:p w14:paraId="40BEB3F1" w14:textId="77777777"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 xml:space="preserve">10.5 – Os termos de Recebimentos Provisórios e Definitivos deverão ser solicitados pela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dentro da vigência do contrato.</w:t>
      </w:r>
    </w:p>
    <w:p w14:paraId="6F09FC84" w14:textId="77777777" w:rsidR="006C1D61" w:rsidRPr="001A39B0" w:rsidRDefault="006C1D61" w:rsidP="006C1D61">
      <w:pPr>
        <w:spacing w:line="265" w:lineRule="exact"/>
        <w:rPr>
          <w:rFonts w:ascii="Arial Narrow" w:eastAsia="Times New Roman" w:hAnsi="Arial Narrow"/>
          <w:sz w:val="21"/>
          <w:szCs w:val="21"/>
        </w:rPr>
      </w:pPr>
    </w:p>
    <w:p w14:paraId="6D29373B" w14:textId="01DE4DCF" w:rsidR="006C1D61" w:rsidRPr="001A39B0" w:rsidRDefault="006C1D61" w:rsidP="006C1D61">
      <w:pPr>
        <w:spacing w:line="233" w:lineRule="auto"/>
        <w:ind w:right="20"/>
        <w:jc w:val="both"/>
        <w:rPr>
          <w:rFonts w:ascii="Arial Narrow" w:eastAsia="Arial" w:hAnsi="Arial Narrow"/>
          <w:sz w:val="21"/>
          <w:szCs w:val="21"/>
        </w:rPr>
      </w:pPr>
      <w:r w:rsidRPr="001A39B0">
        <w:rPr>
          <w:rFonts w:ascii="Arial Narrow" w:eastAsia="Arial" w:hAnsi="Arial Narrow"/>
          <w:sz w:val="21"/>
          <w:szCs w:val="21"/>
        </w:rPr>
        <w:t xml:space="preserve">10.6 – Embora recebida definitivamente à obra, à responsabilidade da </w:t>
      </w:r>
      <w:r w:rsidR="00FA1210" w:rsidRPr="001A39B0">
        <w:rPr>
          <w:rFonts w:ascii="Arial Narrow" w:eastAsia="Arial" w:hAnsi="Arial Narrow"/>
          <w:sz w:val="21"/>
          <w:szCs w:val="21"/>
        </w:rPr>
        <w:t>CONTRATADA</w:t>
      </w:r>
      <w:r w:rsidRPr="001A39B0">
        <w:rPr>
          <w:rFonts w:ascii="Arial Narrow" w:eastAsia="Arial" w:hAnsi="Arial Narrow"/>
          <w:sz w:val="21"/>
          <w:szCs w:val="21"/>
        </w:rPr>
        <w:t xml:space="preserve"> pela execução da obra continuará submetida às regras do Código Civil.</w:t>
      </w:r>
    </w:p>
    <w:p w14:paraId="485B9C9F" w14:textId="7D944FDC" w:rsidR="00081E09" w:rsidRPr="001A39B0" w:rsidRDefault="00081E09" w:rsidP="006C1D61">
      <w:pPr>
        <w:spacing w:line="233" w:lineRule="auto"/>
        <w:ind w:right="20"/>
        <w:jc w:val="both"/>
        <w:rPr>
          <w:rFonts w:ascii="Arial Narrow" w:eastAsia="Arial" w:hAnsi="Arial Narrow"/>
          <w:sz w:val="21"/>
          <w:szCs w:val="21"/>
        </w:rPr>
      </w:pPr>
    </w:p>
    <w:p w14:paraId="3DC8A26F" w14:textId="77777777" w:rsidR="00081E09" w:rsidRPr="001A39B0" w:rsidRDefault="00081E09" w:rsidP="006C1D61">
      <w:pPr>
        <w:spacing w:line="233" w:lineRule="auto"/>
        <w:ind w:right="20"/>
        <w:jc w:val="both"/>
        <w:rPr>
          <w:rFonts w:ascii="Arial Narrow" w:eastAsia="Arial" w:hAnsi="Arial Narrow"/>
          <w:sz w:val="21"/>
          <w:szCs w:val="21"/>
        </w:rPr>
      </w:pPr>
    </w:p>
    <w:p w14:paraId="5A185E6E" w14:textId="77777777" w:rsidR="001D182D" w:rsidRPr="001A39B0" w:rsidRDefault="001D182D" w:rsidP="001D182D">
      <w:pPr>
        <w:jc w:val="center"/>
        <w:rPr>
          <w:rFonts w:ascii="Arial Narrow" w:hAnsi="Arial Narrow"/>
          <w:bCs/>
          <w:sz w:val="22"/>
          <w:szCs w:val="22"/>
        </w:rPr>
      </w:pPr>
      <w:r w:rsidRPr="001A39B0">
        <w:rPr>
          <w:rFonts w:ascii="Arial Narrow" w:eastAsia="Arial" w:hAnsi="Arial Narrow"/>
          <w:b/>
          <w:sz w:val="21"/>
          <w:szCs w:val="21"/>
        </w:rPr>
        <w:t>CLÁUSULA DÉCIMA PRIMEIRA</w:t>
      </w:r>
    </w:p>
    <w:p w14:paraId="73EB7BDF" w14:textId="77777777" w:rsidR="001D182D" w:rsidRPr="001A39B0" w:rsidRDefault="001D182D" w:rsidP="001D182D">
      <w:pPr>
        <w:jc w:val="center"/>
        <w:rPr>
          <w:rFonts w:ascii="Arial Narrow" w:hAnsi="Arial Narrow"/>
          <w:bCs/>
          <w:sz w:val="22"/>
          <w:szCs w:val="22"/>
        </w:rPr>
      </w:pPr>
      <w:r w:rsidRPr="001A39B0">
        <w:rPr>
          <w:rFonts w:ascii="Arial Narrow" w:hAnsi="Arial Narrow"/>
          <w:b/>
          <w:sz w:val="22"/>
          <w:szCs w:val="22"/>
        </w:rPr>
        <w:t>DA GARANTIA DA OBRA E DOS SERVIÇOS</w:t>
      </w:r>
    </w:p>
    <w:p w14:paraId="2BFC1904" w14:textId="77777777" w:rsidR="001D182D" w:rsidRPr="001A39B0" w:rsidRDefault="001D182D" w:rsidP="001D182D">
      <w:pPr>
        <w:jc w:val="both"/>
        <w:rPr>
          <w:rFonts w:ascii="Arial Narrow" w:hAnsi="Arial Narrow"/>
          <w:sz w:val="22"/>
          <w:szCs w:val="22"/>
        </w:rPr>
      </w:pPr>
    </w:p>
    <w:p w14:paraId="015883CD" w14:textId="77777777" w:rsidR="001D182D" w:rsidRPr="001A39B0" w:rsidRDefault="001D182D" w:rsidP="001D182D">
      <w:pPr>
        <w:jc w:val="both"/>
        <w:rPr>
          <w:rFonts w:ascii="Arial Narrow" w:hAnsi="Arial Narrow"/>
          <w:bCs/>
          <w:sz w:val="21"/>
          <w:szCs w:val="21"/>
        </w:rPr>
      </w:pPr>
      <w:r w:rsidRPr="001A39B0">
        <w:rPr>
          <w:rFonts w:ascii="Arial Narrow" w:hAnsi="Arial Narrow"/>
          <w:sz w:val="21"/>
          <w:szCs w:val="21"/>
        </w:rPr>
        <w:lastRenderedPageBreak/>
        <w:t>11.1 - O recebimento provisório ou definitivo não exclui a responsabilidade civil pela solidez e segurança da obra ou do serviço, nem ético-profissional pela perfeita execução do Contrato, dentro dos limites estabelecidos pelo edital seus anexos, proposta da CONTRATANTE e no presente Contrato;</w:t>
      </w:r>
    </w:p>
    <w:p w14:paraId="3BC4FEAE" w14:textId="77777777" w:rsidR="001D182D" w:rsidRPr="001A39B0" w:rsidRDefault="001D182D" w:rsidP="001D182D">
      <w:pPr>
        <w:jc w:val="both"/>
        <w:rPr>
          <w:rFonts w:ascii="Arial Narrow" w:hAnsi="Arial Narrow"/>
          <w:sz w:val="21"/>
          <w:szCs w:val="21"/>
        </w:rPr>
      </w:pPr>
    </w:p>
    <w:p w14:paraId="0F6B1D53" w14:textId="77777777" w:rsidR="001D182D" w:rsidRPr="001A39B0" w:rsidRDefault="001D182D" w:rsidP="001D182D">
      <w:pPr>
        <w:jc w:val="both"/>
        <w:rPr>
          <w:rFonts w:ascii="Arial Narrow" w:hAnsi="Arial Narrow"/>
          <w:bCs/>
          <w:sz w:val="21"/>
          <w:szCs w:val="21"/>
        </w:rPr>
      </w:pPr>
      <w:r w:rsidRPr="001A39B0">
        <w:rPr>
          <w:rFonts w:ascii="Arial Narrow" w:hAnsi="Arial Narrow"/>
          <w:sz w:val="21"/>
          <w:szCs w:val="21"/>
        </w:rPr>
        <w:t xml:space="preserve">11.1.1 - A </w:t>
      </w:r>
      <w:r w:rsidR="00FA1210" w:rsidRPr="001A39B0">
        <w:rPr>
          <w:rFonts w:ascii="Arial Narrow" w:hAnsi="Arial Narrow"/>
          <w:sz w:val="21"/>
          <w:szCs w:val="21"/>
        </w:rPr>
        <w:t>CONTRATADA</w:t>
      </w:r>
      <w:r w:rsidRPr="001A39B0">
        <w:rPr>
          <w:rFonts w:ascii="Arial Narrow" w:hAnsi="Arial Narrow"/>
          <w:sz w:val="21"/>
          <w:szCs w:val="21"/>
        </w:rPr>
        <w:t xml:space="preserve"> será obrigada a reparar, corrigir, remover, reconstruir ou substituir, às suas expensas, no total ou em parte, o objeto do Contrato em que se verificarem vícios, defeitos ou incorreções resultantes da execução ou de materiais empregados.</w:t>
      </w:r>
    </w:p>
    <w:p w14:paraId="1B50BC5E" w14:textId="77777777" w:rsidR="001D182D" w:rsidRPr="001A39B0" w:rsidRDefault="001D182D" w:rsidP="001D182D">
      <w:pPr>
        <w:jc w:val="both"/>
        <w:rPr>
          <w:rFonts w:ascii="Arial Narrow" w:hAnsi="Arial Narrow"/>
          <w:bCs/>
          <w:sz w:val="21"/>
          <w:szCs w:val="21"/>
        </w:rPr>
      </w:pPr>
    </w:p>
    <w:p w14:paraId="03571301" w14:textId="77777777" w:rsidR="001D182D" w:rsidRPr="001A39B0" w:rsidRDefault="001D182D" w:rsidP="001D182D">
      <w:pPr>
        <w:jc w:val="both"/>
        <w:rPr>
          <w:rFonts w:ascii="Arial Narrow" w:hAnsi="Arial Narrow"/>
          <w:bCs/>
          <w:sz w:val="21"/>
          <w:szCs w:val="21"/>
        </w:rPr>
      </w:pPr>
      <w:r w:rsidRPr="001A39B0">
        <w:rPr>
          <w:rFonts w:ascii="Arial Narrow" w:hAnsi="Arial Narrow"/>
          <w:bCs/>
          <w:sz w:val="21"/>
          <w:szCs w:val="21"/>
        </w:rPr>
        <w:t>11.1.2 - A</w:t>
      </w:r>
      <w:r w:rsidRPr="001A39B0">
        <w:rPr>
          <w:rFonts w:ascii="Arial Narrow" w:hAnsi="Arial Narrow"/>
          <w:sz w:val="21"/>
          <w:szCs w:val="21"/>
        </w:rPr>
        <w:t xml:space="preserve"> </w:t>
      </w:r>
      <w:r w:rsidR="00FA1210" w:rsidRPr="001A39B0">
        <w:rPr>
          <w:rFonts w:ascii="Arial Narrow" w:hAnsi="Arial Narrow"/>
          <w:sz w:val="21"/>
          <w:szCs w:val="21"/>
        </w:rPr>
        <w:t>CONTRATADA</w:t>
      </w:r>
      <w:r w:rsidRPr="001A39B0">
        <w:rPr>
          <w:rFonts w:ascii="Arial Narrow" w:hAnsi="Arial Narrow"/>
          <w:sz w:val="21"/>
          <w:szCs w:val="21"/>
        </w:rPr>
        <w:t xml:space="preserve"> responderá, nos termos do Código Civil, pelos materiais e a execução, durante o prazo irredutível de </w:t>
      </w:r>
      <w:r w:rsidRPr="001A39B0">
        <w:rPr>
          <w:rFonts w:ascii="Arial Narrow" w:hAnsi="Arial Narrow"/>
          <w:b/>
          <w:sz w:val="21"/>
          <w:szCs w:val="21"/>
        </w:rPr>
        <w:t>05 (cinco) anos</w:t>
      </w:r>
      <w:r w:rsidRPr="001A39B0">
        <w:rPr>
          <w:rFonts w:ascii="Arial Narrow" w:hAnsi="Arial Narrow"/>
          <w:sz w:val="21"/>
          <w:szCs w:val="21"/>
        </w:rPr>
        <w:t>, pela solidez e segurança do trabalho, assim em razão dos materiais, como do solo.</w:t>
      </w:r>
    </w:p>
    <w:p w14:paraId="3E80D153" w14:textId="77777777" w:rsidR="001D182D" w:rsidRPr="001A39B0" w:rsidRDefault="001D182D" w:rsidP="001D182D">
      <w:pPr>
        <w:tabs>
          <w:tab w:val="left" w:pos="851"/>
        </w:tabs>
        <w:jc w:val="both"/>
        <w:rPr>
          <w:rFonts w:ascii="Arial Narrow" w:hAnsi="Arial Narrow"/>
          <w:sz w:val="21"/>
          <w:szCs w:val="21"/>
        </w:rPr>
      </w:pPr>
    </w:p>
    <w:p w14:paraId="6EEB2D53" w14:textId="77777777" w:rsidR="001D182D" w:rsidRPr="001A39B0" w:rsidRDefault="001D182D" w:rsidP="001D182D">
      <w:pPr>
        <w:tabs>
          <w:tab w:val="left" w:pos="851"/>
        </w:tabs>
        <w:jc w:val="both"/>
        <w:rPr>
          <w:rFonts w:ascii="Arial Narrow" w:hAnsi="Arial Narrow"/>
          <w:sz w:val="21"/>
          <w:szCs w:val="21"/>
        </w:rPr>
      </w:pPr>
      <w:r w:rsidRPr="001A39B0">
        <w:rPr>
          <w:rFonts w:ascii="Arial Narrow" w:hAnsi="Arial Narrow"/>
          <w:sz w:val="21"/>
          <w:szCs w:val="21"/>
        </w:rPr>
        <w:t>11.1.2.1 - Desta forma, cabe ao CONTRATANTE</w:t>
      </w:r>
      <w:r w:rsidRPr="001A39B0">
        <w:rPr>
          <w:rFonts w:ascii="Arial Narrow" w:hAnsi="Arial Narrow"/>
          <w:b/>
          <w:sz w:val="21"/>
          <w:szCs w:val="21"/>
        </w:rPr>
        <w:t>,</w:t>
      </w:r>
      <w:r w:rsidRPr="001A39B0">
        <w:rPr>
          <w:rFonts w:ascii="Arial Narrow" w:hAnsi="Arial Narrow"/>
          <w:sz w:val="21"/>
          <w:szCs w:val="21"/>
        </w:rPr>
        <w:t xml:space="preserve"> tão logo que surja o vício, defeito ou incorreção, contatar a empresa responsável pela execução da obra para que efetue os reparos necessários, os quais devem ser realizados sem ônus para a Administração.</w:t>
      </w:r>
    </w:p>
    <w:p w14:paraId="4F36B0A1" w14:textId="77777777" w:rsidR="001D182D" w:rsidRPr="001A39B0" w:rsidRDefault="001D182D" w:rsidP="001D182D">
      <w:pPr>
        <w:pStyle w:val="PargrafodaLista"/>
        <w:tabs>
          <w:tab w:val="left" w:pos="851"/>
        </w:tabs>
        <w:ind w:left="0"/>
        <w:contextualSpacing w:val="0"/>
        <w:jc w:val="both"/>
        <w:rPr>
          <w:rFonts w:ascii="Arial Narrow" w:hAnsi="Arial Narrow"/>
          <w:sz w:val="21"/>
          <w:szCs w:val="21"/>
        </w:rPr>
      </w:pPr>
    </w:p>
    <w:p w14:paraId="0022E47D" w14:textId="77777777" w:rsidR="001D182D" w:rsidRPr="001A39B0" w:rsidRDefault="001D182D" w:rsidP="00141C27">
      <w:pPr>
        <w:rPr>
          <w:rFonts w:ascii="Arial Narrow" w:hAnsi="Arial Narrow"/>
          <w:sz w:val="21"/>
          <w:szCs w:val="21"/>
        </w:rPr>
      </w:pPr>
      <w:r w:rsidRPr="001A39B0">
        <w:rPr>
          <w:rFonts w:ascii="Arial Narrow" w:hAnsi="Arial Narrow"/>
          <w:sz w:val="21"/>
          <w:szCs w:val="21"/>
        </w:rPr>
        <w:t xml:space="preserve">11.1.3 - Na hipótese de a </w:t>
      </w:r>
      <w:r w:rsidR="00FA1210" w:rsidRPr="001A39B0">
        <w:rPr>
          <w:rFonts w:ascii="Arial Narrow" w:hAnsi="Arial Narrow"/>
          <w:sz w:val="21"/>
          <w:szCs w:val="21"/>
        </w:rPr>
        <w:t>CONTRATADA</w:t>
      </w:r>
      <w:r w:rsidRPr="001A39B0">
        <w:rPr>
          <w:rFonts w:ascii="Arial Narrow" w:hAnsi="Arial Narrow"/>
          <w:sz w:val="21"/>
          <w:szCs w:val="21"/>
        </w:rPr>
        <w:t xml:space="preserve"> se recusar em atender disposto nesse item (</w:t>
      </w:r>
      <w:r w:rsidRPr="001A39B0">
        <w:rPr>
          <w:rFonts w:ascii="Arial Narrow" w:hAnsi="Arial Narrow"/>
          <w:i/>
          <w:sz w:val="21"/>
          <w:szCs w:val="21"/>
        </w:rPr>
        <w:t>da garantia dos serviços</w:t>
      </w:r>
      <w:r w:rsidRPr="001A39B0">
        <w:rPr>
          <w:rFonts w:ascii="Arial Narrow" w:hAnsi="Arial Narrow"/>
          <w:sz w:val="21"/>
          <w:szCs w:val="21"/>
        </w:rPr>
        <w:t xml:space="preserve">) do Contrato, utilize-se das prerrogativas inseridas no art. 87 da Lei </w:t>
      </w:r>
      <w:proofErr w:type="gramStart"/>
      <w:r w:rsidRPr="001A39B0">
        <w:rPr>
          <w:rFonts w:ascii="Arial Narrow" w:hAnsi="Arial Narrow"/>
          <w:sz w:val="21"/>
          <w:szCs w:val="21"/>
        </w:rPr>
        <w:t>n.º</w:t>
      </w:r>
      <w:proofErr w:type="gramEnd"/>
      <w:r w:rsidRPr="001A39B0">
        <w:rPr>
          <w:rFonts w:ascii="Arial Narrow" w:hAnsi="Arial Narrow"/>
          <w:sz w:val="21"/>
          <w:szCs w:val="21"/>
        </w:rPr>
        <w:t xml:space="preserve">8.666/1993, bem como dos meios legais para a responsabilização civil da </w:t>
      </w:r>
      <w:r w:rsidR="00FA1210" w:rsidRPr="001A39B0">
        <w:rPr>
          <w:rFonts w:ascii="Arial Narrow" w:hAnsi="Arial Narrow"/>
          <w:sz w:val="21"/>
          <w:szCs w:val="21"/>
        </w:rPr>
        <w:t>CONTRATADA</w:t>
      </w:r>
      <w:r w:rsidRPr="001A39B0">
        <w:rPr>
          <w:rFonts w:ascii="Arial Narrow" w:hAnsi="Arial Narrow"/>
          <w:sz w:val="21"/>
          <w:szCs w:val="21"/>
        </w:rPr>
        <w:t>.</w:t>
      </w:r>
    </w:p>
    <w:p w14:paraId="1AC3B1AB" w14:textId="77777777" w:rsidR="0020423E" w:rsidRPr="001A39B0" w:rsidRDefault="0020423E" w:rsidP="00141C27">
      <w:pPr>
        <w:rPr>
          <w:rFonts w:ascii="Arial Narrow" w:hAnsi="Arial Narrow"/>
          <w:sz w:val="21"/>
          <w:szCs w:val="21"/>
        </w:rPr>
      </w:pPr>
    </w:p>
    <w:p w14:paraId="60839D13" w14:textId="77777777" w:rsidR="006C1D61" w:rsidRPr="001A39B0" w:rsidRDefault="006C1D61" w:rsidP="006C1D61">
      <w:pPr>
        <w:pStyle w:val="SemEspaamento"/>
        <w:jc w:val="center"/>
        <w:rPr>
          <w:rFonts w:ascii="Arial Narrow" w:eastAsia="Arial" w:hAnsi="Arial Narrow"/>
          <w:b/>
          <w:sz w:val="21"/>
          <w:szCs w:val="21"/>
        </w:rPr>
      </w:pPr>
    </w:p>
    <w:p w14:paraId="342DC555" w14:textId="77777777" w:rsidR="001D182D" w:rsidRPr="001A39B0" w:rsidRDefault="001D182D" w:rsidP="006C1D61">
      <w:pPr>
        <w:pStyle w:val="SemEspaamento"/>
        <w:jc w:val="center"/>
        <w:rPr>
          <w:rFonts w:ascii="Arial Narrow" w:hAnsi="Arial Narrow"/>
          <w:b/>
          <w:sz w:val="21"/>
          <w:szCs w:val="21"/>
        </w:rPr>
      </w:pPr>
      <w:r w:rsidRPr="001A39B0">
        <w:rPr>
          <w:rFonts w:ascii="Arial Narrow" w:eastAsia="Arial" w:hAnsi="Arial Narrow"/>
          <w:b/>
          <w:sz w:val="21"/>
          <w:szCs w:val="21"/>
        </w:rPr>
        <w:t>CLÁUSULA DÉCIMA SEGUNDA</w:t>
      </w:r>
    </w:p>
    <w:p w14:paraId="5AF82924" w14:textId="77777777"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DAS ALTERAÇÕES CONTRATUAIS</w:t>
      </w:r>
    </w:p>
    <w:p w14:paraId="7D4F2D0E" w14:textId="77777777" w:rsidR="006C1D61" w:rsidRPr="001A39B0" w:rsidRDefault="006C1D61" w:rsidP="006C1D61">
      <w:pPr>
        <w:pStyle w:val="SemEspaamento"/>
        <w:jc w:val="center"/>
        <w:rPr>
          <w:rFonts w:ascii="Arial Narrow" w:hAnsi="Arial Narrow"/>
          <w:b/>
          <w:sz w:val="21"/>
          <w:szCs w:val="21"/>
        </w:rPr>
      </w:pPr>
    </w:p>
    <w:p w14:paraId="61807043" w14:textId="77777777" w:rsidR="006C1D61" w:rsidRPr="001A39B0" w:rsidRDefault="006C1D61" w:rsidP="006C1D61">
      <w:pPr>
        <w:pStyle w:val="SemEspaamento"/>
        <w:ind w:firstLine="1134"/>
        <w:jc w:val="both"/>
        <w:rPr>
          <w:rFonts w:ascii="Arial Narrow" w:hAnsi="Arial Narrow"/>
          <w:sz w:val="21"/>
          <w:szCs w:val="21"/>
        </w:rPr>
      </w:pPr>
      <w:r w:rsidRPr="001A39B0">
        <w:rPr>
          <w:rFonts w:ascii="Arial Narrow" w:hAnsi="Arial Narrow"/>
          <w:sz w:val="21"/>
          <w:szCs w:val="21"/>
        </w:rPr>
        <w:t>O presente Contrato somente poderá ser alterado na forma disposta na Lei 8.666/93 e suas alterações posteriores, art. 65, inciso I, letra “b” e inciso II, letras “c” e “d”, observado o que dispõem os §§ 1º, 2º, 4°, 5º, 6º e 8º do mesmo artigo.</w:t>
      </w:r>
    </w:p>
    <w:p w14:paraId="175FB60D" w14:textId="77777777" w:rsidR="00141C27" w:rsidRPr="001A39B0" w:rsidRDefault="00141C27" w:rsidP="006C1D61">
      <w:pPr>
        <w:pStyle w:val="SemEspaamento"/>
        <w:ind w:firstLine="1134"/>
        <w:jc w:val="both"/>
        <w:rPr>
          <w:rFonts w:ascii="Arial Narrow" w:hAnsi="Arial Narrow"/>
          <w:sz w:val="21"/>
          <w:szCs w:val="21"/>
        </w:rPr>
      </w:pPr>
    </w:p>
    <w:p w14:paraId="4DD7BFED" w14:textId="77777777" w:rsidR="006C1D61" w:rsidRPr="001A39B0" w:rsidRDefault="006C1D61" w:rsidP="006C1D61">
      <w:pPr>
        <w:spacing w:line="0" w:lineRule="atLeast"/>
        <w:jc w:val="center"/>
        <w:rPr>
          <w:rFonts w:ascii="Arial Narrow" w:eastAsia="Arial" w:hAnsi="Arial Narrow"/>
          <w:b/>
          <w:sz w:val="21"/>
          <w:szCs w:val="21"/>
        </w:rPr>
      </w:pPr>
    </w:p>
    <w:p w14:paraId="68EAD192"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CLÁUSULA DÉCIMA TERCEIRA</w:t>
      </w:r>
    </w:p>
    <w:p w14:paraId="1376AC27" w14:textId="77777777" w:rsidR="006C1D61" w:rsidRPr="001A39B0" w:rsidRDefault="006C1D61" w:rsidP="006C1D61">
      <w:pPr>
        <w:spacing w:line="0" w:lineRule="atLeast"/>
        <w:jc w:val="center"/>
        <w:rPr>
          <w:rFonts w:ascii="Arial Narrow" w:eastAsia="Arial" w:hAnsi="Arial Narrow"/>
          <w:b/>
          <w:sz w:val="21"/>
          <w:szCs w:val="21"/>
        </w:rPr>
      </w:pPr>
      <w:r w:rsidRPr="001A39B0">
        <w:rPr>
          <w:rFonts w:ascii="Arial Narrow" w:eastAsia="Arial" w:hAnsi="Arial Narrow"/>
          <w:b/>
          <w:sz w:val="21"/>
          <w:szCs w:val="21"/>
        </w:rPr>
        <w:t>DO FORO</w:t>
      </w:r>
    </w:p>
    <w:p w14:paraId="4AB70D0A" w14:textId="77777777" w:rsidR="006C1D61" w:rsidRPr="001A39B0" w:rsidRDefault="006C1D61" w:rsidP="006C1D61">
      <w:pPr>
        <w:spacing w:line="0" w:lineRule="atLeast"/>
        <w:rPr>
          <w:rFonts w:ascii="Arial Narrow" w:eastAsia="Arial" w:hAnsi="Arial Narrow"/>
          <w:b/>
          <w:sz w:val="21"/>
          <w:szCs w:val="21"/>
        </w:rPr>
      </w:pPr>
    </w:p>
    <w:p w14:paraId="6B7C0D4D" w14:textId="77777777" w:rsidR="006C1D61" w:rsidRPr="001A39B0" w:rsidRDefault="006C1D61" w:rsidP="006C1D61">
      <w:pPr>
        <w:spacing w:line="12" w:lineRule="exact"/>
        <w:rPr>
          <w:rFonts w:ascii="Arial Narrow" w:eastAsia="Times New Roman" w:hAnsi="Arial Narrow"/>
          <w:sz w:val="21"/>
          <w:szCs w:val="21"/>
        </w:rPr>
      </w:pPr>
    </w:p>
    <w:p w14:paraId="1117268E" w14:textId="77777777" w:rsidR="006C1D61" w:rsidRPr="001A39B0" w:rsidRDefault="006C1D61" w:rsidP="006C1D61">
      <w:pPr>
        <w:spacing w:line="233" w:lineRule="auto"/>
        <w:jc w:val="both"/>
        <w:rPr>
          <w:rFonts w:ascii="Arial Narrow" w:eastAsia="Arial" w:hAnsi="Arial Narrow"/>
          <w:sz w:val="21"/>
          <w:szCs w:val="21"/>
        </w:rPr>
      </w:pPr>
      <w:r w:rsidRPr="001A39B0">
        <w:rPr>
          <w:rFonts w:ascii="Arial Narrow" w:eastAsia="Arial" w:hAnsi="Arial Narrow"/>
          <w:sz w:val="21"/>
          <w:szCs w:val="21"/>
        </w:rPr>
        <w:t>13.1 – Para dirimir toda e qualquer questão que derivar deste Contrato, fica eleito o Foro da Comarca de Joaçaba, com renúncia expressa de qualquer outro, por mais privilegiado que seja.</w:t>
      </w:r>
    </w:p>
    <w:p w14:paraId="402ED87F" w14:textId="77777777" w:rsidR="006C1D61" w:rsidRPr="001A39B0" w:rsidRDefault="006C1D61" w:rsidP="006C1D61">
      <w:pPr>
        <w:spacing w:line="217" w:lineRule="exact"/>
        <w:rPr>
          <w:rFonts w:ascii="Arial Narrow" w:eastAsia="Times New Roman" w:hAnsi="Arial Narrow"/>
          <w:sz w:val="21"/>
          <w:szCs w:val="21"/>
        </w:rPr>
      </w:pPr>
    </w:p>
    <w:p w14:paraId="603461D7" w14:textId="77777777" w:rsidR="006C1D61" w:rsidRPr="001A39B0" w:rsidRDefault="006C1D61" w:rsidP="006C1D61">
      <w:pPr>
        <w:spacing w:line="237" w:lineRule="auto"/>
        <w:ind w:firstLine="1134"/>
        <w:jc w:val="both"/>
        <w:rPr>
          <w:rFonts w:ascii="Arial Narrow" w:eastAsia="Arial" w:hAnsi="Arial Narrow"/>
          <w:sz w:val="21"/>
          <w:szCs w:val="21"/>
        </w:rPr>
      </w:pPr>
      <w:r w:rsidRPr="001A39B0">
        <w:rPr>
          <w:rFonts w:ascii="Arial Narrow" w:eastAsia="Arial" w:hAnsi="Arial Narrow"/>
          <w:sz w:val="21"/>
          <w:szCs w:val="21"/>
        </w:rPr>
        <w:t>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02 (duas) vias na presença de duas testemunhas abaixo assinadas.</w:t>
      </w:r>
    </w:p>
    <w:p w14:paraId="549A6FE9" w14:textId="77777777" w:rsidR="006C1D61" w:rsidRPr="001A39B0" w:rsidRDefault="006C1D61" w:rsidP="006C1D61">
      <w:pPr>
        <w:pStyle w:val="SemEspaamento"/>
        <w:jc w:val="center"/>
        <w:rPr>
          <w:rFonts w:ascii="Arial Narrow" w:hAnsi="Arial Narrow"/>
          <w:sz w:val="21"/>
          <w:szCs w:val="21"/>
        </w:rPr>
      </w:pPr>
    </w:p>
    <w:p w14:paraId="58D932C6" w14:textId="4F24975A" w:rsidR="006C1D61" w:rsidRPr="001A39B0" w:rsidRDefault="003B3997" w:rsidP="003B3997">
      <w:pPr>
        <w:pStyle w:val="SemEspaamento"/>
        <w:tabs>
          <w:tab w:val="left" w:pos="3431"/>
        </w:tabs>
        <w:rPr>
          <w:rFonts w:ascii="Arial Narrow" w:hAnsi="Arial Narrow"/>
          <w:sz w:val="21"/>
          <w:szCs w:val="21"/>
        </w:rPr>
      </w:pPr>
      <w:r>
        <w:rPr>
          <w:rFonts w:ascii="Arial Narrow" w:hAnsi="Arial Narrow"/>
          <w:sz w:val="21"/>
          <w:szCs w:val="21"/>
        </w:rPr>
        <w:tab/>
      </w:r>
      <w:r w:rsidR="006C1D61" w:rsidRPr="001A39B0">
        <w:rPr>
          <w:rFonts w:ascii="Arial Narrow" w:hAnsi="Arial Narrow"/>
          <w:sz w:val="21"/>
          <w:szCs w:val="21"/>
        </w:rPr>
        <w:t xml:space="preserve">Luzerna/SC, </w:t>
      </w:r>
      <w:r w:rsidR="00A5255B">
        <w:rPr>
          <w:rFonts w:ascii="Arial Narrow" w:hAnsi="Arial Narrow"/>
          <w:sz w:val="21"/>
          <w:szCs w:val="21"/>
        </w:rPr>
        <w:t>1</w:t>
      </w:r>
      <w:r w:rsidR="00887629">
        <w:rPr>
          <w:rFonts w:ascii="Arial Narrow" w:hAnsi="Arial Narrow"/>
          <w:sz w:val="21"/>
          <w:szCs w:val="21"/>
        </w:rPr>
        <w:t>8</w:t>
      </w:r>
      <w:r w:rsidR="006C1D61" w:rsidRPr="001A39B0">
        <w:rPr>
          <w:rFonts w:ascii="Arial Narrow" w:hAnsi="Arial Narrow"/>
          <w:sz w:val="21"/>
          <w:szCs w:val="21"/>
        </w:rPr>
        <w:t xml:space="preserve"> de</w:t>
      </w:r>
      <w:r w:rsidR="00A5255B">
        <w:rPr>
          <w:rFonts w:ascii="Arial Narrow" w:hAnsi="Arial Narrow"/>
          <w:sz w:val="21"/>
          <w:szCs w:val="21"/>
        </w:rPr>
        <w:t xml:space="preserve"> abril</w:t>
      </w:r>
      <w:r w:rsidR="006C1D61" w:rsidRPr="001A39B0">
        <w:rPr>
          <w:rFonts w:ascii="Arial Narrow" w:hAnsi="Arial Narrow"/>
          <w:sz w:val="21"/>
          <w:szCs w:val="21"/>
        </w:rPr>
        <w:t xml:space="preserve"> de </w:t>
      </w:r>
      <w:r w:rsidR="00E3632D" w:rsidRPr="001A39B0">
        <w:rPr>
          <w:rFonts w:ascii="Arial Narrow" w:hAnsi="Arial Narrow"/>
          <w:sz w:val="21"/>
          <w:szCs w:val="21"/>
        </w:rPr>
        <w:t>2022</w:t>
      </w:r>
      <w:r w:rsidR="006C1D61" w:rsidRPr="001A39B0">
        <w:rPr>
          <w:rFonts w:ascii="Arial Narrow" w:hAnsi="Arial Narrow"/>
          <w:sz w:val="21"/>
          <w:szCs w:val="21"/>
        </w:rPr>
        <w:t>.</w:t>
      </w:r>
    </w:p>
    <w:p w14:paraId="33C44AA1" w14:textId="77777777" w:rsidR="006C1D61" w:rsidRPr="001A39B0" w:rsidRDefault="006C1D61" w:rsidP="006C1D61">
      <w:pPr>
        <w:pStyle w:val="SemEspaamento"/>
        <w:jc w:val="center"/>
        <w:rPr>
          <w:rFonts w:ascii="Arial Narrow" w:hAnsi="Arial Narrow"/>
          <w:sz w:val="21"/>
          <w:szCs w:val="21"/>
        </w:rPr>
      </w:pPr>
    </w:p>
    <w:p w14:paraId="0C6FC1E2" w14:textId="77777777" w:rsidR="006C1D61" w:rsidRPr="001A39B0" w:rsidRDefault="006C1D61" w:rsidP="006C1D61">
      <w:pPr>
        <w:pStyle w:val="SemEspaamento"/>
        <w:jc w:val="center"/>
        <w:rPr>
          <w:rFonts w:ascii="Arial Narrow" w:hAnsi="Arial Narrow"/>
          <w:sz w:val="21"/>
          <w:szCs w:val="21"/>
        </w:rPr>
      </w:pPr>
    </w:p>
    <w:p w14:paraId="366DA1D7" w14:textId="77777777"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JULIANO SCHNEIDER</w:t>
      </w:r>
    </w:p>
    <w:p w14:paraId="26E68B6D" w14:textId="17BAEFC4" w:rsidR="006C1D61" w:rsidRPr="001A39B0" w:rsidRDefault="00081E09" w:rsidP="006C1D61">
      <w:pPr>
        <w:pStyle w:val="SemEspaamento"/>
        <w:jc w:val="center"/>
        <w:rPr>
          <w:rFonts w:ascii="Arial Narrow" w:hAnsi="Arial Narrow"/>
          <w:b/>
          <w:sz w:val="21"/>
          <w:szCs w:val="21"/>
        </w:rPr>
      </w:pPr>
      <w:r w:rsidRPr="001A39B0">
        <w:rPr>
          <w:rFonts w:ascii="Arial Narrow" w:hAnsi="Arial Narrow"/>
          <w:b/>
          <w:sz w:val="21"/>
          <w:szCs w:val="21"/>
        </w:rPr>
        <w:t>PREFEITO DE LUZERNA</w:t>
      </w:r>
    </w:p>
    <w:p w14:paraId="757F91A9" w14:textId="77777777"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CONTRATANTE</w:t>
      </w:r>
    </w:p>
    <w:p w14:paraId="3A040205" w14:textId="7FC224CB" w:rsidR="006C1D61" w:rsidRDefault="006C1D61" w:rsidP="006C1D61">
      <w:pPr>
        <w:pStyle w:val="SemEspaamento"/>
        <w:jc w:val="center"/>
        <w:rPr>
          <w:rFonts w:ascii="Arial Narrow" w:hAnsi="Arial Narrow"/>
          <w:b/>
          <w:sz w:val="21"/>
          <w:szCs w:val="21"/>
        </w:rPr>
      </w:pPr>
    </w:p>
    <w:p w14:paraId="7F788770" w14:textId="019B5AA5" w:rsidR="00CB562C" w:rsidRDefault="00CB562C" w:rsidP="006C1D61">
      <w:pPr>
        <w:pStyle w:val="SemEspaamento"/>
        <w:jc w:val="center"/>
        <w:rPr>
          <w:rFonts w:ascii="Arial Narrow" w:hAnsi="Arial Narrow"/>
          <w:b/>
          <w:sz w:val="21"/>
          <w:szCs w:val="21"/>
        </w:rPr>
      </w:pPr>
    </w:p>
    <w:p w14:paraId="2A0D972B" w14:textId="77777777" w:rsidR="00CB562C" w:rsidRPr="001A39B0" w:rsidRDefault="00CB562C" w:rsidP="00CB562C">
      <w:pPr>
        <w:pStyle w:val="SemEspaamento"/>
        <w:jc w:val="center"/>
        <w:rPr>
          <w:rFonts w:ascii="Arial Narrow" w:hAnsi="Arial Narrow"/>
          <w:b/>
          <w:sz w:val="21"/>
          <w:szCs w:val="21"/>
        </w:rPr>
      </w:pPr>
      <w:r w:rsidRPr="007E57EC">
        <w:rPr>
          <w:rFonts w:ascii="Arial Narrow" w:eastAsia="Arial" w:hAnsi="Arial Narrow"/>
          <w:b/>
          <w:bCs/>
          <w:sz w:val="21"/>
          <w:szCs w:val="21"/>
        </w:rPr>
        <w:t>MARVIN BETT</w:t>
      </w:r>
    </w:p>
    <w:p w14:paraId="46CE5CF2" w14:textId="3D7D01FD" w:rsidR="006C1D61" w:rsidRPr="001A39B0" w:rsidRDefault="00A5255B" w:rsidP="006C1D61">
      <w:pPr>
        <w:pStyle w:val="SemEspaamento"/>
        <w:jc w:val="center"/>
        <w:rPr>
          <w:rFonts w:ascii="Arial Narrow" w:hAnsi="Arial Narrow"/>
          <w:b/>
          <w:sz w:val="21"/>
          <w:szCs w:val="21"/>
        </w:rPr>
      </w:pPr>
      <w:r w:rsidRPr="00CC741B">
        <w:rPr>
          <w:rFonts w:ascii="Arial Narrow" w:eastAsia="Arial" w:hAnsi="Arial Narrow"/>
          <w:b/>
          <w:bCs/>
          <w:sz w:val="21"/>
          <w:szCs w:val="21"/>
        </w:rPr>
        <w:t>BASE-V ENGENHARIA LTDA</w:t>
      </w:r>
    </w:p>
    <w:p w14:paraId="5E0A8E39" w14:textId="77777777" w:rsidR="006C1D61" w:rsidRPr="001A39B0" w:rsidRDefault="006C1D61" w:rsidP="006C1D61">
      <w:pPr>
        <w:pStyle w:val="SemEspaamento"/>
        <w:jc w:val="center"/>
        <w:rPr>
          <w:rFonts w:ascii="Arial Narrow" w:hAnsi="Arial Narrow"/>
          <w:b/>
          <w:sz w:val="21"/>
          <w:szCs w:val="21"/>
        </w:rPr>
      </w:pPr>
      <w:r w:rsidRPr="001A39B0">
        <w:rPr>
          <w:rFonts w:ascii="Arial Narrow" w:hAnsi="Arial Narrow"/>
          <w:b/>
          <w:sz w:val="21"/>
          <w:szCs w:val="21"/>
        </w:rPr>
        <w:t>CONTRATADO</w:t>
      </w:r>
    </w:p>
    <w:p w14:paraId="55FEF719" w14:textId="77777777" w:rsidR="006C1D61" w:rsidRPr="001A39B0" w:rsidRDefault="006C1D61" w:rsidP="006C1D61">
      <w:pPr>
        <w:pStyle w:val="SemEspaamento"/>
        <w:jc w:val="both"/>
        <w:rPr>
          <w:rFonts w:ascii="Arial Narrow" w:hAnsi="Arial Narrow"/>
          <w:sz w:val="21"/>
          <w:szCs w:val="21"/>
        </w:rPr>
      </w:pPr>
    </w:p>
    <w:p w14:paraId="315A647B" w14:textId="77777777" w:rsidR="006C1D61" w:rsidRPr="001A39B0" w:rsidRDefault="006C1D61" w:rsidP="006C1D61">
      <w:pPr>
        <w:pStyle w:val="SemEspaamento"/>
        <w:jc w:val="both"/>
        <w:rPr>
          <w:rFonts w:ascii="Arial Narrow" w:hAnsi="Arial Narrow"/>
          <w:sz w:val="21"/>
          <w:szCs w:val="21"/>
        </w:rPr>
      </w:pPr>
    </w:p>
    <w:p w14:paraId="73CD99D3" w14:textId="77777777" w:rsidR="006C1D61" w:rsidRPr="001A39B0" w:rsidRDefault="006C1D61" w:rsidP="006C1D61">
      <w:pPr>
        <w:pStyle w:val="SemEspaamento"/>
        <w:jc w:val="both"/>
        <w:rPr>
          <w:rFonts w:ascii="Arial Narrow" w:hAnsi="Arial Narrow"/>
          <w:b/>
          <w:sz w:val="21"/>
          <w:szCs w:val="21"/>
        </w:rPr>
      </w:pPr>
      <w:r w:rsidRPr="001A39B0">
        <w:rPr>
          <w:rFonts w:ascii="Arial Narrow" w:hAnsi="Arial Narrow"/>
          <w:b/>
          <w:sz w:val="21"/>
          <w:szCs w:val="21"/>
        </w:rPr>
        <w:t>TESTEMUNHAS:</w:t>
      </w:r>
    </w:p>
    <w:p w14:paraId="31931702" w14:textId="77777777" w:rsidR="006C1D61" w:rsidRPr="001A39B0" w:rsidRDefault="006C1D61" w:rsidP="006C1D61">
      <w:pPr>
        <w:pStyle w:val="SemEspaamento"/>
        <w:jc w:val="both"/>
        <w:rPr>
          <w:rFonts w:ascii="Arial Narrow" w:hAnsi="Arial Narrow"/>
          <w:sz w:val="21"/>
          <w:szCs w:val="21"/>
        </w:rPr>
      </w:pPr>
      <w:r w:rsidRPr="001A39B0">
        <w:rPr>
          <w:rFonts w:ascii="Arial Narrow" w:hAnsi="Arial Narrow"/>
          <w:sz w:val="21"/>
          <w:szCs w:val="21"/>
        </w:rPr>
        <w:t>1. --------------------------------------------</w:t>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t>2. -------------------------------------------</w:t>
      </w:r>
    </w:p>
    <w:p w14:paraId="72E67C2B" w14:textId="77777777" w:rsidR="006C1D61" w:rsidRPr="001A39B0" w:rsidRDefault="006C1D61" w:rsidP="006C1D61">
      <w:pPr>
        <w:pStyle w:val="SemEspaamento"/>
        <w:jc w:val="both"/>
        <w:rPr>
          <w:rFonts w:ascii="Arial Narrow" w:hAnsi="Arial Narrow"/>
          <w:sz w:val="21"/>
          <w:szCs w:val="21"/>
        </w:rPr>
      </w:pPr>
      <w:r w:rsidRPr="001A39B0">
        <w:rPr>
          <w:rFonts w:ascii="Arial Narrow" w:hAnsi="Arial Narrow"/>
          <w:sz w:val="21"/>
          <w:szCs w:val="21"/>
        </w:rPr>
        <w:t>Nome:</w:t>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t>Nome:</w:t>
      </w:r>
    </w:p>
    <w:p w14:paraId="36D98CBF" w14:textId="4FA4C727" w:rsidR="00865E09" w:rsidRPr="001A39B0" w:rsidRDefault="006C1D61" w:rsidP="003B3997">
      <w:pPr>
        <w:pStyle w:val="SemEspaamento"/>
        <w:jc w:val="both"/>
        <w:rPr>
          <w:rFonts w:ascii="Arial Narrow" w:hAnsi="Arial Narrow"/>
          <w:sz w:val="21"/>
          <w:szCs w:val="21"/>
        </w:rPr>
      </w:pPr>
      <w:r w:rsidRPr="001A39B0">
        <w:rPr>
          <w:rFonts w:ascii="Arial Narrow" w:hAnsi="Arial Narrow"/>
          <w:sz w:val="21"/>
          <w:szCs w:val="21"/>
        </w:rPr>
        <w:t>CPF:</w:t>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r>
      <w:r w:rsidRPr="001A39B0">
        <w:rPr>
          <w:rFonts w:ascii="Arial Narrow" w:hAnsi="Arial Narrow"/>
          <w:sz w:val="21"/>
          <w:szCs w:val="21"/>
        </w:rPr>
        <w:tab/>
        <w:t>CPF:</w:t>
      </w:r>
    </w:p>
    <w:sectPr w:rsidR="00865E09" w:rsidRPr="001A39B0" w:rsidSect="00666826">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44EE" w14:textId="77777777" w:rsidR="00BF0B66" w:rsidRDefault="00BF0B66" w:rsidP="00666826">
      <w:r>
        <w:separator/>
      </w:r>
    </w:p>
  </w:endnote>
  <w:endnote w:type="continuationSeparator" w:id="0">
    <w:p w14:paraId="1AF5247A" w14:textId="77777777" w:rsidR="00BF0B66" w:rsidRDefault="00BF0B66" w:rsidP="006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55222"/>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4ABBEB69" w14:textId="77777777" w:rsidR="00BF0B66" w:rsidRPr="00865E09" w:rsidRDefault="00BF0B66">
            <w:pPr>
              <w:pStyle w:val="Rodap"/>
              <w:jc w:val="center"/>
              <w:rPr>
                <w:sz w:val="18"/>
                <w:szCs w:val="18"/>
              </w:rPr>
            </w:pPr>
            <w:r w:rsidRPr="00865E09">
              <w:rPr>
                <w:rFonts w:ascii="Arial Narrow" w:hAnsi="Arial Narrow"/>
                <w:sz w:val="18"/>
                <w:szCs w:val="18"/>
              </w:rPr>
              <w:t xml:space="preserve">Página </w:t>
            </w:r>
            <w:r w:rsidRPr="00865E09">
              <w:rPr>
                <w:rFonts w:ascii="Arial Narrow" w:hAnsi="Arial Narrow"/>
                <w:b/>
                <w:bCs/>
                <w:sz w:val="18"/>
                <w:szCs w:val="18"/>
              </w:rPr>
              <w:fldChar w:fldCharType="begin"/>
            </w:r>
            <w:r w:rsidRPr="00865E09">
              <w:rPr>
                <w:rFonts w:ascii="Arial Narrow" w:hAnsi="Arial Narrow"/>
                <w:b/>
                <w:bCs/>
                <w:sz w:val="18"/>
                <w:szCs w:val="18"/>
              </w:rPr>
              <w:instrText>PAGE</w:instrText>
            </w:r>
            <w:r w:rsidRPr="00865E09">
              <w:rPr>
                <w:rFonts w:ascii="Arial Narrow" w:hAnsi="Arial Narrow"/>
                <w:b/>
                <w:bCs/>
                <w:sz w:val="18"/>
                <w:szCs w:val="18"/>
              </w:rPr>
              <w:fldChar w:fldCharType="separate"/>
            </w:r>
            <w:r>
              <w:rPr>
                <w:rFonts w:ascii="Arial Narrow" w:hAnsi="Arial Narrow"/>
                <w:b/>
                <w:bCs/>
                <w:noProof/>
                <w:sz w:val="18"/>
                <w:szCs w:val="18"/>
              </w:rPr>
              <w:t>20</w:t>
            </w:r>
            <w:r w:rsidRPr="00865E09">
              <w:rPr>
                <w:rFonts w:ascii="Arial Narrow" w:hAnsi="Arial Narrow"/>
                <w:b/>
                <w:bCs/>
                <w:sz w:val="18"/>
                <w:szCs w:val="18"/>
              </w:rPr>
              <w:fldChar w:fldCharType="end"/>
            </w:r>
            <w:r w:rsidRPr="00865E09">
              <w:rPr>
                <w:rFonts w:ascii="Arial Narrow" w:hAnsi="Arial Narrow"/>
                <w:sz w:val="18"/>
                <w:szCs w:val="18"/>
              </w:rPr>
              <w:t xml:space="preserve"> de </w:t>
            </w:r>
            <w:r w:rsidRPr="00865E09">
              <w:rPr>
                <w:rFonts w:ascii="Arial Narrow" w:hAnsi="Arial Narrow"/>
                <w:b/>
                <w:bCs/>
                <w:sz w:val="18"/>
                <w:szCs w:val="18"/>
              </w:rPr>
              <w:fldChar w:fldCharType="begin"/>
            </w:r>
            <w:r w:rsidRPr="00865E09">
              <w:rPr>
                <w:rFonts w:ascii="Arial Narrow" w:hAnsi="Arial Narrow"/>
                <w:b/>
                <w:bCs/>
                <w:sz w:val="18"/>
                <w:szCs w:val="18"/>
              </w:rPr>
              <w:instrText>NUMPAGES</w:instrText>
            </w:r>
            <w:r w:rsidRPr="00865E09">
              <w:rPr>
                <w:rFonts w:ascii="Arial Narrow" w:hAnsi="Arial Narrow"/>
                <w:b/>
                <w:bCs/>
                <w:sz w:val="18"/>
                <w:szCs w:val="18"/>
              </w:rPr>
              <w:fldChar w:fldCharType="separate"/>
            </w:r>
            <w:r>
              <w:rPr>
                <w:rFonts w:ascii="Arial Narrow" w:hAnsi="Arial Narrow"/>
                <w:b/>
                <w:bCs/>
                <w:noProof/>
                <w:sz w:val="18"/>
                <w:szCs w:val="18"/>
              </w:rPr>
              <w:t>38</w:t>
            </w:r>
            <w:r w:rsidRPr="00865E0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D1A3" w14:textId="77777777" w:rsidR="00BF0B66" w:rsidRDefault="00BF0B66" w:rsidP="00666826">
      <w:r>
        <w:separator/>
      </w:r>
    </w:p>
  </w:footnote>
  <w:footnote w:type="continuationSeparator" w:id="0">
    <w:p w14:paraId="76133E9B" w14:textId="77777777" w:rsidR="00BF0B66" w:rsidRDefault="00BF0B66" w:rsidP="0066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BF0B66" w:rsidRPr="00213421" w14:paraId="50E8E651" w14:textId="77777777" w:rsidTr="00E1327B">
      <w:trPr>
        <w:trHeight w:val="1169"/>
      </w:trPr>
      <w:tc>
        <w:tcPr>
          <w:tcW w:w="1493" w:type="dxa"/>
          <w:shd w:val="clear" w:color="auto" w:fill="auto"/>
        </w:tcPr>
        <w:p w14:paraId="5B219AD2" w14:textId="77777777" w:rsidR="00BF0B66" w:rsidRPr="00213421" w:rsidRDefault="00BF0B66" w:rsidP="00E1327B">
          <w:pPr>
            <w:rPr>
              <w:b/>
            </w:rPr>
          </w:pPr>
          <w:r>
            <w:rPr>
              <w:noProof/>
            </w:rPr>
            <w:drawing>
              <wp:anchor distT="0" distB="0" distL="114300" distR="114300" simplePos="0" relativeHeight="251658240" behindDoc="1" locked="0" layoutInCell="1" allowOverlap="1" wp14:anchorId="340C5B66" wp14:editId="591B374A">
                <wp:simplePos x="0" y="0"/>
                <wp:positionH relativeFrom="column">
                  <wp:posOffset>104140</wp:posOffset>
                </wp:positionH>
                <wp:positionV relativeFrom="paragraph">
                  <wp:posOffset>-878840</wp:posOffset>
                </wp:positionV>
                <wp:extent cx="789940" cy="727710"/>
                <wp:effectExtent l="0" t="0" r="0" b="0"/>
                <wp:wrapTight wrapText="bothSides">
                  <wp:wrapPolygon edited="0">
                    <wp:start x="0" y="0"/>
                    <wp:lineTo x="0" y="20921"/>
                    <wp:lineTo x="20836" y="20921"/>
                    <wp:lineTo x="2083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34" w:type="dxa"/>
          <w:shd w:val="clear" w:color="auto" w:fill="auto"/>
        </w:tcPr>
        <w:p w14:paraId="333D4853" w14:textId="77777777" w:rsidR="00BF0B66" w:rsidRPr="00865E09" w:rsidRDefault="00BF0B66" w:rsidP="00E1327B">
          <w:pPr>
            <w:rPr>
              <w:rFonts w:ascii="Arial Narrow" w:hAnsi="Arial Narrow"/>
              <w:b/>
              <w:sz w:val="18"/>
              <w:szCs w:val="18"/>
            </w:rPr>
          </w:pPr>
          <w:r w:rsidRPr="00865E09">
            <w:rPr>
              <w:rFonts w:ascii="Arial Narrow" w:hAnsi="Arial Narrow"/>
              <w:b/>
              <w:sz w:val="18"/>
              <w:szCs w:val="18"/>
            </w:rPr>
            <w:t>ESTADO DE SANTA CATARINA</w:t>
          </w:r>
        </w:p>
        <w:p w14:paraId="510C706B" w14:textId="77777777" w:rsidR="00BF0B66" w:rsidRPr="00865E09" w:rsidRDefault="00BF0B66" w:rsidP="00E1327B">
          <w:pPr>
            <w:rPr>
              <w:rFonts w:ascii="Arial Narrow" w:hAnsi="Arial Narrow"/>
              <w:b/>
              <w:sz w:val="18"/>
              <w:szCs w:val="18"/>
            </w:rPr>
          </w:pPr>
          <w:r w:rsidRPr="00865E09">
            <w:rPr>
              <w:rFonts w:ascii="Arial Narrow" w:hAnsi="Arial Narrow"/>
              <w:b/>
              <w:sz w:val="18"/>
              <w:szCs w:val="18"/>
            </w:rPr>
            <w:t>MUNICÍPIO DE LUZERNA</w:t>
          </w:r>
        </w:p>
        <w:p w14:paraId="654191A9" w14:textId="77777777" w:rsidR="00BF0B66" w:rsidRPr="00865E09" w:rsidRDefault="00BF0B66" w:rsidP="00E1327B">
          <w:pPr>
            <w:rPr>
              <w:rFonts w:ascii="Arial Narrow" w:hAnsi="Arial Narrow"/>
              <w:b/>
              <w:sz w:val="18"/>
              <w:szCs w:val="18"/>
            </w:rPr>
          </w:pPr>
          <w:r w:rsidRPr="00865E09">
            <w:rPr>
              <w:rFonts w:ascii="Arial Narrow" w:hAnsi="Arial Narrow"/>
              <w:b/>
              <w:sz w:val="18"/>
              <w:szCs w:val="18"/>
            </w:rPr>
            <w:t>SETOR DE LICITAÇÕES</w:t>
          </w:r>
        </w:p>
        <w:p w14:paraId="1F7DE39A" w14:textId="77777777" w:rsidR="00BF0B66" w:rsidRPr="00865E09" w:rsidRDefault="00BF0B66" w:rsidP="00E1327B">
          <w:pPr>
            <w:rPr>
              <w:rFonts w:ascii="Arial Narrow" w:hAnsi="Arial Narrow"/>
              <w:i/>
              <w:sz w:val="18"/>
              <w:szCs w:val="18"/>
            </w:rPr>
          </w:pPr>
          <w:r w:rsidRPr="00865E09">
            <w:rPr>
              <w:rFonts w:ascii="Arial Narrow" w:hAnsi="Arial Narrow"/>
              <w:i/>
              <w:sz w:val="18"/>
              <w:szCs w:val="18"/>
            </w:rPr>
            <w:t>Av. 16 de Fevereiro, nº 151, Centro, Luzerna/SC, 89609-000</w:t>
          </w:r>
        </w:p>
        <w:p w14:paraId="3B91514E" w14:textId="77777777" w:rsidR="00BF0B66" w:rsidRPr="00213421" w:rsidRDefault="00BF0B66" w:rsidP="00E1327B">
          <w:pPr>
            <w:rPr>
              <w:b/>
            </w:rPr>
          </w:pPr>
          <w:r w:rsidRPr="00865E09">
            <w:rPr>
              <w:rFonts w:ascii="Arial Narrow" w:hAnsi="Arial Narrow"/>
              <w:i/>
              <w:sz w:val="18"/>
              <w:szCs w:val="18"/>
            </w:rPr>
            <w:t xml:space="preserve">(49) 3551-4700 | </w:t>
          </w:r>
          <w:hyperlink r:id="rId2" w:history="1">
            <w:r w:rsidRPr="00865E09">
              <w:rPr>
                <w:rStyle w:val="Hyperlink"/>
                <w:rFonts w:ascii="Arial Narrow" w:hAnsi="Arial Narrow"/>
                <w:i/>
                <w:sz w:val="18"/>
                <w:szCs w:val="18"/>
              </w:rPr>
              <w:t>www.luzerna.sc.gov.br</w:t>
            </w:r>
          </w:hyperlink>
          <w:r w:rsidRPr="00865E09">
            <w:rPr>
              <w:rFonts w:ascii="Arial Narrow" w:hAnsi="Arial Narrow"/>
              <w:i/>
              <w:sz w:val="18"/>
              <w:szCs w:val="18"/>
            </w:rPr>
            <w:t xml:space="preserve"> | debora@luzerna.sc.gov.br</w:t>
          </w:r>
        </w:p>
      </w:tc>
    </w:tr>
  </w:tbl>
  <w:p w14:paraId="11D8881F" w14:textId="77777777" w:rsidR="00BF0B66" w:rsidRPr="00865E09" w:rsidRDefault="00BF0B66">
    <w:pPr>
      <w:pStyle w:val="Cabealho"/>
      <w:rPr>
        <w:sz w:val="2"/>
      </w:rPr>
    </w:pPr>
  </w:p>
  <w:p w14:paraId="3AEAC6CF" w14:textId="77777777" w:rsidR="00BF0B66" w:rsidRPr="00B243FA" w:rsidRDefault="00BF0B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7724C67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5C482A96"/>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1"/>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2"/>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4"/>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5"/>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6"/>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7"/>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2A487CB0"/>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1D4ED43A"/>
    <w:lvl w:ilvl="0" w:tplc="FFFFFFFF">
      <w:start w:val="2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2CD89A32"/>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D"/>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3E0AB2"/>
    <w:multiLevelType w:val="hybridMultilevel"/>
    <w:tmpl w:val="E0C69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66455CF"/>
    <w:multiLevelType w:val="hybridMultilevel"/>
    <w:tmpl w:val="E780DB5A"/>
    <w:lvl w:ilvl="0" w:tplc="B46650EC">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070C009D"/>
    <w:multiLevelType w:val="multilevel"/>
    <w:tmpl w:val="41BC4A3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Narrow"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590C0E"/>
    <w:multiLevelType w:val="hybridMultilevel"/>
    <w:tmpl w:val="65B8B442"/>
    <w:lvl w:ilvl="0" w:tplc="4D3A12F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06053B5"/>
    <w:multiLevelType w:val="hybridMultilevel"/>
    <w:tmpl w:val="323EFB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80C3BDF"/>
    <w:multiLevelType w:val="hybridMultilevel"/>
    <w:tmpl w:val="2E94645C"/>
    <w:lvl w:ilvl="0" w:tplc="4D3A12FE">
      <w:start w:val="1"/>
      <w:numFmt w:val="lowerLetter"/>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C84315D"/>
    <w:multiLevelType w:val="hybridMultilevel"/>
    <w:tmpl w:val="E960ADF8"/>
    <w:lvl w:ilvl="0" w:tplc="4D3A12F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DC07C49"/>
    <w:multiLevelType w:val="hybridMultilevel"/>
    <w:tmpl w:val="C2A6DD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0A52236"/>
    <w:multiLevelType w:val="hybridMultilevel"/>
    <w:tmpl w:val="5B78674E"/>
    <w:lvl w:ilvl="0" w:tplc="4D3A12F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2D616A7"/>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86202EC"/>
    <w:multiLevelType w:val="hybridMultilevel"/>
    <w:tmpl w:val="A32A16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F8C443D"/>
    <w:multiLevelType w:val="hybridMultilevel"/>
    <w:tmpl w:val="3BD6DD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1E2A5F"/>
    <w:multiLevelType w:val="hybridMultilevel"/>
    <w:tmpl w:val="107CEB1C"/>
    <w:lvl w:ilvl="0" w:tplc="4D3A12F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0697739"/>
    <w:multiLevelType w:val="hybridMultilevel"/>
    <w:tmpl w:val="25C449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DD60E9B"/>
    <w:multiLevelType w:val="hybridMultilevel"/>
    <w:tmpl w:val="26423A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41C25F0"/>
    <w:multiLevelType w:val="hybridMultilevel"/>
    <w:tmpl w:val="637260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1C280D"/>
    <w:multiLevelType w:val="hybridMultilevel"/>
    <w:tmpl w:val="6066A6C0"/>
    <w:lvl w:ilvl="0" w:tplc="4D3A12F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0508E0"/>
    <w:multiLevelType w:val="hybridMultilevel"/>
    <w:tmpl w:val="323EFB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64905F7"/>
    <w:multiLevelType w:val="hybridMultilevel"/>
    <w:tmpl w:val="F82EA1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797B44"/>
    <w:multiLevelType w:val="multilevel"/>
    <w:tmpl w:val="4B0C71CE"/>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7E17FA9"/>
    <w:multiLevelType w:val="hybridMultilevel"/>
    <w:tmpl w:val="73F4D7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B7F46AD"/>
    <w:multiLevelType w:val="hybridMultilevel"/>
    <w:tmpl w:val="1A2A4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D6191A"/>
    <w:multiLevelType w:val="hybridMultilevel"/>
    <w:tmpl w:val="582056D6"/>
    <w:lvl w:ilvl="0" w:tplc="4D3A12F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444AA1"/>
    <w:multiLevelType w:val="hybridMultilevel"/>
    <w:tmpl w:val="7E96DD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3EA31D2"/>
    <w:multiLevelType w:val="hybridMultilevel"/>
    <w:tmpl w:val="1B78143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78812F36"/>
    <w:multiLevelType w:val="hybridMultilevel"/>
    <w:tmpl w:val="B888DC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6742A1"/>
    <w:multiLevelType w:val="hybridMultilevel"/>
    <w:tmpl w:val="9BE2CD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3"/>
  </w:num>
  <w:num w:numId="5">
    <w:abstractNumId w:val="34"/>
  </w:num>
  <w:num w:numId="6">
    <w:abstractNumId w:val="29"/>
  </w:num>
  <w:num w:numId="7">
    <w:abstractNumId w:val="17"/>
  </w:num>
  <w:num w:numId="8">
    <w:abstractNumId w:val="28"/>
  </w:num>
  <w:num w:numId="9">
    <w:abstractNumId w:val="21"/>
  </w:num>
  <w:num w:numId="10">
    <w:abstractNumId w:val="32"/>
  </w:num>
  <w:num w:numId="11">
    <w:abstractNumId w:val="24"/>
  </w:num>
  <w:num w:numId="12">
    <w:abstractNumId w:val="22"/>
  </w:num>
  <w:num w:numId="13">
    <w:abstractNumId w:val="38"/>
  </w:num>
  <w:num w:numId="14">
    <w:abstractNumId w:val="19"/>
  </w:num>
  <w:num w:numId="15">
    <w:abstractNumId w:val="31"/>
  </w:num>
  <w:num w:numId="16">
    <w:abstractNumId w:val="16"/>
  </w:num>
  <w:num w:numId="17">
    <w:abstractNumId w:val="27"/>
  </w:num>
  <w:num w:numId="18">
    <w:abstractNumId w:val="36"/>
  </w:num>
  <w:num w:numId="19">
    <w:abstractNumId w:val="42"/>
  </w:num>
  <w:num w:numId="20">
    <w:abstractNumId w:val="26"/>
  </w:num>
  <w:num w:numId="21">
    <w:abstractNumId w:val="39"/>
  </w:num>
  <w:num w:numId="22">
    <w:abstractNumId w:val="37"/>
  </w:num>
  <w:num w:numId="23">
    <w:abstractNumId w:val="4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35"/>
  </w:num>
  <w:num w:numId="38">
    <w:abstractNumId w:val="18"/>
  </w:num>
  <w:num w:numId="39">
    <w:abstractNumId w:val="40"/>
  </w:num>
  <w:num w:numId="40">
    <w:abstractNumId w:val="30"/>
  </w:num>
  <w:num w:numId="41">
    <w:abstractNumId w:val="33"/>
  </w:num>
  <w:num w:numId="42">
    <w:abstractNumId w:val="25"/>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9F"/>
    <w:rsid w:val="00001526"/>
    <w:rsid w:val="00022DF6"/>
    <w:rsid w:val="00036699"/>
    <w:rsid w:val="000507D7"/>
    <w:rsid w:val="0005605A"/>
    <w:rsid w:val="00070B1F"/>
    <w:rsid w:val="00081E09"/>
    <w:rsid w:val="000A13E9"/>
    <w:rsid w:val="000B6A49"/>
    <w:rsid w:val="000F2453"/>
    <w:rsid w:val="001038F6"/>
    <w:rsid w:val="00105FEE"/>
    <w:rsid w:val="001065C3"/>
    <w:rsid w:val="00120039"/>
    <w:rsid w:val="00127FEF"/>
    <w:rsid w:val="00135F35"/>
    <w:rsid w:val="00141C27"/>
    <w:rsid w:val="001421EC"/>
    <w:rsid w:val="00175CFE"/>
    <w:rsid w:val="001818A9"/>
    <w:rsid w:val="001A39B0"/>
    <w:rsid w:val="001B3C25"/>
    <w:rsid w:val="001C084F"/>
    <w:rsid w:val="001C1880"/>
    <w:rsid w:val="001D182D"/>
    <w:rsid w:val="001E14C7"/>
    <w:rsid w:val="001F4A6A"/>
    <w:rsid w:val="0020423E"/>
    <w:rsid w:val="00222C84"/>
    <w:rsid w:val="00222F23"/>
    <w:rsid w:val="00252F02"/>
    <w:rsid w:val="002532C0"/>
    <w:rsid w:val="00294AD7"/>
    <w:rsid w:val="002A037F"/>
    <w:rsid w:val="002B1298"/>
    <w:rsid w:val="002C6504"/>
    <w:rsid w:val="002F5B68"/>
    <w:rsid w:val="002F760D"/>
    <w:rsid w:val="00346594"/>
    <w:rsid w:val="00354538"/>
    <w:rsid w:val="00384E3E"/>
    <w:rsid w:val="003A715D"/>
    <w:rsid w:val="003B3997"/>
    <w:rsid w:val="003D4D64"/>
    <w:rsid w:val="003F0805"/>
    <w:rsid w:val="003F32F3"/>
    <w:rsid w:val="004076BC"/>
    <w:rsid w:val="004232BF"/>
    <w:rsid w:val="00424BC4"/>
    <w:rsid w:val="004B5DC5"/>
    <w:rsid w:val="004C3DA9"/>
    <w:rsid w:val="004E5BF0"/>
    <w:rsid w:val="004E68E4"/>
    <w:rsid w:val="004F04A7"/>
    <w:rsid w:val="00505B72"/>
    <w:rsid w:val="005106AC"/>
    <w:rsid w:val="00513979"/>
    <w:rsid w:val="00514215"/>
    <w:rsid w:val="0056697E"/>
    <w:rsid w:val="00576ED2"/>
    <w:rsid w:val="00587686"/>
    <w:rsid w:val="005948B1"/>
    <w:rsid w:val="005B194E"/>
    <w:rsid w:val="005B619F"/>
    <w:rsid w:val="005C3157"/>
    <w:rsid w:val="005C59EB"/>
    <w:rsid w:val="005E4538"/>
    <w:rsid w:val="006063FF"/>
    <w:rsid w:val="00620501"/>
    <w:rsid w:val="00666826"/>
    <w:rsid w:val="006B68FE"/>
    <w:rsid w:val="006B7B98"/>
    <w:rsid w:val="006C1D61"/>
    <w:rsid w:val="0074147A"/>
    <w:rsid w:val="00744218"/>
    <w:rsid w:val="0075486F"/>
    <w:rsid w:val="00794CEA"/>
    <w:rsid w:val="007D2A12"/>
    <w:rsid w:val="007D539C"/>
    <w:rsid w:val="007E57EC"/>
    <w:rsid w:val="00802C2F"/>
    <w:rsid w:val="00822DF0"/>
    <w:rsid w:val="008339D8"/>
    <w:rsid w:val="00865E09"/>
    <w:rsid w:val="00887629"/>
    <w:rsid w:val="008B0452"/>
    <w:rsid w:val="008D1BCD"/>
    <w:rsid w:val="008D4FBF"/>
    <w:rsid w:val="00902D54"/>
    <w:rsid w:val="00906366"/>
    <w:rsid w:val="009144FA"/>
    <w:rsid w:val="00930403"/>
    <w:rsid w:val="00936C74"/>
    <w:rsid w:val="00953CBA"/>
    <w:rsid w:val="009A6C6D"/>
    <w:rsid w:val="009B1B80"/>
    <w:rsid w:val="009C4DBF"/>
    <w:rsid w:val="009F213A"/>
    <w:rsid w:val="00A115DA"/>
    <w:rsid w:val="00A15686"/>
    <w:rsid w:val="00A277EB"/>
    <w:rsid w:val="00A3166C"/>
    <w:rsid w:val="00A43097"/>
    <w:rsid w:val="00A5255B"/>
    <w:rsid w:val="00A53826"/>
    <w:rsid w:val="00A55CB7"/>
    <w:rsid w:val="00A94786"/>
    <w:rsid w:val="00AA7F3D"/>
    <w:rsid w:val="00AE713C"/>
    <w:rsid w:val="00AE769C"/>
    <w:rsid w:val="00AE7A50"/>
    <w:rsid w:val="00AF7D89"/>
    <w:rsid w:val="00B05AA9"/>
    <w:rsid w:val="00B243FA"/>
    <w:rsid w:val="00B764CC"/>
    <w:rsid w:val="00B776AC"/>
    <w:rsid w:val="00BA69C2"/>
    <w:rsid w:val="00BC2EAB"/>
    <w:rsid w:val="00BD4559"/>
    <w:rsid w:val="00BD6F57"/>
    <w:rsid w:val="00BE15C1"/>
    <w:rsid w:val="00BF0B66"/>
    <w:rsid w:val="00C064B7"/>
    <w:rsid w:val="00C06E07"/>
    <w:rsid w:val="00C104B3"/>
    <w:rsid w:val="00C51FC3"/>
    <w:rsid w:val="00C6610A"/>
    <w:rsid w:val="00C7212F"/>
    <w:rsid w:val="00C7355E"/>
    <w:rsid w:val="00C841B2"/>
    <w:rsid w:val="00CB562C"/>
    <w:rsid w:val="00CC741B"/>
    <w:rsid w:val="00D211B5"/>
    <w:rsid w:val="00D25A1C"/>
    <w:rsid w:val="00D25D91"/>
    <w:rsid w:val="00D57E6C"/>
    <w:rsid w:val="00D63561"/>
    <w:rsid w:val="00D749C7"/>
    <w:rsid w:val="00DB24BB"/>
    <w:rsid w:val="00DD59CB"/>
    <w:rsid w:val="00DE248D"/>
    <w:rsid w:val="00DE3981"/>
    <w:rsid w:val="00DF14A3"/>
    <w:rsid w:val="00E05DD3"/>
    <w:rsid w:val="00E12ABE"/>
    <w:rsid w:val="00E1327B"/>
    <w:rsid w:val="00E3632D"/>
    <w:rsid w:val="00E758C7"/>
    <w:rsid w:val="00E87EAE"/>
    <w:rsid w:val="00EB19C9"/>
    <w:rsid w:val="00EB307A"/>
    <w:rsid w:val="00EB550F"/>
    <w:rsid w:val="00EC669F"/>
    <w:rsid w:val="00EF26FA"/>
    <w:rsid w:val="00F10F80"/>
    <w:rsid w:val="00F331AE"/>
    <w:rsid w:val="00F6045B"/>
    <w:rsid w:val="00F656A8"/>
    <w:rsid w:val="00F85A48"/>
    <w:rsid w:val="00F87EA9"/>
    <w:rsid w:val="00FA1210"/>
    <w:rsid w:val="00FD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AD92CE"/>
  <w15:docId w15:val="{FA522EF7-56FF-4BB7-A88B-EEB1B393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9F"/>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Marcadores,List1,List11,titulo 5,Fluvial1,titulo 3,Subtítulo tabela,List111,llistat"/>
    <w:basedOn w:val="Normal"/>
    <w:link w:val="PargrafodaListaChar"/>
    <w:uiPriority w:val="34"/>
    <w:qFormat/>
    <w:rsid w:val="00EC669F"/>
    <w:pPr>
      <w:ind w:left="720"/>
      <w:contextualSpacing/>
    </w:pPr>
  </w:style>
  <w:style w:type="paragraph" w:styleId="Cabealho">
    <w:name w:val="header"/>
    <w:basedOn w:val="Normal"/>
    <w:link w:val="CabealhoChar"/>
    <w:uiPriority w:val="99"/>
    <w:unhideWhenUsed/>
    <w:rsid w:val="00666826"/>
    <w:pPr>
      <w:tabs>
        <w:tab w:val="center" w:pos="4252"/>
        <w:tab w:val="right" w:pos="8504"/>
      </w:tabs>
    </w:pPr>
  </w:style>
  <w:style w:type="character" w:customStyle="1" w:styleId="CabealhoChar">
    <w:name w:val="Cabeçalho Char"/>
    <w:basedOn w:val="Fontepargpadro"/>
    <w:link w:val="Cabealho"/>
    <w:uiPriority w:val="99"/>
    <w:rsid w:val="00666826"/>
    <w:rPr>
      <w:rFonts w:ascii="Calibri" w:eastAsia="Calibri" w:hAnsi="Calibri" w:cs="Arial"/>
      <w:sz w:val="20"/>
      <w:szCs w:val="20"/>
      <w:lang w:eastAsia="pt-BR"/>
    </w:rPr>
  </w:style>
  <w:style w:type="paragraph" w:styleId="Rodap">
    <w:name w:val="footer"/>
    <w:basedOn w:val="Normal"/>
    <w:link w:val="RodapChar"/>
    <w:uiPriority w:val="99"/>
    <w:unhideWhenUsed/>
    <w:rsid w:val="00666826"/>
    <w:pPr>
      <w:tabs>
        <w:tab w:val="center" w:pos="4252"/>
        <w:tab w:val="right" w:pos="8504"/>
      </w:tabs>
    </w:pPr>
  </w:style>
  <w:style w:type="character" w:customStyle="1" w:styleId="RodapChar">
    <w:name w:val="Rodapé Char"/>
    <w:basedOn w:val="Fontepargpadro"/>
    <w:link w:val="Rodap"/>
    <w:uiPriority w:val="99"/>
    <w:rsid w:val="00666826"/>
    <w:rPr>
      <w:rFonts w:ascii="Calibri" w:eastAsia="Calibri" w:hAnsi="Calibri" w:cs="Arial"/>
      <w:sz w:val="20"/>
      <w:szCs w:val="20"/>
      <w:lang w:eastAsia="pt-BR"/>
    </w:rPr>
  </w:style>
  <w:style w:type="character" w:styleId="Hyperlink">
    <w:name w:val="Hyperlink"/>
    <w:uiPriority w:val="99"/>
    <w:unhideWhenUsed/>
    <w:rsid w:val="00666826"/>
    <w:rPr>
      <w:color w:val="0000FF"/>
      <w:u w:val="single"/>
    </w:rPr>
  </w:style>
  <w:style w:type="paragraph" w:styleId="SemEspaamento">
    <w:name w:val="No Spacing"/>
    <w:uiPriority w:val="1"/>
    <w:qFormat/>
    <w:rsid w:val="004F04A7"/>
    <w:pPr>
      <w:spacing w:after="0" w:line="240" w:lineRule="auto"/>
    </w:pPr>
    <w:rPr>
      <w:rFonts w:ascii="Calibri" w:eastAsia="Calibri" w:hAnsi="Calibri" w:cs="Arial"/>
      <w:sz w:val="20"/>
      <w:szCs w:val="20"/>
      <w:lang w:eastAsia="pt-BR"/>
    </w:rPr>
  </w:style>
  <w:style w:type="paragraph" w:styleId="Recuodecorpodetexto">
    <w:name w:val="Body Text Indent"/>
    <w:basedOn w:val="Normal"/>
    <w:link w:val="RecuodecorpodetextoChar"/>
    <w:rsid w:val="001038F6"/>
    <w:pPr>
      <w:ind w:left="2520"/>
      <w:jc w:val="both"/>
    </w:pPr>
    <w:rPr>
      <w:rFonts w:ascii="Arial Narrow" w:eastAsia="Times New Roman" w:hAnsi="Arial Narrow"/>
      <w:b/>
      <w:sz w:val="24"/>
      <w:szCs w:val="24"/>
    </w:rPr>
  </w:style>
  <w:style w:type="character" w:customStyle="1" w:styleId="RecuodecorpodetextoChar">
    <w:name w:val="Recuo de corpo de texto Char"/>
    <w:basedOn w:val="Fontepargpadro"/>
    <w:link w:val="Recuodecorpodetexto"/>
    <w:rsid w:val="001038F6"/>
    <w:rPr>
      <w:rFonts w:ascii="Arial Narrow" w:eastAsia="Times New Roman" w:hAnsi="Arial Narrow" w:cs="Arial"/>
      <w:b/>
      <w:sz w:val="24"/>
      <w:szCs w:val="24"/>
      <w:lang w:eastAsia="pt-BR"/>
    </w:rPr>
  </w:style>
  <w:style w:type="paragraph" w:styleId="Subttulo">
    <w:name w:val="Subtitle"/>
    <w:basedOn w:val="Normal"/>
    <w:link w:val="SubttuloChar"/>
    <w:qFormat/>
    <w:rsid w:val="006B68FE"/>
    <w:pPr>
      <w:spacing w:after="60"/>
      <w:jc w:val="center"/>
      <w:outlineLvl w:val="1"/>
    </w:pPr>
    <w:rPr>
      <w:rFonts w:ascii="Arial" w:eastAsia="Times New Roman" w:hAnsi="Arial"/>
      <w:sz w:val="24"/>
      <w:szCs w:val="24"/>
    </w:rPr>
  </w:style>
  <w:style w:type="character" w:customStyle="1" w:styleId="SubttuloChar">
    <w:name w:val="Subtítulo Char"/>
    <w:basedOn w:val="Fontepargpadro"/>
    <w:link w:val="Subttulo"/>
    <w:rsid w:val="006B68FE"/>
    <w:rPr>
      <w:rFonts w:ascii="Arial" w:eastAsia="Times New Roman" w:hAnsi="Arial" w:cs="Arial"/>
      <w:sz w:val="24"/>
      <w:szCs w:val="24"/>
      <w:lang w:eastAsia="pt-BR"/>
    </w:rPr>
  </w:style>
  <w:style w:type="character" w:styleId="MenoPendente">
    <w:name w:val="Unresolved Mention"/>
    <w:basedOn w:val="Fontepargpadro"/>
    <w:uiPriority w:val="99"/>
    <w:semiHidden/>
    <w:unhideWhenUsed/>
    <w:rsid w:val="006063FF"/>
    <w:rPr>
      <w:color w:val="605E5C"/>
      <w:shd w:val="clear" w:color="auto" w:fill="E1DFDD"/>
    </w:rPr>
  </w:style>
  <w:style w:type="table" w:styleId="Tabelacomgrade">
    <w:name w:val="Table Grid"/>
    <w:basedOn w:val="Tabelanormal"/>
    <w:uiPriority w:val="59"/>
    <w:rsid w:val="0082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BE15C1"/>
    <w:rPr>
      <w:rFonts w:ascii="Calibri" w:eastAsia="Calibri" w:hAnsi="Calibri"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DCC3-959E-448F-8018-689D9B65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3781</Words>
  <Characters>20418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de Azevedo Ramos</dc:creator>
  <cp:lastModifiedBy>Michelle Barbosa de Lima</cp:lastModifiedBy>
  <cp:revision>78</cp:revision>
  <cp:lastPrinted>2022-04-18T18:47:00Z</cp:lastPrinted>
  <dcterms:created xsi:type="dcterms:W3CDTF">2021-09-21T16:31:00Z</dcterms:created>
  <dcterms:modified xsi:type="dcterms:W3CDTF">2022-04-18T18:58:00Z</dcterms:modified>
</cp:coreProperties>
</file>