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84A4" w14:textId="77777777" w:rsidR="00C81BBF" w:rsidRPr="00D05B04" w:rsidRDefault="00C81BBF" w:rsidP="00C81BBF">
      <w:pPr>
        <w:ind w:left="2835" w:hanging="2835"/>
        <w:rPr>
          <w:rFonts w:ascii="Arial Narrow" w:hAnsi="Arial Narrow" w:cs="Arial"/>
          <w:b/>
          <w:sz w:val="21"/>
          <w:szCs w:val="21"/>
        </w:rPr>
      </w:pPr>
      <w:r w:rsidRPr="00D05B04">
        <w:rPr>
          <w:rFonts w:ascii="Arial Narrow" w:hAnsi="Arial Narrow" w:cs="Arial"/>
          <w:b/>
          <w:sz w:val="21"/>
          <w:szCs w:val="21"/>
        </w:rPr>
        <w:t>CONTRATO PML Nº 0</w:t>
      </w:r>
      <w:r>
        <w:rPr>
          <w:rFonts w:ascii="Arial Narrow" w:hAnsi="Arial Narrow" w:cs="Arial"/>
          <w:b/>
          <w:sz w:val="21"/>
          <w:szCs w:val="21"/>
        </w:rPr>
        <w:t>33</w:t>
      </w:r>
      <w:r w:rsidRPr="00D05B04">
        <w:rPr>
          <w:rFonts w:ascii="Arial Narrow" w:hAnsi="Arial Narrow" w:cs="Arial"/>
          <w:b/>
          <w:sz w:val="21"/>
          <w:szCs w:val="21"/>
        </w:rPr>
        <w:t>/202</w:t>
      </w:r>
      <w:r>
        <w:rPr>
          <w:rFonts w:ascii="Arial Narrow" w:hAnsi="Arial Narrow" w:cs="Arial"/>
          <w:b/>
          <w:sz w:val="21"/>
          <w:szCs w:val="21"/>
        </w:rPr>
        <w:t>2</w:t>
      </w:r>
    </w:p>
    <w:p w14:paraId="19FF2C4C" w14:textId="77777777" w:rsidR="00C81BBF" w:rsidRPr="00D05B04" w:rsidRDefault="00C81BBF" w:rsidP="00C81BBF">
      <w:pPr>
        <w:ind w:left="2835" w:hanging="2835"/>
        <w:rPr>
          <w:rFonts w:ascii="Arial Narrow" w:hAnsi="Arial Narrow" w:cs="Arial"/>
          <w:b/>
          <w:sz w:val="21"/>
          <w:szCs w:val="21"/>
        </w:rPr>
      </w:pPr>
      <w:r w:rsidRPr="00D05B04">
        <w:rPr>
          <w:rFonts w:ascii="Arial Narrow" w:hAnsi="Arial Narrow" w:cs="Arial"/>
          <w:b/>
          <w:sz w:val="21"/>
          <w:szCs w:val="21"/>
        </w:rPr>
        <w:t xml:space="preserve">PROCESSO LICITATÓRIO PML Nº </w:t>
      </w:r>
      <w:r>
        <w:rPr>
          <w:rFonts w:ascii="Arial Narrow" w:hAnsi="Arial Narrow" w:cs="Arial"/>
          <w:b/>
          <w:sz w:val="21"/>
          <w:szCs w:val="21"/>
        </w:rPr>
        <w:t>026</w:t>
      </w:r>
      <w:r w:rsidRPr="00D05B04">
        <w:rPr>
          <w:rFonts w:ascii="Arial Narrow" w:hAnsi="Arial Narrow" w:cs="Arial"/>
          <w:b/>
          <w:sz w:val="21"/>
          <w:szCs w:val="21"/>
        </w:rPr>
        <w:t>/202</w:t>
      </w:r>
      <w:r>
        <w:rPr>
          <w:rFonts w:ascii="Arial Narrow" w:hAnsi="Arial Narrow" w:cs="Arial"/>
          <w:b/>
          <w:sz w:val="21"/>
          <w:szCs w:val="21"/>
        </w:rPr>
        <w:t>2</w:t>
      </w:r>
    </w:p>
    <w:p w14:paraId="6D53133C" w14:textId="77777777" w:rsidR="00C81BBF" w:rsidRPr="00D05B04" w:rsidRDefault="00C81BBF" w:rsidP="00C81BBF">
      <w:pPr>
        <w:ind w:left="2835" w:hanging="2835"/>
        <w:rPr>
          <w:rFonts w:ascii="Arial Narrow" w:hAnsi="Arial Narrow" w:cs="Arial"/>
          <w:b/>
          <w:sz w:val="21"/>
          <w:szCs w:val="21"/>
        </w:rPr>
      </w:pPr>
      <w:r w:rsidRPr="00D05B04">
        <w:rPr>
          <w:rFonts w:ascii="Arial Narrow" w:hAnsi="Arial Narrow" w:cs="Arial"/>
          <w:b/>
          <w:sz w:val="21"/>
          <w:szCs w:val="21"/>
        </w:rPr>
        <w:t>DISPENSA DE LICITAÇÃO Nº 0</w:t>
      </w:r>
      <w:r>
        <w:rPr>
          <w:rFonts w:ascii="Arial Narrow" w:hAnsi="Arial Narrow" w:cs="Arial"/>
          <w:b/>
          <w:sz w:val="21"/>
          <w:szCs w:val="21"/>
        </w:rPr>
        <w:t>08</w:t>
      </w:r>
      <w:r w:rsidRPr="00D05B04">
        <w:rPr>
          <w:rFonts w:ascii="Arial Narrow" w:hAnsi="Arial Narrow" w:cs="Arial"/>
          <w:b/>
          <w:sz w:val="21"/>
          <w:szCs w:val="21"/>
        </w:rPr>
        <w:t>/202</w:t>
      </w:r>
      <w:r>
        <w:rPr>
          <w:rFonts w:ascii="Arial Narrow" w:hAnsi="Arial Narrow" w:cs="Arial"/>
          <w:b/>
          <w:sz w:val="21"/>
          <w:szCs w:val="21"/>
        </w:rPr>
        <w:t>2</w:t>
      </w:r>
    </w:p>
    <w:p w14:paraId="2715DB69" w14:textId="77777777" w:rsidR="00C81BBF" w:rsidRPr="00D05B04" w:rsidRDefault="00C81BBF" w:rsidP="00C81BBF">
      <w:pPr>
        <w:rPr>
          <w:rFonts w:ascii="Arial Narrow" w:hAnsi="Arial Narrow" w:cs="Arial"/>
          <w:b/>
          <w:sz w:val="21"/>
          <w:szCs w:val="21"/>
        </w:rPr>
      </w:pPr>
    </w:p>
    <w:p w14:paraId="0C8F134E" w14:textId="77777777" w:rsidR="00C81BBF" w:rsidRPr="00D05B04" w:rsidRDefault="00C81BBF" w:rsidP="00C81BBF">
      <w:pPr>
        <w:rPr>
          <w:rFonts w:ascii="Arial Narrow" w:hAnsi="Arial Narrow" w:cs="Arial"/>
          <w:b/>
          <w:sz w:val="21"/>
          <w:szCs w:val="21"/>
        </w:rPr>
      </w:pPr>
    </w:p>
    <w:p w14:paraId="67E447BD" w14:textId="77777777" w:rsidR="00C81BBF" w:rsidRPr="00D05B04" w:rsidRDefault="00C81BBF" w:rsidP="00C81BBF">
      <w:pPr>
        <w:ind w:firstLine="2268"/>
        <w:jc w:val="both"/>
        <w:rPr>
          <w:rFonts w:ascii="Arial Narrow" w:hAnsi="Arial Narrow" w:cs="Arial"/>
          <w:sz w:val="21"/>
          <w:szCs w:val="21"/>
        </w:rPr>
      </w:pPr>
      <w:r w:rsidRPr="00D05B04">
        <w:rPr>
          <w:rFonts w:ascii="Arial Narrow" w:hAnsi="Arial Narrow"/>
          <w:sz w:val="21"/>
          <w:szCs w:val="21"/>
        </w:rPr>
        <w:t xml:space="preserve">O </w:t>
      </w:r>
      <w:r w:rsidRPr="00D05B04">
        <w:rPr>
          <w:rFonts w:ascii="Arial Narrow" w:hAnsi="Arial Narrow"/>
          <w:b/>
          <w:sz w:val="21"/>
          <w:szCs w:val="21"/>
        </w:rPr>
        <w:t>MUNICÍPIO DE LUZERNA/SC</w:t>
      </w:r>
      <w:r w:rsidRPr="00D05B04">
        <w:rPr>
          <w:rFonts w:ascii="Arial Narrow" w:hAnsi="Arial Narrow"/>
          <w:sz w:val="21"/>
          <w:szCs w:val="21"/>
        </w:rPr>
        <w:t>, pessoa jurídica de direito privado, devidamente inscrito no CNPJ/MF sob o nº 01.613.428/0001-72, com sede administrativa na Avenida 16 de fevereiro, 151, em Luzerna/SC</w:t>
      </w:r>
      <w:r w:rsidRPr="00D05B04">
        <w:rPr>
          <w:rFonts w:ascii="Arial Narrow" w:hAnsi="Arial Narrow" w:cs="Arial"/>
          <w:sz w:val="21"/>
          <w:szCs w:val="21"/>
        </w:rPr>
        <w:t xml:space="preserve">, neste ato representado pelo Prefeito, </w:t>
      </w:r>
      <w:r w:rsidRPr="00D05B04">
        <w:rPr>
          <w:rFonts w:ascii="Arial Narrow" w:hAnsi="Arial Narrow"/>
          <w:sz w:val="21"/>
          <w:szCs w:val="21"/>
        </w:rPr>
        <w:t xml:space="preserve">Sr. </w:t>
      </w:r>
      <w:r w:rsidRPr="00D05B04">
        <w:rPr>
          <w:rFonts w:ascii="Arial Narrow" w:hAnsi="Arial Narrow"/>
          <w:b/>
          <w:sz w:val="21"/>
          <w:szCs w:val="21"/>
        </w:rPr>
        <w:t>JULIANO SCHNEIDER</w:t>
      </w:r>
      <w:r w:rsidRPr="00D05B04">
        <w:rPr>
          <w:rFonts w:ascii="Arial Narrow" w:eastAsia="Arial" w:hAnsi="Arial Narrow"/>
          <w:sz w:val="21"/>
          <w:szCs w:val="21"/>
        </w:rPr>
        <w:t>,</w:t>
      </w:r>
      <w:r w:rsidRPr="00D05B04">
        <w:rPr>
          <w:sz w:val="21"/>
          <w:szCs w:val="21"/>
        </w:rPr>
        <w:t xml:space="preserve"> </w:t>
      </w:r>
      <w:r w:rsidRPr="00D05B04">
        <w:rPr>
          <w:rFonts w:ascii="Arial Narrow" w:eastAsia="Arial" w:hAnsi="Arial Narrow"/>
          <w:sz w:val="21"/>
          <w:szCs w:val="21"/>
        </w:rPr>
        <w:t xml:space="preserve">brasileiro, casado, empresário, inscrito no CPF/MF nº 005.113.009-21 e portador da cédula de identidade RG nº 3.620.6130, doravante denominado </w:t>
      </w:r>
      <w:r w:rsidRPr="00D05B04">
        <w:rPr>
          <w:rFonts w:ascii="Arial Narrow" w:eastAsia="Arial" w:hAnsi="Arial Narrow"/>
          <w:b/>
          <w:sz w:val="21"/>
          <w:szCs w:val="21"/>
        </w:rPr>
        <w:t>CONTRATANTE</w:t>
      </w:r>
      <w:r w:rsidRPr="00D05B04">
        <w:rPr>
          <w:rFonts w:ascii="Arial Narrow" w:eastAsia="Arial" w:hAnsi="Arial Narrow"/>
          <w:sz w:val="21"/>
          <w:szCs w:val="21"/>
        </w:rPr>
        <w:t xml:space="preserve"> </w:t>
      </w:r>
      <w:r w:rsidRPr="00D05B04">
        <w:rPr>
          <w:rFonts w:ascii="Arial Narrow" w:hAnsi="Arial Narrow" w:cs="Arial"/>
          <w:sz w:val="21"/>
          <w:szCs w:val="21"/>
        </w:rPr>
        <w:t xml:space="preserve">e o </w:t>
      </w:r>
      <w:r w:rsidRPr="00D05B04">
        <w:rPr>
          <w:rFonts w:ascii="Arial Narrow" w:hAnsi="Arial Narrow" w:cs="Arial"/>
          <w:b/>
          <w:sz w:val="21"/>
          <w:szCs w:val="21"/>
        </w:rPr>
        <w:t>SERVIÇO NACIONAL DE APRENDIZAGEM INDUSTRIAL - SENAI/SC</w:t>
      </w:r>
      <w:r w:rsidRPr="00D05B04">
        <w:rPr>
          <w:rFonts w:ascii="Arial Narrow" w:hAnsi="Arial Narrow" w:cs="Arial"/>
          <w:sz w:val="21"/>
          <w:szCs w:val="21"/>
        </w:rPr>
        <w:t xml:space="preserve">, pessoa jurídica de direito privado, inscrita no CNPJ/MF sob o nº 03.774.688/0010-46, com sede na Rua Frei João, nº 400, Centro, Município de Luzerna/SC, CEP; 86.609-000, </w:t>
      </w:r>
      <w:r w:rsidRPr="00D05B04">
        <w:rPr>
          <w:rFonts w:ascii="Arial Narrow" w:eastAsiaTheme="minorHAnsi" w:hAnsi="Arial Narrow" w:cs="Arial"/>
          <w:sz w:val="21"/>
          <w:szCs w:val="21"/>
          <w:lang w:eastAsia="en-US"/>
        </w:rPr>
        <w:t xml:space="preserve">neste ato representado </w:t>
      </w:r>
      <w:r w:rsidRPr="00D05B04">
        <w:rPr>
          <w:rFonts w:ascii="Arial Narrow" w:hAnsi="Arial Narrow" w:cs="Arial"/>
          <w:sz w:val="21"/>
          <w:szCs w:val="21"/>
        </w:rPr>
        <w:t xml:space="preserve">por sua Diretora, Sra. </w:t>
      </w:r>
      <w:r w:rsidRPr="00D05B04">
        <w:rPr>
          <w:rFonts w:ascii="Arial Narrow" w:hAnsi="Arial Narrow" w:cs="Arial"/>
          <w:b/>
          <w:sz w:val="21"/>
          <w:szCs w:val="21"/>
        </w:rPr>
        <w:t xml:space="preserve">SILVANA MENEGHINI, </w:t>
      </w:r>
      <w:r w:rsidRPr="00D05B04">
        <w:rPr>
          <w:rFonts w:ascii="Arial Narrow" w:hAnsi="Arial Narrow" w:cs="Arial"/>
          <w:sz w:val="21"/>
          <w:szCs w:val="21"/>
        </w:rPr>
        <w:t>brasileira, casada, inscrita no CPF/MF sob o n.º 892.834.909-59 e portador da cédula de identidade nº 2.634.756</w:t>
      </w:r>
      <w:r w:rsidRPr="00D05B04">
        <w:rPr>
          <w:rFonts w:ascii="Arial Narrow" w:hAnsi="Arial Narrow" w:cs="Arial"/>
          <w:b/>
          <w:sz w:val="21"/>
          <w:szCs w:val="21"/>
        </w:rPr>
        <w:t>,</w:t>
      </w:r>
      <w:r w:rsidRPr="00D05B04">
        <w:rPr>
          <w:rFonts w:ascii="Arial Narrow" w:hAnsi="Arial Narrow" w:cs="Arial"/>
          <w:sz w:val="21"/>
          <w:szCs w:val="21"/>
        </w:rPr>
        <w:t xml:space="preserve"> doravante denominado </w:t>
      </w:r>
      <w:r w:rsidRPr="00D05B04">
        <w:rPr>
          <w:rFonts w:ascii="Arial Narrow" w:hAnsi="Arial Narrow" w:cs="Arial"/>
          <w:b/>
          <w:sz w:val="21"/>
          <w:szCs w:val="21"/>
        </w:rPr>
        <w:t>CONTRATADO,</w:t>
      </w:r>
      <w:r w:rsidRPr="00D05B04">
        <w:rPr>
          <w:rFonts w:ascii="Arial Narrow" w:hAnsi="Arial Narrow" w:cs="Arial"/>
          <w:sz w:val="21"/>
          <w:szCs w:val="21"/>
        </w:rPr>
        <w:t xml:space="preserve"> mediante as seguintes cláusulas e condições:</w:t>
      </w:r>
    </w:p>
    <w:p w14:paraId="3BA1048A" w14:textId="77777777" w:rsidR="00C81BBF" w:rsidRPr="00D05B04" w:rsidRDefault="00C81BBF" w:rsidP="00C81BBF">
      <w:pPr>
        <w:pStyle w:val="Ttulo1"/>
        <w:rPr>
          <w:rFonts w:ascii="Arial Narrow" w:hAnsi="Arial Narrow" w:cs="Arial"/>
          <w:sz w:val="21"/>
          <w:szCs w:val="21"/>
        </w:rPr>
      </w:pPr>
    </w:p>
    <w:p w14:paraId="2B37E4AC" w14:textId="77777777" w:rsidR="00C81BBF" w:rsidRPr="00D05B04" w:rsidRDefault="00C81BBF" w:rsidP="00C81BBF">
      <w:pPr>
        <w:pStyle w:val="Ttulo1"/>
        <w:jc w:val="center"/>
        <w:rPr>
          <w:rFonts w:ascii="Arial Narrow" w:hAnsi="Arial Narrow" w:cs="Arial"/>
          <w:sz w:val="21"/>
          <w:szCs w:val="21"/>
        </w:rPr>
      </w:pPr>
      <w:r w:rsidRPr="00D05B04">
        <w:rPr>
          <w:rFonts w:ascii="Arial Narrow" w:hAnsi="Arial Narrow" w:cs="Arial"/>
          <w:sz w:val="21"/>
          <w:szCs w:val="21"/>
        </w:rPr>
        <w:t>CLÁUSULA PRIMEIRA</w:t>
      </w:r>
    </w:p>
    <w:p w14:paraId="1A4C595A" w14:textId="77777777" w:rsidR="00C81BBF" w:rsidRPr="00D05B04" w:rsidRDefault="00C81BBF" w:rsidP="00C81BBF">
      <w:pPr>
        <w:pStyle w:val="Ttulo1"/>
        <w:jc w:val="center"/>
        <w:rPr>
          <w:rFonts w:ascii="Arial Narrow" w:hAnsi="Arial Narrow" w:cs="Arial"/>
          <w:sz w:val="21"/>
          <w:szCs w:val="21"/>
        </w:rPr>
      </w:pPr>
      <w:r w:rsidRPr="00D05B04">
        <w:rPr>
          <w:rFonts w:ascii="Arial Narrow" w:hAnsi="Arial Narrow" w:cs="Arial"/>
          <w:sz w:val="21"/>
          <w:szCs w:val="21"/>
        </w:rPr>
        <w:t>DO OBJETO</w:t>
      </w:r>
    </w:p>
    <w:p w14:paraId="7E0C9461" w14:textId="77777777" w:rsidR="00C81BBF" w:rsidRPr="00D05B04" w:rsidRDefault="00C81BBF" w:rsidP="00C81BBF">
      <w:pPr>
        <w:rPr>
          <w:sz w:val="21"/>
          <w:szCs w:val="21"/>
        </w:rPr>
      </w:pPr>
    </w:p>
    <w:p w14:paraId="43A54067" w14:textId="77777777" w:rsidR="00C81BBF" w:rsidRPr="00D05B04" w:rsidRDefault="00C81BBF" w:rsidP="00C81BBF">
      <w:pPr>
        <w:pStyle w:val="SemEspaamento"/>
        <w:jc w:val="both"/>
        <w:rPr>
          <w:rFonts w:ascii="Arial Narrow" w:hAnsi="Arial Narrow"/>
          <w:sz w:val="21"/>
          <w:szCs w:val="21"/>
        </w:rPr>
      </w:pPr>
      <w:r w:rsidRPr="00D05B04">
        <w:rPr>
          <w:rFonts w:ascii="Arial Narrow" w:hAnsi="Arial Narrow"/>
          <w:sz w:val="21"/>
          <w:szCs w:val="21"/>
        </w:rPr>
        <w:t xml:space="preserve">Contratação de instituição para prestação de serviços técnicos especializados de ensino, a fim de desenvolver o programa "Educação Profissional para o Desenvolvimento Econômico" instituído e regulamentado pelo Decreto nº 3104 de 30 de julho de 2021 com a disponibilização de vagas nos </w:t>
      </w:r>
      <w:bookmarkStart w:id="0" w:name="_Hlk98853893"/>
      <w:r w:rsidRPr="00D05B04">
        <w:rPr>
          <w:rFonts w:ascii="Arial Narrow" w:hAnsi="Arial Narrow"/>
          <w:sz w:val="21"/>
          <w:szCs w:val="21"/>
        </w:rPr>
        <w:t xml:space="preserve">cursos de </w:t>
      </w:r>
      <w:r w:rsidRPr="00D05B04">
        <w:rPr>
          <w:rFonts w:ascii="Arial Narrow" w:hAnsi="Arial Narrow"/>
          <w:i/>
          <w:sz w:val="21"/>
          <w:szCs w:val="21"/>
        </w:rPr>
        <w:t>Técnico em</w:t>
      </w:r>
      <w:r w:rsidRPr="00D05B04">
        <w:rPr>
          <w:rFonts w:ascii="Arial Narrow" w:hAnsi="Arial Narrow"/>
          <w:sz w:val="21"/>
          <w:szCs w:val="21"/>
        </w:rPr>
        <w:t xml:space="preserve"> </w:t>
      </w:r>
      <w:r w:rsidRPr="00D05B04">
        <w:rPr>
          <w:rFonts w:ascii="Arial Narrow" w:hAnsi="Arial Narrow"/>
          <w:i/>
          <w:iCs/>
          <w:sz w:val="21"/>
          <w:szCs w:val="21"/>
        </w:rPr>
        <w:t>Eletrotécnica, Técnico em Informática para Internet, Processos de Soldagem MIG MAG e Eletricista Instalador Industrial</w:t>
      </w:r>
      <w:r w:rsidRPr="00D05B04">
        <w:rPr>
          <w:rFonts w:ascii="Arial Narrow" w:hAnsi="Arial Narrow"/>
          <w:sz w:val="21"/>
          <w:szCs w:val="21"/>
        </w:rPr>
        <w:t xml:space="preserve">, </w:t>
      </w:r>
      <w:bookmarkEnd w:id="0"/>
      <w:r w:rsidRPr="00D05B04">
        <w:rPr>
          <w:rFonts w:ascii="Arial Narrow" w:hAnsi="Arial Narrow"/>
          <w:sz w:val="21"/>
          <w:szCs w:val="21"/>
        </w:rPr>
        <w:t>para todos os trabalhadores que residam em Luzerna e que atuem em empresas instaladas no município e/ou para trabalhadores de outros municípios que atuem em empresas de Luzerna.</w:t>
      </w:r>
    </w:p>
    <w:p w14:paraId="35A4904D" w14:textId="77777777" w:rsidR="00C81BBF" w:rsidRPr="00D05B04" w:rsidRDefault="00C81BBF" w:rsidP="00C81BBF">
      <w:pPr>
        <w:spacing w:line="360" w:lineRule="auto"/>
        <w:jc w:val="both"/>
        <w:rPr>
          <w:rFonts w:ascii="Arial Narrow" w:hAnsi="Arial Narrow" w:cs="Arial"/>
          <w:b/>
          <w:bCs/>
          <w:sz w:val="21"/>
          <w:szCs w:val="21"/>
        </w:rPr>
      </w:pPr>
    </w:p>
    <w:p w14:paraId="0540AE7F" w14:textId="77777777" w:rsidR="00C81BBF" w:rsidRPr="00D05B04" w:rsidRDefault="00C81BBF" w:rsidP="00C81BBF">
      <w:pPr>
        <w:pStyle w:val="SemEspaamento"/>
        <w:numPr>
          <w:ilvl w:val="1"/>
          <w:numId w:val="2"/>
        </w:numPr>
        <w:jc w:val="both"/>
        <w:rPr>
          <w:rFonts w:ascii="Arial Narrow" w:hAnsi="Arial Narrow" w:cs="Arial"/>
          <w:b/>
          <w:bCs/>
          <w:sz w:val="21"/>
          <w:szCs w:val="21"/>
        </w:rPr>
      </w:pPr>
      <w:r w:rsidRPr="00D05B04">
        <w:rPr>
          <w:rFonts w:ascii="Arial Narrow" w:hAnsi="Arial Narrow" w:cs="Arial"/>
          <w:b/>
          <w:bCs/>
          <w:sz w:val="21"/>
          <w:szCs w:val="21"/>
        </w:rPr>
        <w:t>CURSOS A SEREM OFERTADOS NO PROGRAMA "EDUCAÇÃO PROFISSIONAL PARA O DESENVOLVIMENTO ECONÔMICO":</w:t>
      </w:r>
    </w:p>
    <w:p w14:paraId="1D72ED6B" w14:textId="77777777" w:rsidR="00C81BBF" w:rsidRPr="00D05B04" w:rsidRDefault="00C81BBF" w:rsidP="00C81BBF">
      <w:pPr>
        <w:pStyle w:val="SemEspaamento"/>
        <w:ind w:left="360"/>
        <w:jc w:val="both"/>
        <w:rPr>
          <w:rFonts w:ascii="Arial Narrow" w:hAnsi="Arial Narrow" w:cs="Arial"/>
          <w:b/>
          <w:bCs/>
          <w:sz w:val="21"/>
          <w:szCs w:val="21"/>
        </w:rPr>
      </w:pPr>
    </w:p>
    <w:tbl>
      <w:tblPr>
        <w:tblW w:w="5000" w:type="pct"/>
        <w:tblCellMar>
          <w:left w:w="70" w:type="dxa"/>
          <w:right w:w="70" w:type="dxa"/>
        </w:tblCellMar>
        <w:tblLook w:val="04A0" w:firstRow="1" w:lastRow="0" w:firstColumn="1" w:lastColumn="0" w:noHBand="0" w:noVBand="1"/>
      </w:tblPr>
      <w:tblGrid>
        <w:gridCol w:w="2270"/>
        <w:gridCol w:w="570"/>
        <w:gridCol w:w="768"/>
        <w:gridCol w:w="865"/>
        <w:gridCol w:w="729"/>
        <w:gridCol w:w="1125"/>
        <w:gridCol w:w="555"/>
        <w:gridCol w:w="1058"/>
        <w:gridCol w:w="1274"/>
      </w:tblGrid>
      <w:tr w:rsidR="00C81BBF" w:rsidRPr="00D05B04" w14:paraId="51B38C6E" w14:textId="77777777" w:rsidTr="0036162B">
        <w:trPr>
          <w:trHeight w:val="300"/>
        </w:trPr>
        <w:tc>
          <w:tcPr>
            <w:tcW w:w="1222" w:type="pct"/>
            <w:tcBorders>
              <w:top w:val="nil"/>
              <w:left w:val="nil"/>
              <w:bottom w:val="nil"/>
              <w:right w:val="nil"/>
            </w:tcBorders>
            <w:shd w:val="clear" w:color="auto" w:fill="auto"/>
            <w:noWrap/>
            <w:vAlign w:val="bottom"/>
            <w:hideMark/>
          </w:tcPr>
          <w:p w14:paraId="5D0AECF3" w14:textId="77777777" w:rsidR="00C81BBF" w:rsidRPr="00D05B04" w:rsidRDefault="00C81BBF" w:rsidP="0036162B">
            <w:pPr>
              <w:rPr>
                <w:rFonts w:ascii="Arial Narrow" w:hAnsi="Arial Narrow" w:cs="Calibri"/>
                <w:b/>
                <w:bCs/>
                <w:sz w:val="16"/>
                <w:szCs w:val="16"/>
              </w:rPr>
            </w:pPr>
          </w:p>
          <w:p w14:paraId="07310045"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Curso programa</w:t>
            </w:r>
          </w:p>
        </w:tc>
        <w:tc>
          <w:tcPr>
            <w:tcW w:w="311" w:type="pct"/>
            <w:tcBorders>
              <w:top w:val="nil"/>
              <w:left w:val="nil"/>
              <w:bottom w:val="nil"/>
              <w:right w:val="nil"/>
            </w:tcBorders>
            <w:shd w:val="clear" w:color="auto" w:fill="auto"/>
            <w:noWrap/>
            <w:vAlign w:val="bottom"/>
            <w:hideMark/>
          </w:tcPr>
          <w:p w14:paraId="7DE4104F"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Vagas</w:t>
            </w:r>
          </w:p>
        </w:tc>
        <w:tc>
          <w:tcPr>
            <w:tcW w:w="415" w:type="pct"/>
            <w:tcBorders>
              <w:top w:val="nil"/>
              <w:left w:val="nil"/>
              <w:bottom w:val="nil"/>
              <w:right w:val="nil"/>
            </w:tcBorders>
            <w:shd w:val="clear" w:color="auto" w:fill="auto"/>
            <w:noWrap/>
            <w:vAlign w:val="bottom"/>
            <w:hideMark/>
          </w:tcPr>
          <w:p w14:paraId="31529E36"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Valor/mês</w:t>
            </w:r>
          </w:p>
        </w:tc>
        <w:tc>
          <w:tcPr>
            <w:tcW w:w="471" w:type="pct"/>
            <w:tcBorders>
              <w:top w:val="nil"/>
              <w:left w:val="nil"/>
              <w:bottom w:val="nil"/>
              <w:right w:val="nil"/>
            </w:tcBorders>
            <w:shd w:val="clear" w:color="auto" w:fill="auto"/>
            <w:noWrap/>
            <w:vAlign w:val="bottom"/>
            <w:hideMark/>
          </w:tcPr>
          <w:p w14:paraId="498C4CAB"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Duração</w:t>
            </w:r>
          </w:p>
        </w:tc>
        <w:tc>
          <w:tcPr>
            <w:tcW w:w="397" w:type="pct"/>
            <w:tcBorders>
              <w:top w:val="nil"/>
              <w:left w:val="nil"/>
              <w:bottom w:val="nil"/>
              <w:right w:val="nil"/>
            </w:tcBorders>
            <w:shd w:val="clear" w:color="auto" w:fill="auto"/>
            <w:noWrap/>
            <w:vAlign w:val="bottom"/>
            <w:hideMark/>
          </w:tcPr>
          <w:p w14:paraId="266607CD" w14:textId="77777777" w:rsidR="00C81BBF" w:rsidRPr="00D05B04" w:rsidRDefault="00C81BBF" w:rsidP="0036162B">
            <w:pPr>
              <w:jc w:val="center"/>
              <w:rPr>
                <w:rFonts w:ascii="Arial Narrow" w:hAnsi="Arial Narrow" w:cs="Calibri"/>
                <w:b/>
                <w:bCs/>
                <w:sz w:val="16"/>
                <w:szCs w:val="16"/>
              </w:rPr>
            </w:pPr>
            <w:r w:rsidRPr="00D05B04">
              <w:rPr>
                <w:rFonts w:ascii="Arial Narrow" w:hAnsi="Arial Narrow" w:cs="Calibri"/>
                <w:b/>
                <w:bCs/>
                <w:sz w:val="16"/>
                <w:szCs w:val="16"/>
              </w:rPr>
              <w:t>Parcelas</w:t>
            </w:r>
          </w:p>
        </w:tc>
        <w:tc>
          <w:tcPr>
            <w:tcW w:w="612" w:type="pct"/>
            <w:tcBorders>
              <w:top w:val="nil"/>
              <w:left w:val="nil"/>
              <w:bottom w:val="nil"/>
              <w:right w:val="nil"/>
            </w:tcBorders>
            <w:shd w:val="clear" w:color="auto" w:fill="auto"/>
            <w:noWrap/>
            <w:vAlign w:val="bottom"/>
            <w:hideMark/>
          </w:tcPr>
          <w:p w14:paraId="3346087C"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Valor/total</w:t>
            </w:r>
          </w:p>
        </w:tc>
        <w:tc>
          <w:tcPr>
            <w:tcW w:w="303" w:type="pct"/>
            <w:tcBorders>
              <w:top w:val="nil"/>
              <w:left w:val="nil"/>
              <w:bottom w:val="nil"/>
              <w:right w:val="nil"/>
            </w:tcBorders>
            <w:shd w:val="clear" w:color="auto" w:fill="auto"/>
            <w:noWrap/>
            <w:vAlign w:val="bottom"/>
            <w:hideMark/>
          </w:tcPr>
          <w:p w14:paraId="20C03BB0"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Inicio</w:t>
            </w:r>
          </w:p>
        </w:tc>
        <w:tc>
          <w:tcPr>
            <w:tcW w:w="576" w:type="pct"/>
            <w:tcBorders>
              <w:top w:val="nil"/>
              <w:left w:val="nil"/>
              <w:bottom w:val="nil"/>
              <w:right w:val="nil"/>
            </w:tcBorders>
            <w:shd w:val="clear" w:color="auto" w:fill="auto"/>
            <w:noWrap/>
            <w:vAlign w:val="bottom"/>
            <w:hideMark/>
          </w:tcPr>
          <w:p w14:paraId="09BEA316"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Modalidade</w:t>
            </w:r>
          </w:p>
        </w:tc>
        <w:tc>
          <w:tcPr>
            <w:tcW w:w="693" w:type="pct"/>
            <w:tcBorders>
              <w:top w:val="nil"/>
              <w:left w:val="nil"/>
              <w:bottom w:val="nil"/>
              <w:right w:val="nil"/>
            </w:tcBorders>
            <w:shd w:val="clear" w:color="auto" w:fill="auto"/>
            <w:noWrap/>
            <w:vAlign w:val="bottom"/>
            <w:hideMark/>
          </w:tcPr>
          <w:p w14:paraId="718335CA"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 xml:space="preserve"> Valor para 2022 </w:t>
            </w:r>
          </w:p>
        </w:tc>
      </w:tr>
      <w:tr w:rsidR="00C81BBF" w:rsidRPr="00D05B04" w14:paraId="7EF7DBBE" w14:textId="77777777" w:rsidTr="0036162B">
        <w:trPr>
          <w:trHeight w:val="300"/>
        </w:trPr>
        <w:tc>
          <w:tcPr>
            <w:tcW w:w="1222" w:type="pct"/>
            <w:tcBorders>
              <w:top w:val="nil"/>
              <w:left w:val="nil"/>
              <w:bottom w:val="nil"/>
              <w:right w:val="nil"/>
            </w:tcBorders>
            <w:shd w:val="clear" w:color="auto" w:fill="FFFFFF" w:themeFill="background1"/>
            <w:noWrap/>
            <w:vAlign w:val="bottom"/>
            <w:hideMark/>
          </w:tcPr>
          <w:p w14:paraId="701F3026"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Técnico em Eletrotécnica</w:t>
            </w:r>
          </w:p>
        </w:tc>
        <w:tc>
          <w:tcPr>
            <w:tcW w:w="311" w:type="pct"/>
            <w:tcBorders>
              <w:top w:val="nil"/>
              <w:left w:val="nil"/>
              <w:bottom w:val="nil"/>
              <w:right w:val="nil"/>
            </w:tcBorders>
            <w:shd w:val="clear" w:color="auto" w:fill="FFFFFF" w:themeFill="background1"/>
            <w:noWrap/>
            <w:vAlign w:val="bottom"/>
            <w:hideMark/>
          </w:tcPr>
          <w:p w14:paraId="778719FD"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5</w:t>
            </w:r>
          </w:p>
        </w:tc>
        <w:tc>
          <w:tcPr>
            <w:tcW w:w="415" w:type="pct"/>
            <w:tcBorders>
              <w:top w:val="nil"/>
              <w:left w:val="nil"/>
              <w:bottom w:val="nil"/>
              <w:right w:val="nil"/>
            </w:tcBorders>
            <w:shd w:val="clear" w:color="auto" w:fill="FFFFFF" w:themeFill="background1"/>
            <w:noWrap/>
            <w:vAlign w:val="bottom"/>
            <w:hideMark/>
          </w:tcPr>
          <w:p w14:paraId="14FCE63D"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174,74</w:t>
            </w:r>
          </w:p>
        </w:tc>
        <w:tc>
          <w:tcPr>
            <w:tcW w:w="471" w:type="pct"/>
            <w:tcBorders>
              <w:top w:val="nil"/>
              <w:left w:val="nil"/>
              <w:bottom w:val="nil"/>
              <w:right w:val="nil"/>
            </w:tcBorders>
            <w:shd w:val="clear" w:color="auto" w:fill="FFFFFF" w:themeFill="background1"/>
            <w:noWrap/>
            <w:vAlign w:val="bottom"/>
            <w:hideMark/>
          </w:tcPr>
          <w:p w14:paraId="45197838"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4 semestres</w:t>
            </w:r>
          </w:p>
        </w:tc>
        <w:tc>
          <w:tcPr>
            <w:tcW w:w="397" w:type="pct"/>
            <w:tcBorders>
              <w:top w:val="nil"/>
              <w:left w:val="nil"/>
              <w:bottom w:val="nil"/>
              <w:right w:val="nil"/>
            </w:tcBorders>
            <w:shd w:val="clear" w:color="auto" w:fill="FFFFFF" w:themeFill="background1"/>
            <w:noWrap/>
            <w:vAlign w:val="bottom"/>
            <w:hideMark/>
          </w:tcPr>
          <w:p w14:paraId="7D25CFCF" w14:textId="77777777" w:rsidR="00C81BBF" w:rsidRPr="00D05B04" w:rsidRDefault="00C81BBF" w:rsidP="0036162B">
            <w:pPr>
              <w:jc w:val="center"/>
              <w:rPr>
                <w:rFonts w:ascii="Arial Narrow" w:hAnsi="Arial Narrow" w:cs="Calibri"/>
                <w:sz w:val="16"/>
                <w:szCs w:val="16"/>
              </w:rPr>
            </w:pPr>
            <w:r w:rsidRPr="00D05B04">
              <w:rPr>
                <w:rFonts w:ascii="Arial Narrow" w:hAnsi="Arial Narrow" w:cs="Calibri"/>
                <w:sz w:val="16"/>
                <w:szCs w:val="16"/>
              </w:rPr>
              <w:t>24</w:t>
            </w:r>
          </w:p>
        </w:tc>
        <w:tc>
          <w:tcPr>
            <w:tcW w:w="612" w:type="pct"/>
            <w:tcBorders>
              <w:top w:val="nil"/>
              <w:left w:val="nil"/>
              <w:bottom w:val="nil"/>
              <w:right w:val="nil"/>
            </w:tcBorders>
            <w:shd w:val="clear" w:color="auto" w:fill="FFFFFF" w:themeFill="background1"/>
            <w:noWrap/>
            <w:vAlign w:val="bottom"/>
            <w:hideMark/>
          </w:tcPr>
          <w:p w14:paraId="2EA245BD"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20.968,80 </w:t>
            </w:r>
          </w:p>
        </w:tc>
        <w:tc>
          <w:tcPr>
            <w:tcW w:w="303" w:type="pct"/>
            <w:tcBorders>
              <w:top w:val="nil"/>
              <w:left w:val="nil"/>
              <w:bottom w:val="nil"/>
              <w:right w:val="nil"/>
            </w:tcBorders>
            <w:shd w:val="clear" w:color="auto" w:fill="FFFFFF" w:themeFill="background1"/>
            <w:noWrap/>
            <w:vAlign w:val="bottom"/>
            <w:hideMark/>
          </w:tcPr>
          <w:p w14:paraId="225A4226"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mar/22</w:t>
            </w:r>
          </w:p>
        </w:tc>
        <w:tc>
          <w:tcPr>
            <w:tcW w:w="576" w:type="pct"/>
            <w:tcBorders>
              <w:top w:val="nil"/>
              <w:left w:val="nil"/>
              <w:bottom w:val="nil"/>
              <w:right w:val="nil"/>
            </w:tcBorders>
            <w:shd w:val="clear" w:color="auto" w:fill="FFFFFF" w:themeFill="background1"/>
            <w:noWrap/>
            <w:vAlign w:val="bottom"/>
            <w:hideMark/>
          </w:tcPr>
          <w:p w14:paraId="7BA86126"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cursos técnicos </w:t>
            </w:r>
          </w:p>
        </w:tc>
        <w:tc>
          <w:tcPr>
            <w:tcW w:w="693" w:type="pct"/>
            <w:tcBorders>
              <w:top w:val="nil"/>
              <w:left w:val="nil"/>
              <w:bottom w:val="nil"/>
              <w:right w:val="nil"/>
            </w:tcBorders>
            <w:shd w:val="clear" w:color="auto" w:fill="FFFFFF" w:themeFill="background1"/>
            <w:noWrap/>
            <w:vAlign w:val="bottom"/>
            <w:hideMark/>
          </w:tcPr>
          <w:p w14:paraId="05A3FB99"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8.737,00 </w:t>
            </w:r>
          </w:p>
        </w:tc>
      </w:tr>
      <w:tr w:rsidR="00C81BBF" w:rsidRPr="00D05B04" w14:paraId="00B4C66B" w14:textId="77777777" w:rsidTr="0036162B">
        <w:trPr>
          <w:trHeight w:val="300"/>
        </w:trPr>
        <w:tc>
          <w:tcPr>
            <w:tcW w:w="1222" w:type="pct"/>
            <w:tcBorders>
              <w:top w:val="nil"/>
              <w:left w:val="nil"/>
              <w:bottom w:val="nil"/>
              <w:right w:val="nil"/>
            </w:tcBorders>
            <w:shd w:val="clear" w:color="auto" w:fill="FFFFFF" w:themeFill="background1"/>
            <w:noWrap/>
            <w:vAlign w:val="bottom"/>
            <w:hideMark/>
          </w:tcPr>
          <w:p w14:paraId="05B60CF3"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Técnico em informática para internet</w:t>
            </w:r>
          </w:p>
        </w:tc>
        <w:tc>
          <w:tcPr>
            <w:tcW w:w="311" w:type="pct"/>
            <w:tcBorders>
              <w:top w:val="nil"/>
              <w:left w:val="nil"/>
              <w:bottom w:val="nil"/>
              <w:right w:val="nil"/>
            </w:tcBorders>
            <w:shd w:val="clear" w:color="auto" w:fill="FFFFFF" w:themeFill="background1"/>
            <w:noWrap/>
            <w:vAlign w:val="bottom"/>
            <w:hideMark/>
          </w:tcPr>
          <w:p w14:paraId="341B82BF"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5</w:t>
            </w:r>
          </w:p>
        </w:tc>
        <w:tc>
          <w:tcPr>
            <w:tcW w:w="415" w:type="pct"/>
            <w:tcBorders>
              <w:top w:val="nil"/>
              <w:left w:val="nil"/>
              <w:bottom w:val="nil"/>
              <w:right w:val="nil"/>
            </w:tcBorders>
            <w:shd w:val="clear" w:color="auto" w:fill="FFFFFF" w:themeFill="background1"/>
            <w:noWrap/>
            <w:vAlign w:val="bottom"/>
            <w:hideMark/>
          </w:tcPr>
          <w:p w14:paraId="1E73A345"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127,54</w:t>
            </w:r>
          </w:p>
        </w:tc>
        <w:tc>
          <w:tcPr>
            <w:tcW w:w="471" w:type="pct"/>
            <w:tcBorders>
              <w:top w:val="nil"/>
              <w:left w:val="nil"/>
              <w:bottom w:val="nil"/>
              <w:right w:val="nil"/>
            </w:tcBorders>
            <w:shd w:val="clear" w:color="auto" w:fill="FFFFFF" w:themeFill="background1"/>
            <w:noWrap/>
            <w:vAlign w:val="bottom"/>
            <w:hideMark/>
          </w:tcPr>
          <w:p w14:paraId="554B454A"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3 semestres</w:t>
            </w:r>
          </w:p>
        </w:tc>
        <w:tc>
          <w:tcPr>
            <w:tcW w:w="397" w:type="pct"/>
            <w:tcBorders>
              <w:top w:val="nil"/>
              <w:left w:val="nil"/>
              <w:bottom w:val="nil"/>
              <w:right w:val="nil"/>
            </w:tcBorders>
            <w:shd w:val="clear" w:color="auto" w:fill="FFFFFF" w:themeFill="background1"/>
            <w:noWrap/>
            <w:vAlign w:val="bottom"/>
            <w:hideMark/>
          </w:tcPr>
          <w:p w14:paraId="43ADFCB4" w14:textId="77777777" w:rsidR="00C81BBF" w:rsidRPr="00D05B04" w:rsidRDefault="00C81BBF" w:rsidP="0036162B">
            <w:pPr>
              <w:jc w:val="center"/>
              <w:rPr>
                <w:rFonts w:ascii="Arial Narrow" w:hAnsi="Arial Narrow" w:cs="Calibri"/>
                <w:sz w:val="16"/>
                <w:szCs w:val="16"/>
              </w:rPr>
            </w:pPr>
            <w:r w:rsidRPr="00D05B04">
              <w:rPr>
                <w:rFonts w:ascii="Arial Narrow" w:hAnsi="Arial Narrow" w:cs="Calibri"/>
                <w:sz w:val="16"/>
                <w:szCs w:val="16"/>
              </w:rPr>
              <w:t>18</w:t>
            </w:r>
          </w:p>
        </w:tc>
        <w:tc>
          <w:tcPr>
            <w:tcW w:w="612" w:type="pct"/>
            <w:tcBorders>
              <w:top w:val="nil"/>
              <w:left w:val="nil"/>
              <w:bottom w:val="nil"/>
              <w:right w:val="nil"/>
            </w:tcBorders>
            <w:shd w:val="clear" w:color="auto" w:fill="FFFFFF" w:themeFill="background1"/>
            <w:noWrap/>
            <w:vAlign w:val="bottom"/>
            <w:hideMark/>
          </w:tcPr>
          <w:p w14:paraId="04C4508C"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11.478,16 </w:t>
            </w:r>
          </w:p>
        </w:tc>
        <w:tc>
          <w:tcPr>
            <w:tcW w:w="303" w:type="pct"/>
            <w:tcBorders>
              <w:top w:val="nil"/>
              <w:left w:val="nil"/>
              <w:bottom w:val="nil"/>
              <w:right w:val="nil"/>
            </w:tcBorders>
            <w:shd w:val="clear" w:color="auto" w:fill="FFFFFF" w:themeFill="background1"/>
            <w:noWrap/>
            <w:vAlign w:val="bottom"/>
            <w:hideMark/>
          </w:tcPr>
          <w:p w14:paraId="7A52C573"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fev/22</w:t>
            </w:r>
          </w:p>
        </w:tc>
        <w:tc>
          <w:tcPr>
            <w:tcW w:w="576" w:type="pct"/>
            <w:tcBorders>
              <w:top w:val="nil"/>
              <w:left w:val="nil"/>
              <w:bottom w:val="nil"/>
              <w:right w:val="nil"/>
            </w:tcBorders>
            <w:shd w:val="clear" w:color="auto" w:fill="FFFFFF" w:themeFill="background1"/>
            <w:noWrap/>
            <w:vAlign w:val="bottom"/>
            <w:hideMark/>
          </w:tcPr>
          <w:p w14:paraId="546DCEA1"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cursos técnicos </w:t>
            </w:r>
          </w:p>
        </w:tc>
        <w:tc>
          <w:tcPr>
            <w:tcW w:w="693" w:type="pct"/>
            <w:tcBorders>
              <w:top w:val="nil"/>
              <w:left w:val="nil"/>
              <w:bottom w:val="nil"/>
              <w:right w:val="nil"/>
            </w:tcBorders>
            <w:shd w:val="clear" w:color="auto" w:fill="FFFFFF" w:themeFill="background1"/>
            <w:noWrap/>
            <w:vAlign w:val="bottom"/>
            <w:hideMark/>
          </w:tcPr>
          <w:p w14:paraId="139CC817"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7.652,11 </w:t>
            </w:r>
          </w:p>
        </w:tc>
      </w:tr>
      <w:tr w:rsidR="00C81BBF" w:rsidRPr="00D05B04" w14:paraId="5250FC73" w14:textId="77777777" w:rsidTr="0036162B">
        <w:trPr>
          <w:trHeight w:val="300"/>
        </w:trPr>
        <w:tc>
          <w:tcPr>
            <w:tcW w:w="1222" w:type="pct"/>
            <w:tcBorders>
              <w:top w:val="nil"/>
              <w:left w:val="nil"/>
              <w:bottom w:val="nil"/>
              <w:right w:val="nil"/>
            </w:tcBorders>
            <w:shd w:val="clear" w:color="auto" w:fill="FFFFFF" w:themeFill="background1"/>
            <w:noWrap/>
            <w:vAlign w:val="bottom"/>
            <w:hideMark/>
          </w:tcPr>
          <w:p w14:paraId="322CA2DB"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Processos de soldagem MIG MAG</w:t>
            </w:r>
          </w:p>
        </w:tc>
        <w:tc>
          <w:tcPr>
            <w:tcW w:w="311" w:type="pct"/>
            <w:tcBorders>
              <w:top w:val="nil"/>
              <w:left w:val="nil"/>
              <w:bottom w:val="nil"/>
              <w:right w:val="nil"/>
            </w:tcBorders>
            <w:shd w:val="clear" w:color="auto" w:fill="FFFFFF" w:themeFill="background1"/>
            <w:noWrap/>
            <w:vAlign w:val="bottom"/>
            <w:hideMark/>
          </w:tcPr>
          <w:p w14:paraId="757076EF"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20</w:t>
            </w:r>
          </w:p>
        </w:tc>
        <w:tc>
          <w:tcPr>
            <w:tcW w:w="415" w:type="pct"/>
            <w:tcBorders>
              <w:top w:val="nil"/>
              <w:left w:val="nil"/>
              <w:bottom w:val="nil"/>
              <w:right w:val="nil"/>
            </w:tcBorders>
            <w:shd w:val="clear" w:color="auto" w:fill="FFFFFF" w:themeFill="background1"/>
            <w:noWrap/>
            <w:vAlign w:val="bottom"/>
            <w:hideMark/>
          </w:tcPr>
          <w:p w14:paraId="768FB02F"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71,08</w:t>
            </w:r>
          </w:p>
        </w:tc>
        <w:tc>
          <w:tcPr>
            <w:tcW w:w="471" w:type="pct"/>
            <w:tcBorders>
              <w:top w:val="nil"/>
              <w:left w:val="nil"/>
              <w:bottom w:val="nil"/>
              <w:right w:val="nil"/>
            </w:tcBorders>
            <w:shd w:val="clear" w:color="auto" w:fill="FFFFFF" w:themeFill="background1"/>
            <w:noWrap/>
            <w:vAlign w:val="bottom"/>
            <w:hideMark/>
          </w:tcPr>
          <w:p w14:paraId="0166FF54"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60 horas</w:t>
            </w:r>
          </w:p>
        </w:tc>
        <w:tc>
          <w:tcPr>
            <w:tcW w:w="397" w:type="pct"/>
            <w:tcBorders>
              <w:top w:val="nil"/>
              <w:left w:val="nil"/>
              <w:bottom w:val="nil"/>
              <w:right w:val="nil"/>
            </w:tcBorders>
            <w:shd w:val="clear" w:color="auto" w:fill="FFFFFF" w:themeFill="background1"/>
            <w:noWrap/>
            <w:vAlign w:val="bottom"/>
            <w:hideMark/>
          </w:tcPr>
          <w:p w14:paraId="675DDD8E" w14:textId="77777777" w:rsidR="00C81BBF" w:rsidRPr="00D05B04" w:rsidRDefault="00C81BBF" w:rsidP="0036162B">
            <w:pPr>
              <w:jc w:val="center"/>
              <w:rPr>
                <w:rFonts w:ascii="Arial Narrow" w:hAnsi="Arial Narrow" w:cs="Calibri"/>
                <w:sz w:val="16"/>
                <w:szCs w:val="16"/>
              </w:rPr>
            </w:pPr>
            <w:r w:rsidRPr="00D05B04">
              <w:rPr>
                <w:rFonts w:ascii="Arial Narrow" w:hAnsi="Arial Narrow" w:cs="Calibri"/>
                <w:sz w:val="16"/>
                <w:szCs w:val="16"/>
              </w:rPr>
              <w:t>5</w:t>
            </w:r>
          </w:p>
        </w:tc>
        <w:tc>
          <w:tcPr>
            <w:tcW w:w="612" w:type="pct"/>
            <w:tcBorders>
              <w:top w:val="nil"/>
              <w:left w:val="nil"/>
              <w:bottom w:val="nil"/>
              <w:right w:val="nil"/>
            </w:tcBorders>
            <w:shd w:val="clear" w:color="auto" w:fill="FFFFFF" w:themeFill="background1"/>
            <w:noWrap/>
            <w:vAlign w:val="bottom"/>
            <w:hideMark/>
          </w:tcPr>
          <w:p w14:paraId="17097897"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7.108,00 </w:t>
            </w:r>
          </w:p>
        </w:tc>
        <w:tc>
          <w:tcPr>
            <w:tcW w:w="303" w:type="pct"/>
            <w:tcBorders>
              <w:top w:val="nil"/>
              <w:left w:val="nil"/>
              <w:bottom w:val="nil"/>
              <w:right w:val="nil"/>
            </w:tcBorders>
            <w:shd w:val="clear" w:color="auto" w:fill="FFFFFF" w:themeFill="background1"/>
            <w:noWrap/>
            <w:vAlign w:val="bottom"/>
            <w:hideMark/>
          </w:tcPr>
          <w:p w14:paraId="6163FC4A"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mar/22</w:t>
            </w:r>
          </w:p>
        </w:tc>
        <w:tc>
          <w:tcPr>
            <w:tcW w:w="576" w:type="pct"/>
            <w:tcBorders>
              <w:top w:val="nil"/>
              <w:left w:val="nil"/>
              <w:bottom w:val="nil"/>
              <w:right w:val="nil"/>
            </w:tcBorders>
            <w:shd w:val="clear" w:color="auto" w:fill="FFFFFF" w:themeFill="background1"/>
            <w:noWrap/>
            <w:vAlign w:val="bottom"/>
            <w:hideMark/>
          </w:tcPr>
          <w:p w14:paraId="53D28F01"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cursos rápidos</w:t>
            </w:r>
          </w:p>
        </w:tc>
        <w:tc>
          <w:tcPr>
            <w:tcW w:w="693" w:type="pct"/>
            <w:tcBorders>
              <w:top w:val="nil"/>
              <w:left w:val="nil"/>
              <w:bottom w:val="nil"/>
              <w:right w:val="nil"/>
            </w:tcBorders>
            <w:shd w:val="clear" w:color="auto" w:fill="FFFFFF" w:themeFill="background1"/>
            <w:noWrap/>
            <w:vAlign w:val="bottom"/>
            <w:hideMark/>
          </w:tcPr>
          <w:p w14:paraId="4FC4F753"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7.108,00 </w:t>
            </w:r>
          </w:p>
        </w:tc>
      </w:tr>
      <w:tr w:rsidR="00C81BBF" w:rsidRPr="00D05B04" w14:paraId="1B8DCE52" w14:textId="77777777" w:rsidTr="0036162B">
        <w:trPr>
          <w:trHeight w:val="300"/>
        </w:trPr>
        <w:tc>
          <w:tcPr>
            <w:tcW w:w="1222" w:type="pct"/>
            <w:tcBorders>
              <w:top w:val="nil"/>
              <w:left w:val="nil"/>
              <w:bottom w:val="nil"/>
              <w:right w:val="nil"/>
            </w:tcBorders>
            <w:shd w:val="clear" w:color="auto" w:fill="FFFFFF" w:themeFill="background1"/>
            <w:noWrap/>
            <w:vAlign w:val="bottom"/>
            <w:hideMark/>
          </w:tcPr>
          <w:p w14:paraId="07F1A4B1"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Eletricista instalador industrial</w:t>
            </w:r>
          </w:p>
        </w:tc>
        <w:tc>
          <w:tcPr>
            <w:tcW w:w="311" w:type="pct"/>
            <w:tcBorders>
              <w:top w:val="nil"/>
              <w:left w:val="nil"/>
              <w:bottom w:val="nil"/>
              <w:right w:val="nil"/>
            </w:tcBorders>
            <w:shd w:val="clear" w:color="auto" w:fill="FFFFFF" w:themeFill="background1"/>
            <w:noWrap/>
            <w:vAlign w:val="bottom"/>
            <w:hideMark/>
          </w:tcPr>
          <w:p w14:paraId="5C47D6C4"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20</w:t>
            </w:r>
          </w:p>
        </w:tc>
        <w:tc>
          <w:tcPr>
            <w:tcW w:w="415" w:type="pct"/>
            <w:tcBorders>
              <w:top w:val="nil"/>
              <w:left w:val="nil"/>
              <w:bottom w:val="nil"/>
              <w:right w:val="nil"/>
            </w:tcBorders>
            <w:shd w:val="clear" w:color="auto" w:fill="FFFFFF" w:themeFill="background1"/>
            <w:noWrap/>
            <w:vAlign w:val="bottom"/>
            <w:hideMark/>
          </w:tcPr>
          <w:p w14:paraId="4B070D72"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90,18</w:t>
            </w:r>
          </w:p>
        </w:tc>
        <w:tc>
          <w:tcPr>
            <w:tcW w:w="471" w:type="pct"/>
            <w:tcBorders>
              <w:top w:val="nil"/>
              <w:left w:val="nil"/>
              <w:bottom w:val="nil"/>
              <w:right w:val="nil"/>
            </w:tcBorders>
            <w:shd w:val="clear" w:color="auto" w:fill="FFFFFF" w:themeFill="background1"/>
            <w:noWrap/>
            <w:vAlign w:val="bottom"/>
            <w:hideMark/>
          </w:tcPr>
          <w:p w14:paraId="689BABFF"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180 horas </w:t>
            </w:r>
          </w:p>
        </w:tc>
        <w:tc>
          <w:tcPr>
            <w:tcW w:w="397" w:type="pct"/>
            <w:tcBorders>
              <w:top w:val="nil"/>
              <w:left w:val="nil"/>
              <w:bottom w:val="nil"/>
              <w:right w:val="nil"/>
            </w:tcBorders>
            <w:shd w:val="clear" w:color="auto" w:fill="FFFFFF" w:themeFill="background1"/>
            <w:noWrap/>
            <w:vAlign w:val="bottom"/>
            <w:hideMark/>
          </w:tcPr>
          <w:p w14:paraId="372250D2" w14:textId="77777777" w:rsidR="00C81BBF" w:rsidRPr="00D05B04" w:rsidRDefault="00C81BBF" w:rsidP="0036162B">
            <w:pPr>
              <w:jc w:val="center"/>
              <w:rPr>
                <w:rFonts w:ascii="Arial Narrow" w:hAnsi="Arial Narrow" w:cs="Calibri"/>
                <w:sz w:val="16"/>
                <w:szCs w:val="16"/>
              </w:rPr>
            </w:pPr>
            <w:r w:rsidRPr="00D05B04">
              <w:rPr>
                <w:rFonts w:ascii="Arial Narrow" w:hAnsi="Arial Narrow" w:cs="Calibri"/>
                <w:sz w:val="16"/>
                <w:szCs w:val="16"/>
              </w:rPr>
              <w:t>8</w:t>
            </w:r>
          </w:p>
        </w:tc>
        <w:tc>
          <w:tcPr>
            <w:tcW w:w="612" w:type="pct"/>
            <w:tcBorders>
              <w:top w:val="nil"/>
              <w:left w:val="nil"/>
              <w:bottom w:val="nil"/>
              <w:right w:val="nil"/>
            </w:tcBorders>
            <w:shd w:val="clear" w:color="auto" w:fill="FFFFFF" w:themeFill="background1"/>
            <w:noWrap/>
            <w:vAlign w:val="bottom"/>
            <w:hideMark/>
          </w:tcPr>
          <w:p w14:paraId="3A835371"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14.428,80 </w:t>
            </w:r>
          </w:p>
        </w:tc>
        <w:tc>
          <w:tcPr>
            <w:tcW w:w="303" w:type="pct"/>
            <w:tcBorders>
              <w:top w:val="nil"/>
              <w:left w:val="nil"/>
              <w:bottom w:val="nil"/>
              <w:right w:val="nil"/>
            </w:tcBorders>
            <w:shd w:val="clear" w:color="auto" w:fill="FFFFFF" w:themeFill="background1"/>
            <w:noWrap/>
            <w:vAlign w:val="bottom"/>
            <w:hideMark/>
          </w:tcPr>
          <w:p w14:paraId="5B24F702" w14:textId="77777777" w:rsidR="00C81BBF" w:rsidRPr="00D05B04" w:rsidRDefault="00C81BBF" w:rsidP="0036162B">
            <w:pPr>
              <w:jc w:val="right"/>
              <w:rPr>
                <w:rFonts w:ascii="Arial Narrow" w:hAnsi="Arial Narrow" w:cs="Calibri"/>
                <w:sz w:val="16"/>
                <w:szCs w:val="16"/>
              </w:rPr>
            </w:pPr>
            <w:r w:rsidRPr="00D05B04">
              <w:rPr>
                <w:rFonts w:ascii="Arial Narrow" w:hAnsi="Arial Narrow" w:cs="Calibri"/>
                <w:sz w:val="16"/>
                <w:szCs w:val="16"/>
              </w:rPr>
              <w:t>jun/22</w:t>
            </w:r>
          </w:p>
        </w:tc>
        <w:tc>
          <w:tcPr>
            <w:tcW w:w="576" w:type="pct"/>
            <w:tcBorders>
              <w:top w:val="nil"/>
              <w:left w:val="nil"/>
              <w:bottom w:val="nil"/>
              <w:right w:val="nil"/>
            </w:tcBorders>
            <w:shd w:val="clear" w:color="auto" w:fill="FFFFFF" w:themeFill="background1"/>
            <w:noWrap/>
            <w:vAlign w:val="bottom"/>
            <w:hideMark/>
          </w:tcPr>
          <w:p w14:paraId="3424E337"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cursos rápidos</w:t>
            </w:r>
          </w:p>
        </w:tc>
        <w:tc>
          <w:tcPr>
            <w:tcW w:w="693" w:type="pct"/>
            <w:tcBorders>
              <w:top w:val="nil"/>
              <w:left w:val="nil"/>
              <w:bottom w:val="nil"/>
              <w:right w:val="nil"/>
            </w:tcBorders>
            <w:shd w:val="clear" w:color="auto" w:fill="FFFFFF" w:themeFill="background1"/>
            <w:noWrap/>
            <w:vAlign w:val="bottom"/>
            <w:hideMark/>
          </w:tcPr>
          <w:p w14:paraId="062D8682" w14:textId="77777777" w:rsidR="00C81BBF" w:rsidRPr="00D05B04" w:rsidRDefault="00C81BBF" w:rsidP="0036162B">
            <w:pPr>
              <w:rPr>
                <w:rFonts w:ascii="Arial Narrow" w:hAnsi="Arial Narrow" w:cs="Calibri"/>
                <w:sz w:val="16"/>
                <w:szCs w:val="16"/>
              </w:rPr>
            </w:pPr>
            <w:r w:rsidRPr="00D05B04">
              <w:rPr>
                <w:rFonts w:ascii="Arial Narrow" w:hAnsi="Arial Narrow" w:cs="Calibri"/>
                <w:sz w:val="16"/>
                <w:szCs w:val="16"/>
              </w:rPr>
              <w:t xml:space="preserve"> R$         14.428,80 </w:t>
            </w:r>
          </w:p>
        </w:tc>
      </w:tr>
      <w:tr w:rsidR="00C81BBF" w:rsidRPr="00D05B04" w14:paraId="25FB3BB1" w14:textId="77777777" w:rsidTr="0036162B">
        <w:trPr>
          <w:trHeight w:val="300"/>
        </w:trPr>
        <w:tc>
          <w:tcPr>
            <w:tcW w:w="1222" w:type="pct"/>
            <w:tcBorders>
              <w:top w:val="nil"/>
              <w:left w:val="nil"/>
              <w:bottom w:val="nil"/>
              <w:right w:val="nil"/>
            </w:tcBorders>
            <w:shd w:val="clear" w:color="auto" w:fill="auto"/>
            <w:noWrap/>
            <w:vAlign w:val="bottom"/>
            <w:hideMark/>
          </w:tcPr>
          <w:p w14:paraId="2A30CFE5" w14:textId="77777777" w:rsidR="00C81BBF" w:rsidRPr="00D05B04" w:rsidRDefault="00C81BBF" w:rsidP="0036162B">
            <w:pPr>
              <w:rPr>
                <w:rFonts w:ascii="Arial Narrow" w:hAnsi="Arial Narrow" w:cs="Calibri"/>
                <w:sz w:val="16"/>
                <w:szCs w:val="16"/>
              </w:rPr>
            </w:pPr>
          </w:p>
        </w:tc>
        <w:tc>
          <w:tcPr>
            <w:tcW w:w="311" w:type="pct"/>
            <w:tcBorders>
              <w:top w:val="nil"/>
              <w:left w:val="nil"/>
              <w:bottom w:val="nil"/>
              <w:right w:val="nil"/>
            </w:tcBorders>
            <w:shd w:val="clear" w:color="auto" w:fill="auto"/>
            <w:noWrap/>
            <w:vAlign w:val="bottom"/>
            <w:hideMark/>
          </w:tcPr>
          <w:p w14:paraId="2DA44F32" w14:textId="77777777" w:rsidR="00C81BBF" w:rsidRPr="00D05B04" w:rsidRDefault="00C81BBF" w:rsidP="0036162B">
            <w:pPr>
              <w:rPr>
                <w:rFonts w:ascii="Arial Narrow" w:hAnsi="Arial Narrow"/>
                <w:sz w:val="16"/>
                <w:szCs w:val="16"/>
              </w:rPr>
            </w:pPr>
          </w:p>
        </w:tc>
        <w:tc>
          <w:tcPr>
            <w:tcW w:w="415" w:type="pct"/>
            <w:tcBorders>
              <w:top w:val="nil"/>
              <w:left w:val="nil"/>
              <w:bottom w:val="nil"/>
              <w:right w:val="nil"/>
            </w:tcBorders>
            <w:shd w:val="clear" w:color="auto" w:fill="auto"/>
            <w:noWrap/>
            <w:vAlign w:val="bottom"/>
            <w:hideMark/>
          </w:tcPr>
          <w:p w14:paraId="137F0430" w14:textId="77777777" w:rsidR="00C81BBF" w:rsidRPr="00D05B04" w:rsidRDefault="00C81BBF" w:rsidP="0036162B">
            <w:pPr>
              <w:rPr>
                <w:rFonts w:ascii="Arial Narrow" w:hAnsi="Arial Narrow"/>
                <w:sz w:val="16"/>
                <w:szCs w:val="16"/>
              </w:rPr>
            </w:pPr>
          </w:p>
        </w:tc>
        <w:tc>
          <w:tcPr>
            <w:tcW w:w="471" w:type="pct"/>
            <w:tcBorders>
              <w:top w:val="nil"/>
              <w:left w:val="nil"/>
              <w:bottom w:val="nil"/>
              <w:right w:val="nil"/>
            </w:tcBorders>
            <w:shd w:val="clear" w:color="auto" w:fill="auto"/>
            <w:noWrap/>
            <w:vAlign w:val="bottom"/>
            <w:hideMark/>
          </w:tcPr>
          <w:p w14:paraId="0AD062CF" w14:textId="77777777" w:rsidR="00C81BBF" w:rsidRPr="00D05B04" w:rsidRDefault="00C81BBF" w:rsidP="0036162B">
            <w:pPr>
              <w:rPr>
                <w:rFonts w:ascii="Arial Narrow" w:hAnsi="Arial Narrow"/>
                <w:sz w:val="16"/>
                <w:szCs w:val="16"/>
              </w:rPr>
            </w:pPr>
          </w:p>
        </w:tc>
        <w:tc>
          <w:tcPr>
            <w:tcW w:w="397" w:type="pct"/>
            <w:tcBorders>
              <w:top w:val="nil"/>
              <w:left w:val="nil"/>
              <w:bottom w:val="nil"/>
              <w:right w:val="nil"/>
            </w:tcBorders>
            <w:shd w:val="clear" w:color="auto" w:fill="auto"/>
            <w:noWrap/>
            <w:vAlign w:val="bottom"/>
            <w:hideMark/>
          </w:tcPr>
          <w:p w14:paraId="776B499B" w14:textId="77777777" w:rsidR="00C81BBF" w:rsidRPr="00D05B04" w:rsidRDefault="00C81BBF" w:rsidP="0036162B">
            <w:pPr>
              <w:rPr>
                <w:rFonts w:ascii="Arial Narrow" w:hAnsi="Arial Narrow"/>
                <w:sz w:val="16"/>
                <w:szCs w:val="16"/>
              </w:rPr>
            </w:pPr>
          </w:p>
        </w:tc>
        <w:tc>
          <w:tcPr>
            <w:tcW w:w="612" w:type="pct"/>
            <w:tcBorders>
              <w:top w:val="nil"/>
              <w:left w:val="nil"/>
              <w:bottom w:val="nil"/>
              <w:right w:val="nil"/>
            </w:tcBorders>
            <w:shd w:val="clear" w:color="auto" w:fill="auto"/>
            <w:noWrap/>
            <w:vAlign w:val="bottom"/>
            <w:hideMark/>
          </w:tcPr>
          <w:p w14:paraId="69F3B82A"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 xml:space="preserve"> R$ 53.983,76 </w:t>
            </w:r>
          </w:p>
        </w:tc>
        <w:tc>
          <w:tcPr>
            <w:tcW w:w="303" w:type="pct"/>
            <w:tcBorders>
              <w:top w:val="nil"/>
              <w:left w:val="nil"/>
              <w:bottom w:val="nil"/>
              <w:right w:val="nil"/>
            </w:tcBorders>
            <w:shd w:val="clear" w:color="auto" w:fill="auto"/>
            <w:noWrap/>
            <w:vAlign w:val="bottom"/>
            <w:hideMark/>
          </w:tcPr>
          <w:p w14:paraId="45ED2303" w14:textId="77777777" w:rsidR="00C81BBF" w:rsidRPr="00D05B04" w:rsidRDefault="00C81BBF" w:rsidP="0036162B">
            <w:pPr>
              <w:rPr>
                <w:rFonts w:ascii="Arial Narrow" w:hAnsi="Arial Narrow" w:cs="Calibri"/>
                <w:b/>
                <w:bCs/>
                <w:sz w:val="16"/>
                <w:szCs w:val="16"/>
              </w:rPr>
            </w:pPr>
          </w:p>
        </w:tc>
        <w:tc>
          <w:tcPr>
            <w:tcW w:w="576" w:type="pct"/>
            <w:tcBorders>
              <w:top w:val="nil"/>
              <w:left w:val="nil"/>
              <w:bottom w:val="nil"/>
              <w:right w:val="nil"/>
            </w:tcBorders>
            <w:shd w:val="clear" w:color="auto" w:fill="auto"/>
            <w:noWrap/>
            <w:vAlign w:val="bottom"/>
            <w:hideMark/>
          </w:tcPr>
          <w:p w14:paraId="3564F851" w14:textId="77777777" w:rsidR="00C81BBF" w:rsidRPr="00D05B04" w:rsidRDefault="00C81BBF" w:rsidP="0036162B">
            <w:pPr>
              <w:rPr>
                <w:rFonts w:ascii="Arial Narrow" w:hAnsi="Arial Narrow"/>
                <w:sz w:val="16"/>
                <w:szCs w:val="16"/>
              </w:rPr>
            </w:pPr>
          </w:p>
        </w:tc>
        <w:tc>
          <w:tcPr>
            <w:tcW w:w="693" w:type="pct"/>
            <w:tcBorders>
              <w:top w:val="nil"/>
              <w:left w:val="nil"/>
              <w:bottom w:val="nil"/>
              <w:right w:val="nil"/>
            </w:tcBorders>
            <w:shd w:val="clear" w:color="auto" w:fill="auto"/>
            <w:noWrap/>
            <w:vAlign w:val="bottom"/>
            <w:hideMark/>
          </w:tcPr>
          <w:p w14:paraId="7D97072D" w14:textId="77777777" w:rsidR="00C81BBF" w:rsidRPr="00D05B04" w:rsidRDefault="00C81BBF" w:rsidP="0036162B">
            <w:pPr>
              <w:rPr>
                <w:rFonts w:ascii="Arial Narrow" w:hAnsi="Arial Narrow" w:cs="Calibri"/>
                <w:b/>
                <w:bCs/>
                <w:sz w:val="16"/>
                <w:szCs w:val="16"/>
              </w:rPr>
            </w:pPr>
            <w:r w:rsidRPr="00D05B04">
              <w:rPr>
                <w:rFonts w:ascii="Arial Narrow" w:hAnsi="Arial Narrow" w:cs="Calibri"/>
                <w:b/>
                <w:bCs/>
                <w:sz w:val="16"/>
                <w:szCs w:val="16"/>
              </w:rPr>
              <w:t xml:space="preserve"> R$         37.925,91 </w:t>
            </w:r>
          </w:p>
        </w:tc>
      </w:tr>
    </w:tbl>
    <w:p w14:paraId="322DAFF9" w14:textId="77777777" w:rsidR="00C81BBF" w:rsidRPr="00D05B04" w:rsidRDefault="00C81BBF" w:rsidP="00C81BBF">
      <w:pPr>
        <w:ind w:firstLine="1134"/>
        <w:jc w:val="both"/>
        <w:rPr>
          <w:sz w:val="21"/>
          <w:szCs w:val="21"/>
        </w:rPr>
      </w:pPr>
    </w:p>
    <w:p w14:paraId="1DC49F8D" w14:textId="77777777" w:rsidR="00C81BBF" w:rsidRPr="00D05B04" w:rsidRDefault="00C81BBF" w:rsidP="00C81BBF">
      <w:pPr>
        <w:pStyle w:val="Ttulo1"/>
        <w:jc w:val="center"/>
        <w:rPr>
          <w:rFonts w:ascii="Arial Narrow" w:hAnsi="Arial Narrow" w:cs="Arial"/>
          <w:sz w:val="21"/>
          <w:szCs w:val="21"/>
        </w:rPr>
      </w:pPr>
      <w:r w:rsidRPr="00D05B04">
        <w:rPr>
          <w:rFonts w:ascii="Arial Narrow" w:hAnsi="Arial Narrow" w:cs="Arial"/>
          <w:sz w:val="21"/>
          <w:szCs w:val="21"/>
        </w:rPr>
        <w:t>CLÁUSULA SEGUNDA</w:t>
      </w:r>
    </w:p>
    <w:p w14:paraId="1B29B1A0" w14:textId="77777777" w:rsidR="00C81BBF" w:rsidRPr="00D05B04" w:rsidRDefault="00C81BBF" w:rsidP="00C81BBF">
      <w:pPr>
        <w:pStyle w:val="Ttulo1"/>
        <w:jc w:val="center"/>
        <w:rPr>
          <w:rFonts w:ascii="Arial Narrow" w:hAnsi="Arial Narrow" w:cs="Arial"/>
          <w:sz w:val="21"/>
          <w:szCs w:val="21"/>
        </w:rPr>
      </w:pPr>
      <w:r w:rsidRPr="00D05B04">
        <w:rPr>
          <w:rFonts w:ascii="Arial Narrow" w:hAnsi="Arial Narrow" w:cs="Arial"/>
          <w:sz w:val="21"/>
          <w:szCs w:val="21"/>
        </w:rPr>
        <w:t xml:space="preserve">DAS OBRIGAÇÕES </w:t>
      </w:r>
    </w:p>
    <w:p w14:paraId="299012F4" w14:textId="77777777" w:rsidR="00C81BBF" w:rsidRPr="00D05B04" w:rsidRDefault="00C81BBF" w:rsidP="00C81BBF">
      <w:pPr>
        <w:rPr>
          <w:sz w:val="21"/>
          <w:szCs w:val="21"/>
        </w:rPr>
      </w:pPr>
    </w:p>
    <w:p w14:paraId="1733ED97" w14:textId="77777777" w:rsidR="00C81BBF" w:rsidRPr="00D05B04" w:rsidRDefault="00C81BBF" w:rsidP="00C81BBF">
      <w:pPr>
        <w:pStyle w:val="PargrafodaLista"/>
        <w:numPr>
          <w:ilvl w:val="1"/>
          <w:numId w:val="6"/>
        </w:numPr>
        <w:jc w:val="both"/>
        <w:rPr>
          <w:rFonts w:ascii="Arial Narrow" w:hAnsi="Arial Narrow" w:cs="Arial"/>
          <w:b/>
          <w:sz w:val="21"/>
          <w:szCs w:val="21"/>
        </w:rPr>
      </w:pPr>
      <w:r w:rsidRPr="00D05B04">
        <w:rPr>
          <w:rFonts w:ascii="Arial Narrow" w:hAnsi="Arial Narrow" w:cs="Arial"/>
          <w:b/>
          <w:sz w:val="21"/>
          <w:szCs w:val="21"/>
        </w:rPr>
        <w:t>DAS OBRIGAÇÕES DA CONTRATADA:</w:t>
      </w:r>
    </w:p>
    <w:p w14:paraId="3E2E7041" w14:textId="77777777" w:rsidR="00C81BBF" w:rsidRPr="00D05B04" w:rsidRDefault="00C81BBF" w:rsidP="00C81BBF">
      <w:pPr>
        <w:pStyle w:val="PargrafodaLista"/>
        <w:numPr>
          <w:ilvl w:val="2"/>
          <w:numId w:val="6"/>
        </w:numPr>
        <w:jc w:val="both"/>
        <w:rPr>
          <w:rFonts w:ascii="Arial Narrow" w:hAnsi="Arial Narrow" w:cs="Arial"/>
          <w:b/>
          <w:sz w:val="21"/>
          <w:szCs w:val="21"/>
        </w:rPr>
      </w:pPr>
      <w:r w:rsidRPr="00D05B04">
        <w:rPr>
          <w:rFonts w:ascii="Arial Narrow" w:hAnsi="Arial Narrow" w:cs="Arial"/>
          <w:sz w:val="21"/>
          <w:szCs w:val="21"/>
        </w:rPr>
        <w:t xml:space="preserve">O </w:t>
      </w:r>
      <w:r w:rsidRPr="00D05B04">
        <w:rPr>
          <w:rFonts w:ascii="Arial Narrow" w:hAnsi="Arial Narrow" w:cs="Arial"/>
          <w:b/>
          <w:sz w:val="21"/>
          <w:szCs w:val="21"/>
        </w:rPr>
        <w:t xml:space="preserve">CONTRATADO </w:t>
      </w:r>
      <w:r w:rsidRPr="00D05B04">
        <w:rPr>
          <w:rFonts w:ascii="Arial Narrow" w:hAnsi="Arial Narrow" w:cs="Arial"/>
          <w:sz w:val="21"/>
          <w:szCs w:val="21"/>
        </w:rPr>
        <w:t xml:space="preserve">se obriga a cumprir a Proposta para o curso de cursos de </w:t>
      </w:r>
      <w:r w:rsidRPr="00D05B04">
        <w:rPr>
          <w:rFonts w:ascii="Arial Narrow" w:hAnsi="Arial Narrow" w:cs="Arial"/>
          <w:i/>
          <w:sz w:val="21"/>
          <w:szCs w:val="21"/>
        </w:rPr>
        <w:t>Técnico em</w:t>
      </w:r>
      <w:r w:rsidRPr="00D05B04">
        <w:rPr>
          <w:rFonts w:ascii="Arial Narrow" w:hAnsi="Arial Narrow" w:cs="Arial"/>
          <w:sz w:val="21"/>
          <w:szCs w:val="21"/>
        </w:rPr>
        <w:t xml:space="preserve"> </w:t>
      </w:r>
      <w:r w:rsidRPr="00D05B04">
        <w:rPr>
          <w:rFonts w:ascii="Arial Narrow" w:hAnsi="Arial Narrow" w:cs="Arial"/>
          <w:i/>
          <w:iCs/>
          <w:sz w:val="21"/>
          <w:szCs w:val="21"/>
        </w:rPr>
        <w:t>Eletrotécnica, Técnico em Informática para Internet, Processos de Soldagem MIG MAG e Eletricista Instalador Industrial</w:t>
      </w:r>
      <w:r w:rsidRPr="00D05B04">
        <w:rPr>
          <w:rFonts w:ascii="Arial Narrow" w:hAnsi="Arial Narrow" w:cs="Arial"/>
          <w:sz w:val="21"/>
          <w:szCs w:val="21"/>
        </w:rPr>
        <w:t xml:space="preserve">, previamente apresentado ao </w:t>
      </w:r>
      <w:r w:rsidRPr="00D05B04">
        <w:rPr>
          <w:rFonts w:ascii="Arial Narrow" w:hAnsi="Arial Narrow" w:cs="Arial"/>
          <w:b/>
          <w:sz w:val="21"/>
          <w:szCs w:val="21"/>
        </w:rPr>
        <w:t xml:space="preserve">CONTRATANTE </w:t>
      </w:r>
      <w:r w:rsidRPr="00D05B04">
        <w:rPr>
          <w:rFonts w:ascii="Arial Narrow" w:hAnsi="Arial Narrow" w:cs="Arial"/>
          <w:sz w:val="21"/>
          <w:szCs w:val="21"/>
        </w:rPr>
        <w:t>e por este aprovado, em conteúdo e prazos, além de respeitar as disposições expressas no Decreto n° 3.104/2021 que institui e regulamenta o Programa;</w:t>
      </w:r>
    </w:p>
    <w:p w14:paraId="16954283" w14:textId="77777777" w:rsidR="00C81BBF" w:rsidRPr="00D05B04" w:rsidRDefault="00C81BBF" w:rsidP="00C81BBF">
      <w:pPr>
        <w:pStyle w:val="PargrafodaLista"/>
        <w:numPr>
          <w:ilvl w:val="2"/>
          <w:numId w:val="6"/>
        </w:numPr>
        <w:jc w:val="both"/>
        <w:rPr>
          <w:rFonts w:ascii="Arial Narrow" w:hAnsi="Arial Narrow" w:cs="Arial"/>
          <w:b/>
          <w:sz w:val="21"/>
          <w:szCs w:val="21"/>
        </w:rPr>
      </w:pPr>
      <w:r w:rsidRPr="00D05B04">
        <w:rPr>
          <w:rFonts w:ascii="Arial Narrow" w:hAnsi="Arial Narrow" w:cs="Arial"/>
          <w:bCs/>
          <w:sz w:val="21"/>
          <w:szCs w:val="21"/>
        </w:rPr>
        <w:t>Disponibilizar profissionais qualificados para ministrar o curso conforme a ementa, apresentada na Proposta;</w:t>
      </w:r>
    </w:p>
    <w:p w14:paraId="77254758" w14:textId="77777777" w:rsidR="00C81BBF" w:rsidRPr="00D05B04" w:rsidRDefault="00C81BBF" w:rsidP="00C81BBF">
      <w:pPr>
        <w:pStyle w:val="PargrafodaLista"/>
        <w:numPr>
          <w:ilvl w:val="2"/>
          <w:numId w:val="6"/>
        </w:numPr>
        <w:jc w:val="both"/>
        <w:rPr>
          <w:rFonts w:ascii="Arial Narrow" w:hAnsi="Arial Narrow" w:cs="Arial"/>
          <w:b/>
          <w:sz w:val="21"/>
          <w:szCs w:val="21"/>
        </w:rPr>
      </w:pPr>
      <w:r w:rsidRPr="00D05B04">
        <w:rPr>
          <w:rFonts w:ascii="Arial Narrow" w:hAnsi="Arial Narrow" w:cs="Arial"/>
          <w:bCs/>
          <w:sz w:val="21"/>
          <w:szCs w:val="21"/>
        </w:rPr>
        <w:t>Providenciar materiais didático-pedagógico dos instrumentos necessários para a realização do curso;</w:t>
      </w:r>
    </w:p>
    <w:p w14:paraId="6C2EFE2A" w14:textId="77777777" w:rsidR="00C81BBF" w:rsidRPr="00D05B04" w:rsidRDefault="00C81BBF" w:rsidP="00C81BBF">
      <w:pPr>
        <w:pStyle w:val="PargrafodaLista"/>
        <w:numPr>
          <w:ilvl w:val="2"/>
          <w:numId w:val="6"/>
        </w:numPr>
        <w:jc w:val="both"/>
        <w:rPr>
          <w:rFonts w:ascii="Arial Narrow" w:hAnsi="Arial Narrow" w:cs="Arial"/>
          <w:b/>
          <w:sz w:val="21"/>
          <w:szCs w:val="21"/>
        </w:rPr>
      </w:pPr>
      <w:r w:rsidRPr="00D05B04">
        <w:rPr>
          <w:rFonts w:ascii="Arial Narrow" w:hAnsi="Arial Narrow" w:cs="Arial"/>
          <w:sz w:val="21"/>
          <w:szCs w:val="21"/>
        </w:rPr>
        <w:t xml:space="preserve"> Disponibilizar estrutura laboratorial adequada as práticas previstas para o curso;</w:t>
      </w:r>
    </w:p>
    <w:p w14:paraId="61D9938E" w14:textId="77777777" w:rsidR="00C81BBF" w:rsidRPr="00D05B04" w:rsidRDefault="00C81BBF" w:rsidP="00C81BBF">
      <w:pPr>
        <w:pStyle w:val="PargrafodaLista"/>
        <w:numPr>
          <w:ilvl w:val="2"/>
          <w:numId w:val="6"/>
        </w:numPr>
        <w:jc w:val="both"/>
        <w:rPr>
          <w:rFonts w:ascii="Arial Narrow" w:hAnsi="Arial Narrow" w:cs="Arial"/>
          <w:b/>
          <w:sz w:val="21"/>
          <w:szCs w:val="21"/>
        </w:rPr>
      </w:pPr>
      <w:r w:rsidRPr="00D05B04">
        <w:rPr>
          <w:rFonts w:ascii="Arial Narrow" w:hAnsi="Arial Narrow" w:cs="Arial"/>
          <w:sz w:val="21"/>
          <w:szCs w:val="21"/>
        </w:rPr>
        <w:t xml:space="preserve">Realizar acompanhamento pedagógico dos instrumentos e alunos, comunicando sobre frequência e desempenho dos alunos ao final de cada semestre para a </w:t>
      </w:r>
      <w:r w:rsidRPr="00D05B04">
        <w:rPr>
          <w:rFonts w:ascii="Arial Narrow" w:hAnsi="Arial Narrow" w:cs="Arial"/>
          <w:b/>
          <w:bCs/>
          <w:sz w:val="21"/>
          <w:szCs w:val="21"/>
        </w:rPr>
        <w:t>CONTRATANTE</w:t>
      </w:r>
      <w:r w:rsidRPr="00D05B04">
        <w:rPr>
          <w:rFonts w:ascii="Arial Narrow" w:hAnsi="Arial Narrow" w:cs="Arial"/>
          <w:sz w:val="21"/>
          <w:szCs w:val="21"/>
        </w:rPr>
        <w:t>;</w:t>
      </w:r>
    </w:p>
    <w:p w14:paraId="72FEA9FD" w14:textId="77777777" w:rsidR="00C81BBF" w:rsidRPr="00D05B04" w:rsidRDefault="00C81BBF" w:rsidP="00C81BBF">
      <w:pPr>
        <w:pStyle w:val="PargrafodaLista"/>
        <w:numPr>
          <w:ilvl w:val="3"/>
          <w:numId w:val="6"/>
        </w:numPr>
        <w:jc w:val="both"/>
        <w:rPr>
          <w:rFonts w:ascii="Arial Narrow" w:hAnsi="Arial Narrow" w:cs="Arial"/>
          <w:b/>
          <w:sz w:val="21"/>
          <w:szCs w:val="21"/>
        </w:rPr>
      </w:pPr>
      <w:r w:rsidRPr="00D05B04">
        <w:rPr>
          <w:rFonts w:ascii="Arial Narrow" w:hAnsi="Arial Narrow" w:cs="Arial"/>
          <w:sz w:val="21"/>
          <w:szCs w:val="21"/>
        </w:rPr>
        <w:t xml:space="preserve">No caso de desistência/trancamento do aluno, deverá comunicar de forma imediata ao </w:t>
      </w:r>
      <w:r w:rsidRPr="00D05B04">
        <w:rPr>
          <w:rFonts w:ascii="Arial Narrow" w:hAnsi="Arial Narrow" w:cs="Arial"/>
          <w:b/>
          <w:bCs/>
          <w:sz w:val="21"/>
          <w:szCs w:val="21"/>
        </w:rPr>
        <w:t>CONTRATANTE</w:t>
      </w:r>
      <w:r w:rsidRPr="00D05B04">
        <w:rPr>
          <w:rFonts w:ascii="Arial Narrow" w:hAnsi="Arial Narrow" w:cs="Arial"/>
          <w:sz w:val="21"/>
          <w:szCs w:val="21"/>
        </w:rPr>
        <w:t>, objetivando a cancelamento do benefício concedente ao aluno;</w:t>
      </w:r>
    </w:p>
    <w:p w14:paraId="2ECC5555" w14:textId="77777777" w:rsidR="00C81BBF" w:rsidRPr="00797464" w:rsidRDefault="00C81BBF" w:rsidP="00C81BBF">
      <w:pPr>
        <w:pStyle w:val="PargrafodaLista"/>
        <w:numPr>
          <w:ilvl w:val="2"/>
          <w:numId w:val="6"/>
        </w:numPr>
        <w:jc w:val="both"/>
        <w:rPr>
          <w:rFonts w:ascii="Arial Narrow" w:hAnsi="Arial Narrow" w:cs="Arial"/>
          <w:sz w:val="21"/>
          <w:szCs w:val="21"/>
        </w:rPr>
      </w:pPr>
      <w:r w:rsidRPr="00797464">
        <w:rPr>
          <w:rFonts w:ascii="Arial Narrow" w:hAnsi="Arial Narrow" w:cs="Arial"/>
          <w:sz w:val="21"/>
          <w:szCs w:val="21"/>
        </w:rPr>
        <w:lastRenderedPageBreak/>
        <w:t xml:space="preserve"> Emitir certificado para o participante que atendar aos requisitos de certificação;</w:t>
      </w:r>
    </w:p>
    <w:p w14:paraId="6FF2729F" w14:textId="77777777" w:rsidR="00C81BBF" w:rsidRPr="00797464" w:rsidRDefault="00C81BBF" w:rsidP="00C81BBF">
      <w:pPr>
        <w:pStyle w:val="PargrafodaLista"/>
        <w:numPr>
          <w:ilvl w:val="2"/>
          <w:numId w:val="6"/>
        </w:numPr>
        <w:jc w:val="both"/>
        <w:rPr>
          <w:rFonts w:ascii="Arial Narrow" w:hAnsi="Arial Narrow" w:cs="Arial"/>
          <w:sz w:val="21"/>
          <w:szCs w:val="21"/>
        </w:rPr>
      </w:pPr>
      <w:r w:rsidRPr="00797464">
        <w:rPr>
          <w:rFonts w:ascii="Arial Narrow" w:hAnsi="Arial Narrow" w:cs="Arial"/>
          <w:sz w:val="21"/>
          <w:szCs w:val="21"/>
        </w:rPr>
        <w:t xml:space="preserve">Apresentar relatório à </w:t>
      </w:r>
      <w:r w:rsidRPr="00797464">
        <w:rPr>
          <w:rFonts w:ascii="Arial Narrow" w:hAnsi="Arial Narrow" w:cs="Arial"/>
          <w:b/>
          <w:bCs/>
          <w:sz w:val="21"/>
          <w:szCs w:val="21"/>
        </w:rPr>
        <w:t>CONTRATANTE</w:t>
      </w:r>
      <w:r w:rsidRPr="00797464">
        <w:rPr>
          <w:rFonts w:ascii="Arial Narrow" w:hAnsi="Arial Narrow" w:cs="Arial"/>
          <w:sz w:val="21"/>
          <w:szCs w:val="21"/>
        </w:rPr>
        <w:t xml:space="preserve">, contendo o movimento do período, no que se refere à frequência e ao desempenho dos alunos; </w:t>
      </w:r>
    </w:p>
    <w:p w14:paraId="4324284F" w14:textId="77777777" w:rsidR="00C81BBF" w:rsidRPr="00797464" w:rsidRDefault="00C81BBF" w:rsidP="00C81BBF">
      <w:pPr>
        <w:pStyle w:val="PargrafodaLista"/>
        <w:numPr>
          <w:ilvl w:val="2"/>
          <w:numId w:val="6"/>
        </w:numPr>
        <w:jc w:val="both"/>
        <w:rPr>
          <w:rFonts w:ascii="Arial Narrow" w:hAnsi="Arial Narrow" w:cs="Arial"/>
          <w:sz w:val="21"/>
          <w:szCs w:val="21"/>
        </w:rPr>
      </w:pPr>
      <w:r w:rsidRPr="00797464">
        <w:rPr>
          <w:rFonts w:ascii="Arial Narrow" w:hAnsi="Arial Narrow" w:cs="Arial"/>
          <w:sz w:val="21"/>
          <w:szCs w:val="21"/>
        </w:rPr>
        <w:t xml:space="preserve">Auxiliar no recebimento da documentação exigida para efetivação da matrícula dos alunos; </w:t>
      </w:r>
    </w:p>
    <w:p w14:paraId="5D2B43ED" w14:textId="77777777" w:rsidR="00C81BBF" w:rsidRPr="00797464" w:rsidRDefault="00C81BBF" w:rsidP="00C81BBF">
      <w:pPr>
        <w:pStyle w:val="PargrafodaLista"/>
        <w:numPr>
          <w:ilvl w:val="2"/>
          <w:numId w:val="6"/>
        </w:numPr>
        <w:jc w:val="both"/>
        <w:rPr>
          <w:rFonts w:ascii="Arial Narrow" w:hAnsi="Arial Narrow" w:cs="Arial"/>
          <w:sz w:val="21"/>
          <w:szCs w:val="21"/>
        </w:rPr>
      </w:pPr>
      <w:r w:rsidRPr="00797464">
        <w:rPr>
          <w:rFonts w:ascii="Arial Narrow" w:hAnsi="Arial Narrow" w:cs="Arial"/>
          <w:sz w:val="21"/>
          <w:szCs w:val="21"/>
        </w:rPr>
        <w:t xml:space="preserve">Os alunos estarão sujeitos aos estatutos e regramentos do SESI/SENAI; </w:t>
      </w:r>
    </w:p>
    <w:p w14:paraId="5FD9C425"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Organizar espaço físico adequado para a realização dos cursos atendendo aos protocolos de segurança e legislação vigente;</w:t>
      </w:r>
    </w:p>
    <w:p w14:paraId="4046B29B"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 xml:space="preserve">Os serviços deverão ser exercidos por profissionais com comprovada habilitação e experiência, contratados pelo </w:t>
      </w:r>
      <w:r w:rsidRPr="00797464">
        <w:rPr>
          <w:rFonts w:ascii="Arial Narrow" w:hAnsi="Arial Narrow" w:cs="Arial"/>
          <w:b/>
          <w:sz w:val="21"/>
          <w:szCs w:val="21"/>
        </w:rPr>
        <w:t>CONTRATADO</w:t>
      </w:r>
      <w:r w:rsidRPr="00797464">
        <w:rPr>
          <w:rFonts w:ascii="Arial Narrow" w:hAnsi="Arial Narrow" w:cs="Arial"/>
          <w:sz w:val="21"/>
          <w:szCs w:val="21"/>
        </w:rPr>
        <w:t>, que deverá garantir a adequada e plena execução de todas as atividades, conforme as necessidades do Município.</w:t>
      </w:r>
    </w:p>
    <w:p w14:paraId="733EC51D"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 xml:space="preserve">O </w:t>
      </w:r>
      <w:r w:rsidRPr="00797464">
        <w:rPr>
          <w:rFonts w:ascii="Arial Narrow" w:hAnsi="Arial Narrow" w:cs="Arial"/>
          <w:b/>
          <w:sz w:val="21"/>
          <w:szCs w:val="21"/>
        </w:rPr>
        <w:t>CONTRATADO</w:t>
      </w:r>
      <w:r w:rsidRPr="00797464">
        <w:rPr>
          <w:rFonts w:ascii="Arial Narrow" w:hAnsi="Arial Narrow" w:cs="Arial"/>
          <w:sz w:val="21"/>
          <w:szCs w:val="21"/>
        </w:rPr>
        <w:t xml:space="preserve"> responsabiliza-se integral e exclusivamente pelas despesas realizadas durante a prestação do serviço pactuado, assim como por todos os encargos trabalhistas, previdenciários, civis e tributários decorrentes das relações com empregados ou prepostos seus, sem qualquer responsabilidade solidária do </w:t>
      </w:r>
      <w:r w:rsidRPr="00797464">
        <w:rPr>
          <w:rFonts w:ascii="Arial Narrow" w:hAnsi="Arial Narrow" w:cs="Arial"/>
          <w:b/>
          <w:sz w:val="21"/>
          <w:szCs w:val="21"/>
        </w:rPr>
        <w:t>CONTRATANTE</w:t>
      </w:r>
      <w:r w:rsidRPr="00797464">
        <w:rPr>
          <w:rFonts w:ascii="Arial Narrow" w:hAnsi="Arial Narrow" w:cs="Arial"/>
          <w:sz w:val="21"/>
          <w:szCs w:val="21"/>
        </w:rPr>
        <w:t>.</w:t>
      </w:r>
    </w:p>
    <w:p w14:paraId="4A1CDD73"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 xml:space="preserve">O </w:t>
      </w:r>
      <w:r w:rsidRPr="00797464">
        <w:rPr>
          <w:rFonts w:ascii="Arial Narrow" w:hAnsi="Arial Narrow" w:cs="Arial"/>
          <w:b/>
          <w:bCs/>
          <w:sz w:val="21"/>
          <w:szCs w:val="21"/>
        </w:rPr>
        <w:t>CONTRATADO</w:t>
      </w:r>
      <w:r w:rsidRPr="00797464">
        <w:rPr>
          <w:rFonts w:ascii="Arial Narrow" w:hAnsi="Arial Narrow" w:cs="Arial"/>
          <w:sz w:val="21"/>
          <w:szCs w:val="21"/>
        </w:rPr>
        <w:t xml:space="preserve"> deverá atender toda a demanda do programa, capacitando os trabalhadores do município que desejam melhorar seu grau de escolaridade, se qualificando tecnicamente para função atual ou para ingresso em nova área de atuação ou desempregados que desejam ingressar no mercado de trabalho, mediante subsídio financeiro para o custeio parcial ou integral de Cursos Técnicos e/ou de Qualificações Profissionais, tornando acessível aos trabalhadores que não possuam condições financeiras de efetuar de forma integral o pagamento dos cursos, contribuindo para o desenvolvimento intelectual, propiciando aos trabalhadores o contato com as diversas áreas técnicas e o acesso ao mundo do trabalho;</w:t>
      </w:r>
    </w:p>
    <w:p w14:paraId="50685E9E"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b/>
          <w:bCs/>
          <w:i/>
          <w:iCs/>
          <w:sz w:val="21"/>
          <w:szCs w:val="21"/>
        </w:rPr>
        <w:t>Público alvo</w:t>
      </w:r>
      <w:r w:rsidRPr="00797464">
        <w:rPr>
          <w:rFonts w:ascii="Arial Narrow" w:hAnsi="Arial Narrow"/>
          <w:sz w:val="21"/>
          <w:szCs w:val="21"/>
        </w:rPr>
        <w:t>: Trabalhadores do Município que desejam melhorar seu grau de escolaridade, se qualificando tecnicamente para função atual ou para ingresso em nova área de atuação;</w:t>
      </w:r>
    </w:p>
    <w:p w14:paraId="4F02A512"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sz w:val="21"/>
          <w:szCs w:val="21"/>
        </w:rPr>
        <w:t>Cumprir com as obrigações, no que couber, ao abrigo da Lei Geral de Proteção de Dados Pessoais - LGPD (Lei nº 13.709/2018).</w:t>
      </w:r>
    </w:p>
    <w:p w14:paraId="33837CEE" w14:textId="77777777" w:rsidR="00C81BBF" w:rsidRPr="00797464" w:rsidRDefault="00C81BBF" w:rsidP="00C81BBF">
      <w:pPr>
        <w:pStyle w:val="PargrafodaLista"/>
        <w:jc w:val="both"/>
        <w:rPr>
          <w:rFonts w:ascii="Arial Narrow" w:hAnsi="Arial Narrow" w:cs="Arial"/>
          <w:b/>
          <w:sz w:val="21"/>
          <w:szCs w:val="21"/>
        </w:rPr>
      </w:pPr>
    </w:p>
    <w:p w14:paraId="565C84AF" w14:textId="77777777" w:rsidR="00C81BBF" w:rsidRPr="00797464" w:rsidRDefault="00C81BBF" w:rsidP="00C81BBF">
      <w:pPr>
        <w:pStyle w:val="PargrafodaLista"/>
        <w:numPr>
          <w:ilvl w:val="1"/>
          <w:numId w:val="6"/>
        </w:numPr>
        <w:jc w:val="both"/>
        <w:rPr>
          <w:rFonts w:ascii="Arial Narrow" w:hAnsi="Arial Narrow" w:cs="Arial"/>
          <w:b/>
          <w:sz w:val="21"/>
          <w:szCs w:val="21"/>
        </w:rPr>
      </w:pPr>
      <w:r w:rsidRPr="00797464">
        <w:rPr>
          <w:rFonts w:ascii="Arial Narrow" w:hAnsi="Arial Narrow" w:cs="Arial"/>
          <w:b/>
          <w:bCs/>
          <w:sz w:val="21"/>
          <w:szCs w:val="21"/>
        </w:rPr>
        <w:t>DAS OBRIGAÇÕES DO CONTRATANTE:</w:t>
      </w:r>
    </w:p>
    <w:p w14:paraId="365B1FB1"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Selecionar alunos conforme número estipulado;</w:t>
      </w:r>
    </w:p>
    <w:p w14:paraId="60DB9547"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 xml:space="preserve"> Fornecer ao SENAI toda a documentação exigida para efetivação da matrícula dos alunos, no prazo máximo de 05 (cinco) dias úteis anterior à data de início do curso;</w:t>
      </w:r>
    </w:p>
    <w:p w14:paraId="62FAA5AC"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Apoiar as ações e reprodução das peças promocionais para divulgação do curso ofertado;</w:t>
      </w:r>
    </w:p>
    <w:p w14:paraId="44B2B25E"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Indicar profissional para atuar como gestor do contrato firmado entre as partes;</w:t>
      </w:r>
    </w:p>
    <w:p w14:paraId="167195CB" w14:textId="77777777" w:rsidR="00C81BBF" w:rsidRPr="00797464" w:rsidRDefault="00C81BBF" w:rsidP="00C81BBF">
      <w:pPr>
        <w:pStyle w:val="PargrafodaLista"/>
        <w:numPr>
          <w:ilvl w:val="2"/>
          <w:numId w:val="6"/>
        </w:numPr>
        <w:jc w:val="both"/>
        <w:rPr>
          <w:rFonts w:ascii="Arial Narrow" w:hAnsi="Arial Narrow" w:cs="Arial"/>
          <w:b/>
          <w:sz w:val="21"/>
          <w:szCs w:val="21"/>
        </w:rPr>
      </w:pPr>
      <w:r w:rsidRPr="00797464">
        <w:rPr>
          <w:rFonts w:ascii="Arial Narrow" w:hAnsi="Arial Narrow" w:cs="Arial"/>
          <w:sz w:val="21"/>
          <w:szCs w:val="21"/>
        </w:rPr>
        <w:t>Repassar ao SENAI os valores referentes a prestação do serviço educacional, conforme contrato firmado entre as partes</w:t>
      </w:r>
      <w:r w:rsidRPr="00797464">
        <w:rPr>
          <w:rFonts w:ascii="Arial Narrow" w:hAnsi="Arial Narrow" w:cs="Arial"/>
          <w:b/>
          <w:bCs/>
          <w:sz w:val="21"/>
          <w:szCs w:val="21"/>
        </w:rPr>
        <w:t>.</w:t>
      </w:r>
    </w:p>
    <w:p w14:paraId="1E8C57D4"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CLÁUSULA TERCEIRA</w:t>
      </w:r>
    </w:p>
    <w:p w14:paraId="091213A5"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DA DOTAÇÃO</w:t>
      </w:r>
    </w:p>
    <w:p w14:paraId="15885A31" w14:textId="77777777" w:rsidR="00C81BBF" w:rsidRPr="00797464" w:rsidRDefault="00C81BBF" w:rsidP="00C81BBF">
      <w:pPr>
        <w:rPr>
          <w:sz w:val="21"/>
          <w:szCs w:val="21"/>
        </w:rPr>
      </w:pPr>
    </w:p>
    <w:p w14:paraId="2AF8B496" w14:textId="77777777" w:rsidR="00C81BBF" w:rsidRPr="00797464" w:rsidRDefault="00C81BBF" w:rsidP="00C81BBF">
      <w:pPr>
        <w:pStyle w:val="Corpodetexto"/>
        <w:ind w:firstLine="1134"/>
        <w:rPr>
          <w:rFonts w:ascii="Arial Narrow" w:hAnsi="Arial Narrow" w:cs="Arial"/>
          <w:sz w:val="21"/>
          <w:szCs w:val="21"/>
        </w:rPr>
      </w:pPr>
      <w:r w:rsidRPr="00797464">
        <w:rPr>
          <w:rFonts w:ascii="Arial Narrow" w:hAnsi="Arial Narrow" w:cs="Arial"/>
          <w:sz w:val="21"/>
          <w:szCs w:val="21"/>
        </w:rPr>
        <w:t>As despesas provenientes da execução deste Contrato correrão à conta da dotação orçamentária nº:</w:t>
      </w:r>
    </w:p>
    <w:p w14:paraId="2234AD78" w14:textId="77777777" w:rsidR="00C81BBF" w:rsidRPr="00797464" w:rsidRDefault="00C81BBF" w:rsidP="00C81BBF">
      <w:pPr>
        <w:pStyle w:val="Corpodetexto"/>
        <w:ind w:firstLine="1134"/>
        <w:rPr>
          <w:rFonts w:ascii="Arial Narrow" w:hAnsi="Arial Narrow" w:cs="Arial"/>
          <w:sz w:val="21"/>
          <w:szCs w:val="21"/>
        </w:rPr>
      </w:pPr>
    </w:p>
    <w:p w14:paraId="59EF994D" w14:textId="77777777" w:rsidR="00C81BBF" w:rsidRPr="00797464" w:rsidRDefault="00C81BBF" w:rsidP="00C81BBF">
      <w:pPr>
        <w:pStyle w:val="Corpodetexto"/>
        <w:ind w:left="1134"/>
        <w:rPr>
          <w:rFonts w:ascii="Arial Narrow" w:hAnsi="Arial Narrow" w:cs="Arial"/>
          <w:sz w:val="21"/>
          <w:szCs w:val="21"/>
        </w:rPr>
      </w:pPr>
      <w:r w:rsidRPr="00797464">
        <w:rPr>
          <w:rFonts w:ascii="Arial Narrow" w:hAnsi="Arial Narrow" w:cs="Arial"/>
          <w:sz w:val="21"/>
          <w:szCs w:val="21"/>
        </w:rPr>
        <w:t>Ação (s): 02.008.22.661.0201.2.280 – Manutenção da Diretoria de Desenvolvimento Econômico, Inovação e Administrativa da ITL - Incubadora Tecnológica de Luzerna</w:t>
      </w:r>
    </w:p>
    <w:p w14:paraId="57D90E77" w14:textId="77777777" w:rsidR="00C81BBF" w:rsidRPr="00797464" w:rsidRDefault="00C81BBF" w:rsidP="00C81BBF">
      <w:pPr>
        <w:pStyle w:val="Corpodetexto"/>
        <w:ind w:left="1134"/>
        <w:rPr>
          <w:rFonts w:ascii="Arial Narrow" w:hAnsi="Arial Narrow" w:cs="Arial"/>
          <w:sz w:val="21"/>
          <w:szCs w:val="21"/>
        </w:rPr>
      </w:pPr>
      <w:r w:rsidRPr="00797464">
        <w:rPr>
          <w:rFonts w:ascii="Arial Narrow" w:hAnsi="Arial Narrow" w:cs="Arial"/>
          <w:sz w:val="21"/>
          <w:szCs w:val="21"/>
        </w:rPr>
        <w:t>Modalidade de Aplicação (s): 3.3.90. Outras despesas correntes - Aplicações diretas</w:t>
      </w:r>
    </w:p>
    <w:p w14:paraId="3D0CCFDC" w14:textId="77777777" w:rsidR="00C81BBF" w:rsidRPr="00797464" w:rsidRDefault="00C81BBF" w:rsidP="00C81BBF">
      <w:pPr>
        <w:pStyle w:val="Corpodetexto"/>
        <w:ind w:left="1134"/>
        <w:rPr>
          <w:rFonts w:ascii="Arial Narrow" w:hAnsi="Arial Narrow" w:cs="Arial"/>
          <w:sz w:val="21"/>
          <w:szCs w:val="21"/>
        </w:rPr>
      </w:pPr>
      <w:r w:rsidRPr="00797464">
        <w:rPr>
          <w:rFonts w:ascii="Arial Narrow" w:hAnsi="Arial Narrow" w:cs="Arial"/>
          <w:sz w:val="21"/>
          <w:szCs w:val="21"/>
        </w:rPr>
        <w:t>Fonte (s): 000 – Recursos Ordinários</w:t>
      </w:r>
    </w:p>
    <w:p w14:paraId="2F8F0297" w14:textId="77777777" w:rsidR="00C81BBF" w:rsidRPr="00797464" w:rsidRDefault="00C81BBF" w:rsidP="00C81BBF">
      <w:pPr>
        <w:pStyle w:val="Corpodetexto"/>
        <w:ind w:firstLine="1134"/>
        <w:rPr>
          <w:rFonts w:ascii="Arial Narrow" w:hAnsi="Arial Narrow" w:cs="Arial"/>
          <w:bCs/>
          <w:sz w:val="21"/>
          <w:szCs w:val="21"/>
        </w:rPr>
      </w:pPr>
    </w:p>
    <w:p w14:paraId="1C632244"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CLÁUSULA QUARTA</w:t>
      </w:r>
    </w:p>
    <w:p w14:paraId="22264227"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DO PREÇO E CONDIÇÕES DE PAGAMENTO</w:t>
      </w:r>
    </w:p>
    <w:p w14:paraId="30C49588" w14:textId="77777777" w:rsidR="00C81BBF" w:rsidRPr="00797464" w:rsidRDefault="00C81BBF" w:rsidP="00C81BBF">
      <w:pPr>
        <w:rPr>
          <w:sz w:val="21"/>
          <w:szCs w:val="21"/>
        </w:rPr>
      </w:pPr>
    </w:p>
    <w:p w14:paraId="00A94133" w14:textId="77777777" w:rsidR="00C81BBF" w:rsidRPr="00797464" w:rsidRDefault="00C81BBF" w:rsidP="00C81BBF">
      <w:pPr>
        <w:pStyle w:val="SemEspaamento"/>
        <w:jc w:val="both"/>
        <w:rPr>
          <w:rFonts w:ascii="Arial Narrow" w:hAnsi="Arial Narrow" w:cs="Arial"/>
          <w:sz w:val="21"/>
          <w:szCs w:val="21"/>
        </w:rPr>
      </w:pPr>
      <w:r w:rsidRPr="00797464">
        <w:rPr>
          <w:rFonts w:ascii="Arial Narrow" w:hAnsi="Arial Narrow" w:cs="Arial"/>
          <w:b/>
          <w:sz w:val="21"/>
          <w:szCs w:val="21"/>
        </w:rPr>
        <w:lastRenderedPageBreak/>
        <w:t>4.1.</w:t>
      </w:r>
      <w:r w:rsidRPr="00797464">
        <w:rPr>
          <w:rFonts w:ascii="Arial Narrow" w:hAnsi="Arial Narrow" w:cs="Arial"/>
          <w:sz w:val="21"/>
          <w:szCs w:val="21"/>
        </w:rPr>
        <w:t xml:space="preserve"> O valor a ser pago para a execução dos serviços descritos na Cláusula 1ª, corresponderá ao valor variável por curso, respeitado o </w:t>
      </w:r>
      <w:r w:rsidRPr="00797464">
        <w:rPr>
          <w:rFonts w:ascii="Arial Narrow" w:hAnsi="Arial Narrow" w:cs="Arial"/>
          <w:b/>
          <w:bCs/>
          <w:sz w:val="21"/>
          <w:szCs w:val="21"/>
        </w:rPr>
        <w:t>percentual de 33% (trinta e três porcento)</w:t>
      </w:r>
      <w:r w:rsidRPr="00797464">
        <w:rPr>
          <w:rFonts w:ascii="Arial Narrow" w:hAnsi="Arial Narrow" w:cs="Arial"/>
          <w:sz w:val="21"/>
          <w:szCs w:val="21"/>
        </w:rPr>
        <w:t xml:space="preserve"> do valor integral da mensalidade,</w:t>
      </w:r>
      <w:r w:rsidRPr="00797464">
        <w:rPr>
          <w:sz w:val="21"/>
          <w:szCs w:val="21"/>
        </w:rPr>
        <w:t xml:space="preserve"> </w:t>
      </w:r>
      <w:r w:rsidRPr="00797464">
        <w:rPr>
          <w:rFonts w:ascii="Arial Narrow" w:hAnsi="Arial Narrow" w:cs="Arial"/>
          <w:sz w:val="21"/>
          <w:szCs w:val="21"/>
        </w:rPr>
        <w:t xml:space="preserve">sendo que os </w:t>
      </w:r>
      <w:r w:rsidRPr="00797464">
        <w:rPr>
          <w:rFonts w:ascii="Arial Narrow" w:hAnsi="Arial Narrow" w:cs="Arial"/>
          <w:b/>
          <w:bCs/>
          <w:sz w:val="21"/>
          <w:szCs w:val="21"/>
        </w:rPr>
        <w:t>67% (sessenta e sete por cento) restantes</w:t>
      </w:r>
      <w:r w:rsidRPr="00797464">
        <w:rPr>
          <w:rFonts w:ascii="Arial Narrow" w:hAnsi="Arial Narrow" w:cs="Arial"/>
          <w:sz w:val="21"/>
          <w:szCs w:val="21"/>
        </w:rPr>
        <w:t>, será de responsabilidade do empregador e/ou do funcionário (aluno), conforme definido pelo Decreto 3.104/2021.</w:t>
      </w:r>
    </w:p>
    <w:p w14:paraId="7836FD3E" w14:textId="77777777" w:rsidR="00C81BBF" w:rsidRPr="00797464" w:rsidRDefault="00C81BBF" w:rsidP="00C81BBF">
      <w:pPr>
        <w:pStyle w:val="SemEspaamento"/>
        <w:jc w:val="both"/>
        <w:rPr>
          <w:rFonts w:ascii="Arial Narrow" w:hAnsi="Arial Narrow" w:cs="Arial"/>
          <w:sz w:val="21"/>
          <w:szCs w:val="21"/>
        </w:rPr>
      </w:pPr>
    </w:p>
    <w:tbl>
      <w:tblPr>
        <w:tblpPr w:leftFromText="141" w:rightFromText="141" w:vertAnchor="text" w:horzAnchor="margin" w:tblpY="-131"/>
        <w:tblOverlap w:val="never"/>
        <w:tblW w:w="4885" w:type="pct"/>
        <w:tblCellMar>
          <w:left w:w="70" w:type="dxa"/>
          <w:right w:w="70" w:type="dxa"/>
        </w:tblCellMar>
        <w:tblLook w:val="04A0" w:firstRow="1" w:lastRow="0" w:firstColumn="1" w:lastColumn="0" w:noHBand="0" w:noVBand="1"/>
      </w:tblPr>
      <w:tblGrid>
        <w:gridCol w:w="3713"/>
        <w:gridCol w:w="879"/>
        <w:gridCol w:w="1280"/>
        <w:gridCol w:w="1985"/>
        <w:gridCol w:w="1135"/>
      </w:tblGrid>
      <w:tr w:rsidR="00C81BBF" w:rsidRPr="00797464" w14:paraId="77059F40" w14:textId="77777777" w:rsidTr="0036162B">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2ACF" w14:textId="77777777" w:rsidR="00C81BBF" w:rsidRPr="00797464" w:rsidRDefault="00C81BBF" w:rsidP="0036162B">
            <w:pPr>
              <w:rPr>
                <w:rFonts w:ascii="Arial Narrow" w:hAnsi="Arial Narrow" w:cs="Calibri"/>
                <w:b/>
                <w:bCs/>
                <w:sz w:val="21"/>
                <w:szCs w:val="21"/>
              </w:rPr>
            </w:pPr>
            <w:r w:rsidRPr="00797464">
              <w:rPr>
                <w:rFonts w:ascii="Arial Narrow" w:hAnsi="Arial Narrow" w:cs="Calibri"/>
                <w:b/>
                <w:bCs/>
                <w:sz w:val="21"/>
                <w:szCs w:val="21"/>
              </w:rPr>
              <w:t>Curso programa</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332B"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Vagas</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0EF16"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Valor/mês</w:t>
            </w:r>
            <w:r w:rsidRPr="00797464">
              <w:rPr>
                <w:rFonts w:ascii="Arial Narrow" w:hAnsi="Arial Narrow" w:cs="Calibri"/>
                <w:b/>
                <w:bCs/>
                <w:sz w:val="21"/>
                <w:szCs w:val="21"/>
              </w:rPr>
              <w:br/>
              <w:t>(33%)</w:t>
            </w:r>
          </w:p>
        </w:tc>
        <w:tc>
          <w:tcPr>
            <w:tcW w:w="11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0D936"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Duração</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CBA0"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Parcelas</w:t>
            </w:r>
          </w:p>
        </w:tc>
      </w:tr>
      <w:tr w:rsidR="00C81BBF" w:rsidRPr="00797464" w14:paraId="67A6DA6F" w14:textId="77777777" w:rsidTr="0036162B">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BB4A32" w14:textId="77777777" w:rsidR="00C81BBF" w:rsidRPr="00797464" w:rsidRDefault="00C81BBF" w:rsidP="0036162B">
            <w:pPr>
              <w:rPr>
                <w:rFonts w:ascii="Arial Narrow" w:hAnsi="Arial Narrow" w:cs="Calibri"/>
                <w:sz w:val="21"/>
                <w:szCs w:val="21"/>
              </w:rPr>
            </w:pPr>
            <w:r w:rsidRPr="00797464">
              <w:rPr>
                <w:rFonts w:ascii="Arial Narrow" w:hAnsi="Arial Narrow" w:cs="Calibri"/>
                <w:sz w:val="21"/>
                <w:szCs w:val="21"/>
              </w:rPr>
              <w:t>Eletrotécnica</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51A2208"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5</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98336B"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174,74</w:t>
            </w:r>
          </w:p>
        </w:tc>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F977A6"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4 semestres</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FE4BC"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24</w:t>
            </w:r>
          </w:p>
        </w:tc>
      </w:tr>
      <w:tr w:rsidR="00C81BBF" w:rsidRPr="00797464" w14:paraId="00DCC649" w14:textId="77777777" w:rsidTr="0036162B">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16C1E0" w14:textId="77777777" w:rsidR="00C81BBF" w:rsidRPr="00797464" w:rsidRDefault="00C81BBF" w:rsidP="0036162B">
            <w:pPr>
              <w:rPr>
                <w:rFonts w:ascii="Arial Narrow" w:hAnsi="Arial Narrow" w:cs="Calibri"/>
                <w:sz w:val="21"/>
                <w:szCs w:val="21"/>
              </w:rPr>
            </w:pPr>
            <w:r w:rsidRPr="00797464">
              <w:rPr>
                <w:rFonts w:ascii="Arial Narrow" w:hAnsi="Arial Narrow" w:cs="Calibri"/>
                <w:sz w:val="21"/>
                <w:szCs w:val="21"/>
              </w:rPr>
              <w:t>Técnico em informática para internet</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1850EC"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5</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2E51719"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127,54</w:t>
            </w:r>
          </w:p>
        </w:tc>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B3D7C0"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3 semestres</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368A709"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24</w:t>
            </w:r>
          </w:p>
        </w:tc>
      </w:tr>
      <w:tr w:rsidR="00C81BBF" w:rsidRPr="00797464" w14:paraId="09BFAA0C" w14:textId="77777777" w:rsidTr="0036162B">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AF92F8" w14:textId="77777777" w:rsidR="00C81BBF" w:rsidRPr="00797464" w:rsidRDefault="00C81BBF" w:rsidP="0036162B">
            <w:pPr>
              <w:rPr>
                <w:rFonts w:ascii="Arial Narrow" w:hAnsi="Arial Narrow" w:cs="Calibri"/>
                <w:sz w:val="21"/>
                <w:szCs w:val="21"/>
              </w:rPr>
            </w:pPr>
            <w:r w:rsidRPr="00797464">
              <w:rPr>
                <w:rFonts w:ascii="Arial Narrow" w:hAnsi="Arial Narrow" w:cs="Calibri"/>
                <w:sz w:val="21"/>
                <w:szCs w:val="21"/>
              </w:rPr>
              <w:t>Processos de soldagem MIG MAG</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AA613A1"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20</w:t>
            </w:r>
          </w:p>
        </w:tc>
        <w:tc>
          <w:tcPr>
            <w:tcW w:w="71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4BDD2C"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71,08</w:t>
            </w:r>
          </w:p>
        </w:tc>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709C53"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60 horas</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2A16F6"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5</w:t>
            </w:r>
          </w:p>
        </w:tc>
      </w:tr>
      <w:tr w:rsidR="00C81BBF" w:rsidRPr="00797464" w14:paraId="203BF369" w14:textId="77777777" w:rsidTr="0036162B">
        <w:trPr>
          <w:trHeight w:val="300"/>
        </w:trPr>
        <w:tc>
          <w:tcPr>
            <w:tcW w:w="20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8EB3733" w14:textId="77777777" w:rsidR="00C81BBF" w:rsidRPr="00797464" w:rsidRDefault="00C81BBF" w:rsidP="0036162B">
            <w:pPr>
              <w:rPr>
                <w:rFonts w:ascii="Arial Narrow" w:hAnsi="Arial Narrow" w:cs="Calibri"/>
                <w:sz w:val="21"/>
                <w:szCs w:val="21"/>
              </w:rPr>
            </w:pPr>
            <w:r w:rsidRPr="00797464">
              <w:rPr>
                <w:rFonts w:ascii="Arial Narrow" w:hAnsi="Arial Narrow" w:cs="Calibri"/>
                <w:sz w:val="21"/>
                <w:szCs w:val="21"/>
              </w:rPr>
              <w:t>Eletricista instalador industrial</w:t>
            </w:r>
          </w:p>
        </w:tc>
        <w:tc>
          <w:tcPr>
            <w:tcW w:w="4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2B152C8"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20</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17F6D" w14:textId="77777777" w:rsidR="00C81BBF" w:rsidRPr="00797464" w:rsidRDefault="00C81BBF" w:rsidP="0036162B">
            <w:pPr>
              <w:jc w:val="center"/>
              <w:rPr>
                <w:rFonts w:ascii="Arial Narrow" w:hAnsi="Arial Narrow" w:cs="Calibri"/>
                <w:b/>
                <w:bCs/>
                <w:sz w:val="21"/>
                <w:szCs w:val="21"/>
              </w:rPr>
            </w:pPr>
            <w:r w:rsidRPr="00797464">
              <w:rPr>
                <w:rFonts w:ascii="Arial Narrow" w:hAnsi="Arial Narrow" w:cs="Calibri"/>
                <w:b/>
                <w:bCs/>
                <w:sz w:val="21"/>
                <w:szCs w:val="21"/>
              </w:rPr>
              <w:t>90,18</w:t>
            </w:r>
          </w:p>
        </w:tc>
        <w:tc>
          <w:tcPr>
            <w:tcW w:w="110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4237FD"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180 horas</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AB203" w14:textId="77777777" w:rsidR="00C81BBF" w:rsidRPr="00797464" w:rsidRDefault="00C81BBF" w:rsidP="0036162B">
            <w:pPr>
              <w:jc w:val="center"/>
              <w:rPr>
                <w:rFonts w:ascii="Arial Narrow" w:hAnsi="Arial Narrow" w:cs="Calibri"/>
                <w:sz w:val="21"/>
                <w:szCs w:val="21"/>
              </w:rPr>
            </w:pPr>
            <w:r w:rsidRPr="00797464">
              <w:rPr>
                <w:rFonts w:ascii="Arial Narrow" w:hAnsi="Arial Narrow" w:cs="Calibri"/>
                <w:sz w:val="21"/>
                <w:szCs w:val="21"/>
              </w:rPr>
              <w:t>8</w:t>
            </w:r>
          </w:p>
        </w:tc>
      </w:tr>
    </w:tbl>
    <w:p w14:paraId="36F5C036" w14:textId="77777777" w:rsidR="00C81BBF" w:rsidRPr="00797464" w:rsidRDefault="00C81BBF" w:rsidP="00C81BBF">
      <w:pPr>
        <w:pStyle w:val="SemEspaamento"/>
        <w:jc w:val="both"/>
        <w:rPr>
          <w:rFonts w:ascii="Arial Narrow" w:hAnsi="Arial Narrow" w:cs="Arial"/>
          <w:sz w:val="21"/>
          <w:szCs w:val="21"/>
        </w:rPr>
      </w:pPr>
      <w:r w:rsidRPr="00D05B04">
        <w:rPr>
          <w:rFonts w:ascii="Arial Narrow" w:hAnsi="Arial Narrow" w:cs="Arial"/>
          <w:sz w:val="21"/>
          <w:szCs w:val="21"/>
        </w:rPr>
        <w:t xml:space="preserve">4.1.1. O valor total </w:t>
      </w:r>
      <w:r w:rsidRPr="00D05B04">
        <w:rPr>
          <w:rFonts w:ascii="Arial Narrow" w:hAnsi="Arial Narrow" w:cs="Arial"/>
          <w:i/>
          <w:iCs/>
          <w:sz w:val="21"/>
          <w:szCs w:val="21"/>
        </w:rPr>
        <w:t>estimado</w:t>
      </w:r>
      <w:r w:rsidRPr="00D05B04">
        <w:rPr>
          <w:rFonts w:ascii="Arial Narrow" w:hAnsi="Arial Narrow" w:cs="Arial"/>
          <w:sz w:val="21"/>
          <w:szCs w:val="21"/>
        </w:rPr>
        <w:t xml:space="preserve"> até </w:t>
      </w:r>
      <w:r w:rsidRPr="00D05B04">
        <w:rPr>
          <w:rFonts w:ascii="Arial Narrow" w:hAnsi="Arial Narrow" w:cs="Arial"/>
          <w:i/>
          <w:iCs/>
          <w:sz w:val="21"/>
          <w:szCs w:val="21"/>
        </w:rPr>
        <w:t>dezembro de 2022</w:t>
      </w:r>
      <w:r w:rsidRPr="00D05B04">
        <w:rPr>
          <w:rFonts w:ascii="Arial Narrow" w:hAnsi="Arial Narrow" w:cs="Arial"/>
          <w:sz w:val="21"/>
          <w:szCs w:val="21"/>
        </w:rPr>
        <w:t xml:space="preserve"> corresponderá a </w:t>
      </w:r>
      <w:r w:rsidRPr="00D05B04">
        <w:rPr>
          <w:rFonts w:ascii="Arial Narrow" w:hAnsi="Arial Narrow" w:cs="Arial"/>
          <w:b/>
          <w:bCs/>
          <w:sz w:val="21"/>
          <w:szCs w:val="21"/>
        </w:rPr>
        <w:t>R$ 37.925,91 (trinta e sete mil, novecentos e vinte e cinco reais e noventa e um centavos</w:t>
      </w:r>
      <w:r w:rsidRPr="00D05B04">
        <w:rPr>
          <w:rFonts w:ascii="Arial Narrow" w:hAnsi="Arial Narrow" w:cs="Arial"/>
          <w:sz w:val="21"/>
          <w:szCs w:val="21"/>
        </w:rPr>
        <w:t>), sendo que para toda a vigência da contratação estima-se o valor de R$ 53.983,76 (cinquenta e três mil novecentos e oitenta e três reais e setenta e seis centavos).</w:t>
      </w:r>
    </w:p>
    <w:p w14:paraId="0CDBB2E2" w14:textId="77777777" w:rsidR="00C81BBF" w:rsidRPr="00797464" w:rsidRDefault="00C81BBF" w:rsidP="00C81BBF">
      <w:pPr>
        <w:pStyle w:val="SemEspaamento"/>
        <w:jc w:val="both"/>
        <w:rPr>
          <w:rFonts w:ascii="Arial Narrow" w:hAnsi="Arial Narrow" w:cs="Arial"/>
          <w:sz w:val="21"/>
          <w:szCs w:val="21"/>
        </w:rPr>
      </w:pPr>
    </w:p>
    <w:p w14:paraId="636A44B7" w14:textId="77777777" w:rsidR="00C81BBF" w:rsidRPr="00797464" w:rsidRDefault="00C81BBF" w:rsidP="00C81BBF">
      <w:pPr>
        <w:pStyle w:val="SemEspaamento"/>
        <w:jc w:val="both"/>
        <w:rPr>
          <w:rFonts w:ascii="Arial Narrow" w:hAnsi="Arial Narrow" w:cs="Arial"/>
          <w:sz w:val="21"/>
          <w:szCs w:val="21"/>
        </w:rPr>
      </w:pPr>
      <w:r w:rsidRPr="00797464">
        <w:rPr>
          <w:rFonts w:ascii="Arial Narrow" w:hAnsi="Arial Narrow" w:cs="Arial"/>
          <w:sz w:val="21"/>
          <w:szCs w:val="21"/>
        </w:rPr>
        <w:t>4.1.2. Para o pago mensalmente</w:t>
      </w:r>
      <w:r>
        <w:rPr>
          <w:rFonts w:ascii="Arial Narrow" w:hAnsi="Arial Narrow" w:cs="Arial"/>
          <w:sz w:val="21"/>
          <w:szCs w:val="21"/>
        </w:rPr>
        <w:t xml:space="preserve"> </w:t>
      </w:r>
      <w:r w:rsidRPr="00797464">
        <w:rPr>
          <w:rFonts w:ascii="Arial Narrow" w:hAnsi="Arial Narrow" w:cs="Arial"/>
          <w:sz w:val="21"/>
          <w:szCs w:val="21"/>
        </w:rPr>
        <w:t xml:space="preserve">o </w:t>
      </w:r>
      <w:r w:rsidRPr="00797464">
        <w:rPr>
          <w:rFonts w:ascii="Arial Narrow" w:hAnsi="Arial Narrow" w:cs="Arial"/>
          <w:b/>
          <w:bCs/>
          <w:sz w:val="21"/>
          <w:szCs w:val="21"/>
        </w:rPr>
        <w:t>CONTRATADO</w:t>
      </w:r>
      <w:r w:rsidRPr="00797464">
        <w:rPr>
          <w:rFonts w:ascii="Arial Narrow" w:hAnsi="Arial Narrow" w:cs="Arial"/>
          <w:sz w:val="21"/>
          <w:szCs w:val="21"/>
        </w:rPr>
        <w:t xml:space="preserve"> deverá apresentar relatório contendo: </w:t>
      </w:r>
      <w:r w:rsidRPr="00797464">
        <w:rPr>
          <w:rFonts w:ascii="Arial Narrow" w:hAnsi="Arial Narrow" w:cs="Arial"/>
          <w:i/>
          <w:iCs/>
          <w:sz w:val="21"/>
          <w:szCs w:val="21"/>
        </w:rPr>
        <w:t>a listagem dos alunos, indicação do curso, valor integral</w:t>
      </w:r>
      <w:r>
        <w:rPr>
          <w:rFonts w:ascii="Arial Narrow" w:hAnsi="Arial Narrow" w:cs="Arial"/>
          <w:i/>
          <w:iCs/>
          <w:sz w:val="21"/>
          <w:szCs w:val="21"/>
        </w:rPr>
        <w:t xml:space="preserve"> da mensalidade</w:t>
      </w:r>
      <w:r w:rsidRPr="00797464">
        <w:rPr>
          <w:rFonts w:ascii="Arial Narrow" w:hAnsi="Arial Narrow" w:cs="Arial"/>
          <w:i/>
          <w:iCs/>
          <w:sz w:val="21"/>
          <w:szCs w:val="21"/>
        </w:rPr>
        <w:t xml:space="preserve"> e o valor correspondente aos 33% </w:t>
      </w:r>
      <w:r w:rsidRPr="00797464">
        <w:rPr>
          <w:rFonts w:ascii="Arial Narrow" w:hAnsi="Arial Narrow" w:cs="Arial"/>
          <w:sz w:val="21"/>
          <w:szCs w:val="21"/>
        </w:rPr>
        <w:t xml:space="preserve">para pagamento pela </w:t>
      </w:r>
      <w:r w:rsidRPr="00797464">
        <w:rPr>
          <w:rFonts w:ascii="Arial Narrow" w:hAnsi="Arial Narrow" w:cs="Arial"/>
          <w:b/>
          <w:bCs/>
          <w:sz w:val="21"/>
          <w:szCs w:val="21"/>
        </w:rPr>
        <w:t>CONTRATANTE</w:t>
      </w:r>
      <w:r w:rsidRPr="00797464">
        <w:rPr>
          <w:rFonts w:ascii="Arial Narrow" w:hAnsi="Arial Narrow" w:cs="Arial"/>
          <w:sz w:val="21"/>
          <w:szCs w:val="21"/>
        </w:rPr>
        <w:t>;</w:t>
      </w:r>
    </w:p>
    <w:p w14:paraId="7EDB1EA8" w14:textId="77777777" w:rsidR="00C81BBF" w:rsidRPr="00797464" w:rsidRDefault="00C81BBF" w:rsidP="00C81BBF">
      <w:pPr>
        <w:pStyle w:val="SemEspaamento"/>
        <w:ind w:left="426" w:hanging="426"/>
        <w:jc w:val="both"/>
        <w:rPr>
          <w:rFonts w:ascii="Arial Narrow" w:hAnsi="Arial Narrow" w:cs="Arial"/>
          <w:b/>
          <w:sz w:val="21"/>
          <w:szCs w:val="21"/>
        </w:rPr>
      </w:pPr>
    </w:p>
    <w:p w14:paraId="37340EBD" w14:textId="77777777" w:rsidR="00C81BBF" w:rsidRPr="00797464" w:rsidRDefault="00C81BBF" w:rsidP="00C81BBF">
      <w:pPr>
        <w:pStyle w:val="SemEspaamento"/>
        <w:ind w:left="426" w:hanging="426"/>
        <w:jc w:val="both"/>
        <w:rPr>
          <w:rFonts w:ascii="Arial Narrow" w:hAnsi="Arial Narrow" w:cs="Arial"/>
          <w:b/>
          <w:sz w:val="21"/>
          <w:szCs w:val="21"/>
        </w:rPr>
      </w:pPr>
      <w:r w:rsidRPr="00797464">
        <w:rPr>
          <w:rFonts w:ascii="Arial Narrow" w:hAnsi="Arial Narrow" w:cs="Arial"/>
          <w:b/>
          <w:sz w:val="21"/>
          <w:szCs w:val="21"/>
        </w:rPr>
        <w:t xml:space="preserve">4.2. </w:t>
      </w:r>
      <w:r w:rsidRPr="00797464">
        <w:rPr>
          <w:rFonts w:ascii="Arial Narrow" w:hAnsi="Arial Narrow" w:cs="Arial"/>
          <w:sz w:val="21"/>
          <w:szCs w:val="21"/>
        </w:rPr>
        <w:t>O pagamento será realizado em até 30 (trinta) dias contados da execução mensal dos serviços mediante a apresentação de documento fiscal, devidamente atestado por Servidor Municipal competente.</w:t>
      </w:r>
    </w:p>
    <w:p w14:paraId="63263E4D" w14:textId="77777777" w:rsidR="00C81BBF" w:rsidRPr="00797464" w:rsidRDefault="00C81BBF" w:rsidP="00C81BBF">
      <w:pPr>
        <w:ind w:left="340" w:hanging="340"/>
        <w:jc w:val="both"/>
        <w:rPr>
          <w:rFonts w:ascii="Arial Narrow" w:hAnsi="Arial Narrow" w:cs="Arial"/>
          <w:b/>
          <w:bCs/>
          <w:color w:val="000000"/>
          <w:sz w:val="21"/>
          <w:szCs w:val="21"/>
        </w:rPr>
      </w:pPr>
    </w:p>
    <w:p w14:paraId="4D31016A" w14:textId="77777777" w:rsidR="00C81BBF" w:rsidRPr="00797464" w:rsidRDefault="00C81BBF" w:rsidP="00C81BBF">
      <w:pPr>
        <w:ind w:left="340" w:hanging="340"/>
        <w:jc w:val="both"/>
        <w:rPr>
          <w:rFonts w:ascii="Arial Narrow" w:hAnsi="Arial Narrow" w:cs="Arial"/>
          <w:sz w:val="21"/>
          <w:szCs w:val="21"/>
        </w:rPr>
      </w:pPr>
      <w:r w:rsidRPr="00797464">
        <w:rPr>
          <w:rFonts w:ascii="Arial Narrow" w:hAnsi="Arial Narrow" w:cs="Arial"/>
          <w:b/>
          <w:bCs/>
          <w:color w:val="000000"/>
          <w:sz w:val="21"/>
          <w:szCs w:val="21"/>
        </w:rPr>
        <w:t>4.3.</w:t>
      </w:r>
      <w:r w:rsidRPr="00797464">
        <w:rPr>
          <w:rFonts w:ascii="Arial Narrow" w:hAnsi="Arial Narrow" w:cs="Arial"/>
          <w:sz w:val="21"/>
          <w:szCs w:val="21"/>
        </w:rPr>
        <w:t xml:space="preserve"> A Nota Fiscal ou outro documento fiscal correlato deverá ser emitido em nome da Unidade requisitante e ter a mesma Razão Social e CNPJ dos documentos apresentados por ocasião da habilitação. </w:t>
      </w:r>
    </w:p>
    <w:p w14:paraId="6C10197F" w14:textId="77777777" w:rsidR="00C81BBF" w:rsidRPr="00797464" w:rsidRDefault="00C81BBF" w:rsidP="00C81BBF">
      <w:pPr>
        <w:ind w:left="340" w:hanging="340"/>
        <w:jc w:val="both"/>
        <w:rPr>
          <w:rFonts w:ascii="Arial Narrow" w:hAnsi="Arial Narrow" w:cs="Arial"/>
          <w:b/>
          <w:bCs/>
          <w:color w:val="000000"/>
          <w:sz w:val="21"/>
          <w:szCs w:val="21"/>
        </w:rPr>
      </w:pPr>
    </w:p>
    <w:p w14:paraId="40AEFCBF" w14:textId="77777777" w:rsidR="00C81BBF" w:rsidRPr="00797464" w:rsidRDefault="00C81BBF" w:rsidP="00C81BBF">
      <w:pPr>
        <w:ind w:left="340" w:hanging="340"/>
        <w:jc w:val="both"/>
        <w:rPr>
          <w:rFonts w:ascii="Arial Narrow" w:hAnsi="Arial Narrow" w:cs="Arial"/>
          <w:sz w:val="21"/>
          <w:szCs w:val="21"/>
        </w:rPr>
      </w:pPr>
      <w:r w:rsidRPr="00797464">
        <w:rPr>
          <w:rFonts w:ascii="Arial Narrow" w:hAnsi="Arial Narrow" w:cs="Arial"/>
          <w:b/>
          <w:bCs/>
          <w:color w:val="000000"/>
          <w:sz w:val="21"/>
          <w:szCs w:val="21"/>
        </w:rPr>
        <w:t>4.4.</w:t>
      </w:r>
      <w:r w:rsidRPr="00797464">
        <w:rPr>
          <w:rFonts w:ascii="Arial Narrow" w:hAnsi="Arial Narrow" w:cs="Arial"/>
          <w:sz w:val="21"/>
          <w:szCs w:val="21"/>
        </w:rPr>
        <w:t xml:space="preserve"> O </w:t>
      </w:r>
      <w:r w:rsidRPr="00797464">
        <w:rPr>
          <w:rFonts w:ascii="Arial Narrow" w:hAnsi="Arial Narrow" w:cs="Arial"/>
          <w:b/>
          <w:bCs/>
          <w:color w:val="000000"/>
          <w:sz w:val="21"/>
          <w:szCs w:val="21"/>
        </w:rPr>
        <w:t>CONTRATADO</w:t>
      </w:r>
      <w:r w:rsidRPr="00797464">
        <w:rPr>
          <w:rFonts w:ascii="Arial Narrow" w:hAnsi="Arial Narrow" w:cs="Arial"/>
          <w:sz w:val="21"/>
          <w:szCs w:val="21"/>
        </w:rPr>
        <w:t xml:space="preserve"> deverá enviar por e-mail o documento fiscal, imediatamente após a emissão do mesmo, para o Setor de Compras (Fone: (049) 3551-4700 | E-mail: </w:t>
      </w:r>
      <w:hyperlink r:id="rId8" w:history="1">
        <w:r w:rsidRPr="00797464">
          <w:rPr>
            <w:rStyle w:val="Hyperlink"/>
            <w:rFonts w:ascii="Arial Narrow" w:hAnsi="Arial Narrow" w:cs="Arial"/>
            <w:color w:val="auto"/>
            <w:sz w:val="21"/>
            <w:szCs w:val="21"/>
            <w:u w:val="none"/>
          </w:rPr>
          <w:t>compras@luzerna.sc.gov.br</w:t>
        </w:r>
      </w:hyperlink>
      <w:r w:rsidRPr="00797464">
        <w:rPr>
          <w:rStyle w:val="Hyperlink"/>
          <w:rFonts w:ascii="Arial Narrow" w:hAnsi="Arial Narrow" w:cs="Arial"/>
          <w:color w:val="auto"/>
          <w:sz w:val="21"/>
          <w:szCs w:val="21"/>
          <w:u w:val="none"/>
        </w:rPr>
        <w:t>).</w:t>
      </w:r>
      <w:r w:rsidRPr="00797464">
        <w:rPr>
          <w:rFonts w:ascii="Arial Narrow" w:hAnsi="Arial Narrow" w:cs="Arial"/>
          <w:sz w:val="21"/>
          <w:szCs w:val="21"/>
        </w:rPr>
        <w:t xml:space="preserve"> </w:t>
      </w:r>
    </w:p>
    <w:p w14:paraId="1422FC89" w14:textId="77777777" w:rsidR="00C81BBF" w:rsidRPr="00797464" w:rsidRDefault="00C81BBF" w:rsidP="00C81BBF">
      <w:pPr>
        <w:ind w:left="340" w:hanging="340"/>
        <w:jc w:val="both"/>
        <w:rPr>
          <w:rFonts w:ascii="Arial Narrow" w:hAnsi="Arial Narrow" w:cs="Arial"/>
          <w:b/>
          <w:bCs/>
          <w:color w:val="000000"/>
          <w:sz w:val="21"/>
          <w:szCs w:val="21"/>
        </w:rPr>
      </w:pPr>
    </w:p>
    <w:p w14:paraId="1D3EE2BF" w14:textId="77777777" w:rsidR="00C81BBF" w:rsidRPr="00797464" w:rsidRDefault="00C81BBF" w:rsidP="00C81BBF">
      <w:pPr>
        <w:ind w:left="340" w:hanging="340"/>
        <w:jc w:val="both"/>
        <w:rPr>
          <w:rFonts w:ascii="Arial Narrow" w:hAnsi="Arial Narrow" w:cs="Arial"/>
          <w:sz w:val="21"/>
          <w:szCs w:val="21"/>
        </w:rPr>
      </w:pPr>
      <w:r w:rsidRPr="00797464">
        <w:rPr>
          <w:rFonts w:ascii="Arial Narrow" w:hAnsi="Arial Narrow" w:cs="Arial"/>
          <w:b/>
          <w:bCs/>
          <w:color w:val="000000"/>
          <w:sz w:val="21"/>
          <w:szCs w:val="21"/>
        </w:rPr>
        <w:t>4.5</w:t>
      </w:r>
      <w:r w:rsidRPr="00797464">
        <w:rPr>
          <w:rFonts w:ascii="Arial Narrow" w:hAnsi="Arial Narrow" w:cs="Arial"/>
          <w:sz w:val="21"/>
          <w:szCs w:val="21"/>
        </w:rPr>
        <w:t xml:space="preserve">. A apresentação do documento fiscal que contrarie essas exigências inviabilizará o pagamento, isentando o Município do ressarcimento de qualquer prejuízo para o </w:t>
      </w:r>
      <w:r w:rsidRPr="00797464">
        <w:rPr>
          <w:rFonts w:ascii="Arial Narrow" w:hAnsi="Arial Narrow" w:cs="Arial"/>
          <w:b/>
          <w:bCs/>
          <w:color w:val="000000"/>
          <w:sz w:val="21"/>
          <w:szCs w:val="21"/>
        </w:rPr>
        <w:t>CONTRATADO.</w:t>
      </w:r>
    </w:p>
    <w:p w14:paraId="108D7E19" w14:textId="77777777" w:rsidR="00C81BBF" w:rsidRPr="00797464" w:rsidRDefault="00C81BBF" w:rsidP="00C81BBF">
      <w:pPr>
        <w:jc w:val="both"/>
        <w:rPr>
          <w:rFonts w:ascii="Arial Narrow" w:hAnsi="Arial Narrow" w:cs="Arial"/>
          <w:b/>
          <w:sz w:val="21"/>
          <w:szCs w:val="21"/>
        </w:rPr>
      </w:pPr>
    </w:p>
    <w:p w14:paraId="1F2B4E37"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CLÁUSULA QUINTA</w:t>
      </w:r>
    </w:p>
    <w:p w14:paraId="5B64523F"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DA VIGÊNCIA</w:t>
      </w:r>
    </w:p>
    <w:p w14:paraId="32B4128E" w14:textId="77777777" w:rsidR="00C81BBF" w:rsidRPr="00797464" w:rsidRDefault="00C81BBF" w:rsidP="00C81BBF">
      <w:pPr>
        <w:rPr>
          <w:sz w:val="21"/>
          <w:szCs w:val="21"/>
        </w:rPr>
      </w:pPr>
    </w:p>
    <w:p w14:paraId="413898FE" w14:textId="77777777" w:rsidR="00C81BBF" w:rsidRPr="00797464" w:rsidRDefault="00C81BBF" w:rsidP="00C81BBF">
      <w:pPr>
        <w:ind w:left="284" w:hanging="284"/>
        <w:jc w:val="both"/>
        <w:rPr>
          <w:rFonts w:ascii="Arial Narrow" w:hAnsi="Arial Narrow" w:cs="Arial"/>
          <w:sz w:val="21"/>
          <w:szCs w:val="21"/>
        </w:rPr>
      </w:pPr>
      <w:r w:rsidRPr="00797464">
        <w:rPr>
          <w:rFonts w:ascii="Arial Narrow" w:hAnsi="Arial Narrow" w:cs="Arial"/>
          <w:b/>
          <w:sz w:val="21"/>
          <w:szCs w:val="21"/>
        </w:rPr>
        <w:t xml:space="preserve">5.1. </w:t>
      </w:r>
      <w:r w:rsidRPr="00797464">
        <w:rPr>
          <w:rFonts w:ascii="Arial Narrow" w:hAnsi="Arial Narrow" w:cs="Arial"/>
          <w:sz w:val="21"/>
          <w:szCs w:val="21"/>
        </w:rPr>
        <w:t xml:space="preserve">O presente Contrato terá início em </w:t>
      </w:r>
      <w:r w:rsidRPr="00797464">
        <w:rPr>
          <w:rFonts w:ascii="Arial Narrow" w:hAnsi="Arial Narrow" w:cs="Arial"/>
          <w:b/>
          <w:sz w:val="21"/>
          <w:szCs w:val="21"/>
        </w:rPr>
        <w:t xml:space="preserve">22 de março de 2022, </w:t>
      </w:r>
      <w:r w:rsidRPr="00797464">
        <w:rPr>
          <w:rFonts w:ascii="Arial Narrow" w:hAnsi="Arial Narrow" w:cs="Arial"/>
          <w:bCs/>
          <w:sz w:val="21"/>
          <w:szCs w:val="21"/>
        </w:rPr>
        <w:t>vigorará por até</w:t>
      </w:r>
      <w:r w:rsidRPr="00797464">
        <w:rPr>
          <w:rFonts w:ascii="Arial Narrow" w:hAnsi="Arial Narrow" w:cs="Arial"/>
          <w:b/>
          <w:sz w:val="21"/>
          <w:szCs w:val="21"/>
        </w:rPr>
        <w:t xml:space="preserve"> 24 (vinte e quatro) meses</w:t>
      </w:r>
      <w:r>
        <w:rPr>
          <w:rFonts w:ascii="Arial Narrow" w:hAnsi="Arial Narrow" w:cs="Arial"/>
          <w:bCs/>
          <w:sz w:val="21"/>
          <w:szCs w:val="21"/>
        </w:rPr>
        <w:t>, período estimado para</w:t>
      </w:r>
      <w:r w:rsidRPr="00797464">
        <w:rPr>
          <w:rFonts w:ascii="Arial Narrow" w:hAnsi="Arial Narrow" w:cs="Arial"/>
          <w:bCs/>
          <w:sz w:val="21"/>
          <w:szCs w:val="21"/>
        </w:rPr>
        <w:t xml:space="preserve"> a execução do curso ora contratado,</w:t>
      </w:r>
      <w:r w:rsidRPr="00797464">
        <w:rPr>
          <w:rFonts w:ascii="Arial Narrow" w:hAnsi="Arial Narrow" w:cs="Arial"/>
          <w:b/>
          <w:sz w:val="21"/>
          <w:szCs w:val="21"/>
        </w:rPr>
        <w:t xml:space="preserve"> </w:t>
      </w:r>
      <w:r w:rsidRPr="00797464">
        <w:rPr>
          <w:rFonts w:ascii="Arial Narrow" w:hAnsi="Arial Narrow" w:cs="Arial"/>
          <w:sz w:val="21"/>
          <w:szCs w:val="21"/>
        </w:rPr>
        <w:t>podendo ser prorrogado em conformidade com o art. 57, § 1º, incisos II, III, IV e VI, da Lei nº 8.666/93.</w:t>
      </w:r>
    </w:p>
    <w:p w14:paraId="33522616" w14:textId="77777777" w:rsidR="00C81BBF" w:rsidRPr="00797464" w:rsidRDefault="00C81BBF" w:rsidP="00C81BBF">
      <w:pPr>
        <w:ind w:left="284" w:hanging="284"/>
        <w:jc w:val="both"/>
        <w:rPr>
          <w:rFonts w:ascii="Arial Narrow" w:hAnsi="Arial Narrow" w:cs="Arial"/>
          <w:sz w:val="21"/>
          <w:szCs w:val="21"/>
        </w:rPr>
      </w:pPr>
    </w:p>
    <w:p w14:paraId="718BDD5A" w14:textId="77777777" w:rsidR="00C81BBF" w:rsidRPr="00797464" w:rsidRDefault="00C81BBF" w:rsidP="00C81BBF">
      <w:pPr>
        <w:ind w:left="284" w:hanging="284"/>
        <w:jc w:val="both"/>
        <w:rPr>
          <w:rFonts w:ascii="Arial Narrow" w:hAnsi="Arial Narrow" w:cs="Arial"/>
          <w:sz w:val="21"/>
          <w:szCs w:val="21"/>
        </w:rPr>
      </w:pPr>
      <w:r w:rsidRPr="00797464">
        <w:rPr>
          <w:rFonts w:ascii="Arial Narrow" w:hAnsi="Arial Narrow" w:cs="Arial"/>
          <w:b/>
          <w:sz w:val="21"/>
          <w:szCs w:val="21"/>
        </w:rPr>
        <w:t xml:space="preserve">5.2. </w:t>
      </w:r>
      <w:r w:rsidRPr="00797464">
        <w:rPr>
          <w:rFonts w:ascii="Arial Narrow" w:hAnsi="Arial Narrow" w:cs="Arial"/>
          <w:sz w:val="21"/>
          <w:szCs w:val="21"/>
        </w:rPr>
        <w:t xml:space="preserve">O Contrato somente terá sua validade se o </w:t>
      </w:r>
      <w:r w:rsidRPr="00797464">
        <w:rPr>
          <w:rFonts w:ascii="Arial Narrow" w:hAnsi="Arial Narrow" w:cs="Arial"/>
          <w:b/>
          <w:sz w:val="21"/>
          <w:szCs w:val="21"/>
        </w:rPr>
        <w:t xml:space="preserve">CONTRATADO </w:t>
      </w:r>
      <w:r w:rsidRPr="00797464">
        <w:rPr>
          <w:rFonts w:ascii="Arial Narrow" w:hAnsi="Arial Narrow" w:cs="Arial"/>
          <w:sz w:val="21"/>
          <w:szCs w:val="21"/>
        </w:rPr>
        <w:t>mantiver durante toda a sua vigência as mesmas condições da habilitação inicial.</w:t>
      </w:r>
    </w:p>
    <w:p w14:paraId="1DB7AADA" w14:textId="77777777" w:rsidR="00C81BBF" w:rsidRPr="00797464" w:rsidRDefault="00C81BBF" w:rsidP="00C81BBF">
      <w:pPr>
        <w:pStyle w:val="Ttulo1"/>
        <w:jc w:val="center"/>
        <w:rPr>
          <w:rFonts w:ascii="Arial Narrow" w:hAnsi="Arial Narrow" w:cs="Arial"/>
          <w:sz w:val="21"/>
          <w:szCs w:val="21"/>
        </w:rPr>
      </w:pPr>
    </w:p>
    <w:p w14:paraId="2A222911"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CLÁUSULA SEXTA</w:t>
      </w:r>
    </w:p>
    <w:p w14:paraId="7B8E29AB" w14:textId="77777777" w:rsidR="00C81BBF" w:rsidRPr="00797464" w:rsidRDefault="00C81BBF" w:rsidP="00C81BBF">
      <w:pPr>
        <w:jc w:val="center"/>
        <w:rPr>
          <w:rFonts w:ascii="Arial Narrow" w:hAnsi="Arial Narrow" w:cs="Arial"/>
          <w:b/>
          <w:color w:val="000000"/>
          <w:sz w:val="21"/>
          <w:szCs w:val="21"/>
        </w:rPr>
      </w:pPr>
      <w:r w:rsidRPr="00797464">
        <w:rPr>
          <w:rFonts w:ascii="Arial Narrow" w:hAnsi="Arial Narrow" w:cs="Arial"/>
          <w:b/>
          <w:color w:val="000000"/>
          <w:sz w:val="21"/>
          <w:szCs w:val="21"/>
        </w:rPr>
        <w:t>DA</w:t>
      </w:r>
      <w:r w:rsidRPr="00797464">
        <w:rPr>
          <w:rFonts w:ascii="Arial Narrow" w:hAnsi="Arial Narrow" w:cs="Arial"/>
          <w:b/>
          <w:sz w:val="21"/>
          <w:szCs w:val="21"/>
        </w:rPr>
        <w:t xml:space="preserve"> </w:t>
      </w:r>
      <w:r w:rsidRPr="00797464">
        <w:rPr>
          <w:rFonts w:ascii="Arial Narrow" w:hAnsi="Arial Narrow" w:cs="Arial"/>
          <w:b/>
          <w:color w:val="000000"/>
          <w:sz w:val="21"/>
          <w:szCs w:val="21"/>
        </w:rPr>
        <w:t>FISCALIZAÇÃO DO CONTRATO</w:t>
      </w:r>
    </w:p>
    <w:p w14:paraId="17E183AE" w14:textId="77777777" w:rsidR="00C81BBF" w:rsidRPr="00797464" w:rsidRDefault="00C81BBF" w:rsidP="00C81BBF">
      <w:pPr>
        <w:jc w:val="center"/>
        <w:rPr>
          <w:rFonts w:ascii="Arial Narrow" w:hAnsi="Arial Narrow" w:cs="Arial"/>
          <w:b/>
          <w:color w:val="000000"/>
          <w:sz w:val="21"/>
          <w:szCs w:val="21"/>
        </w:rPr>
      </w:pPr>
    </w:p>
    <w:p w14:paraId="418555BF" w14:textId="77777777" w:rsidR="00C81BBF" w:rsidRPr="00797464" w:rsidRDefault="00C81BBF" w:rsidP="00C81BBF">
      <w:pPr>
        <w:ind w:firstLine="1134"/>
        <w:jc w:val="both"/>
        <w:rPr>
          <w:rFonts w:ascii="Arial Narrow" w:hAnsi="Arial Narrow" w:cs="Arial"/>
          <w:color w:val="000000"/>
          <w:sz w:val="21"/>
          <w:szCs w:val="21"/>
        </w:rPr>
      </w:pPr>
      <w:r w:rsidRPr="00797464">
        <w:rPr>
          <w:rFonts w:ascii="Arial Narrow" w:hAnsi="Arial Narrow" w:cs="Arial"/>
          <w:color w:val="000000"/>
          <w:sz w:val="21"/>
          <w:szCs w:val="21"/>
        </w:rPr>
        <w:t xml:space="preserve">A execução do Contrato deverá ser acompanhada e fiscalizada Diretor de Desenvolvimento Econômico, Inovação e Administrativa da ITL, </w:t>
      </w:r>
      <w:r w:rsidRPr="00797464">
        <w:rPr>
          <w:rFonts w:ascii="Arial Narrow" w:hAnsi="Arial Narrow" w:cs="Arial"/>
          <w:b/>
          <w:bCs/>
          <w:color w:val="000000"/>
          <w:sz w:val="21"/>
          <w:szCs w:val="21"/>
        </w:rPr>
        <w:t>ITAMAR TONETTO</w:t>
      </w:r>
      <w:r w:rsidRPr="00797464">
        <w:rPr>
          <w:rFonts w:ascii="Arial Narrow" w:hAnsi="Arial Narrow" w:cs="Arial"/>
          <w:color w:val="000000"/>
          <w:sz w:val="21"/>
          <w:szCs w:val="21"/>
        </w:rPr>
        <w:t>, que anotará em registro próprio todas as ocorrências relacionadas com a execução do Contrato, determinando o que for necessário à regularização das faltas ou defeitos observados.</w:t>
      </w:r>
    </w:p>
    <w:p w14:paraId="33374852" w14:textId="77777777" w:rsidR="00C81BBF" w:rsidRPr="00797464" w:rsidRDefault="00C81BBF" w:rsidP="00C81BBF">
      <w:pPr>
        <w:ind w:firstLine="2835"/>
        <w:jc w:val="both"/>
        <w:rPr>
          <w:rFonts w:ascii="Arial Narrow" w:hAnsi="Arial Narrow" w:cs="Arial"/>
          <w:sz w:val="21"/>
          <w:szCs w:val="21"/>
        </w:rPr>
      </w:pPr>
    </w:p>
    <w:p w14:paraId="6ADE33A6" w14:textId="77777777" w:rsidR="00C81BBF" w:rsidRPr="00797464" w:rsidRDefault="00C81BBF" w:rsidP="00C81BBF">
      <w:pPr>
        <w:jc w:val="center"/>
        <w:rPr>
          <w:rFonts w:ascii="Arial Narrow" w:hAnsi="Arial Narrow"/>
          <w:b/>
          <w:sz w:val="21"/>
          <w:szCs w:val="21"/>
        </w:rPr>
      </w:pPr>
      <w:r w:rsidRPr="00797464">
        <w:rPr>
          <w:rFonts w:ascii="Arial Narrow" w:hAnsi="Arial Narrow"/>
          <w:b/>
          <w:sz w:val="21"/>
          <w:szCs w:val="21"/>
        </w:rPr>
        <w:t>CLÁUSULA SÉTIMA</w:t>
      </w:r>
    </w:p>
    <w:p w14:paraId="69705A8B" w14:textId="77777777" w:rsidR="00C81BBF" w:rsidRPr="00797464" w:rsidRDefault="00C81BBF" w:rsidP="00C81BBF">
      <w:pPr>
        <w:jc w:val="center"/>
        <w:rPr>
          <w:rFonts w:ascii="Arial Narrow" w:hAnsi="Arial Narrow"/>
          <w:b/>
          <w:sz w:val="21"/>
          <w:szCs w:val="21"/>
        </w:rPr>
      </w:pPr>
      <w:r w:rsidRPr="00797464">
        <w:rPr>
          <w:rFonts w:ascii="Arial Narrow" w:hAnsi="Arial Narrow"/>
          <w:b/>
          <w:sz w:val="21"/>
          <w:szCs w:val="21"/>
        </w:rPr>
        <w:t>DAS SANÇÕES ADMINISTRATIVAS</w:t>
      </w:r>
    </w:p>
    <w:p w14:paraId="164E6E6D" w14:textId="77777777" w:rsidR="00C81BBF" w:rsidRPr="00797464" w:rsidRDefault="00C81BBF" w:rsidP="00C81BBF">
      <w:pPr>
        <w:jc w:val="center"/>
        <w:rPr>
          <w:rFonts w:ascii="Arial Narrow" w:hAnsi="Arial Narrow"/>
          <w:b/>
          <w:sz w:val="21"/>
          <w:szCs w:val="21"/>
        </w:rPr>
      </w:pPr>
    </w:p>
    <w:p w14:paraId="59EEFC99" w14:textId="77777777" w:rsidR="00C81BBF" w:rsidRPr="00797464" w:rsidRDefault="00C81BBF" w:rsidP="00C81BBF">
      <w:pPr>
        <w:autoSpaceDE w:val="0"/>
        <w:autoSpaceDN w:val="0"/>
        <w:adjustRightInd w:val="0"/>
        <w:jc w:val="both"/>
        <w:rPr>
          <w:rFonts w:ascii="Arial Narrow" w:hAnsi="Arial Narrow"/>
          <w:sz w:val="21"/>
          <w:szCs w:val="21"/>
          <w:lang w:eastAsia="ar-SA"/>
        </w:rPr>
      </w:pPr>
      <w:r w:rsidRPr="00797464">
        <w:rPr>
          <w:rFonts w:ascii="Arial Narrow" w:hAnsi="Arial Narrow"/>
          <w:b/>
          <w:sz w:val="21"/>
          <w:szCs w:val="21"/>
        </w:rPr>
        <w:t xml:space="preserve">7.1. </w:t>
      </w:r>
      <w:r w:rsidRPr="00797464">
        <w:rPr>
          <w:rFonts w:ascii="Arial Narrow" w:hAnsi="Arial Narrow"/>
          <w:sz w:val="21"/>
          <w:szCs w:val="21"/>
          <w:lang w:eastAsia="ar-SA"/>
        </w:rPr>
        <w:t>Pelo atraso injustificado ou pela inexecução total do objeto, o Município poderá garantida a prévia defesa, aplicar as seguintes sanções, com fulcro no art. 87 da Lei nº 8.666/93 e alterações:</w:t>
      </w:r>
    </w:p>
    <w:p w14:paraId="405D71D8" w14:textId="77777777" w:rsidR="00C81BBF" w:rsidRPr="00797464" w:rsidRDefault="00C81BBF" w:rsidP="00C81BBF">
      <w:pPr>
        <w:autoSpaceDE w:val="0"/>
        <w:autoSpaceDN w:val="0"/>
        <w:adjustRightInd w:val="0"/>
        <w:jc w:val="both"/>
        <w:rPr>
          <w:rFonts w:ascii="Arial Narrow" w:hAnsi="Arial Narrow"/>
          <w:b/>
          <w:sz w:val="21"/>
          <w:szCs w:val="21"/>
        </w:rPr>
      </w:pPr>
    </w:p>
    <w:p w14:paraId="5BE53366" w14:textId="77777777" w:rsidR="00C81BBF" w:rsidRPr="00797464" w:rsidRDefault="00C81BBF" w:rsidP="00C81BBF">
      <w:pPr>
        <w:tabs>
          <w:tab w:val="left" w:pos="567"/>
        </w:tabs>
        <w:ind w:left="567"/>
        <w:jc w:val="both"/>
        <w:rPr>
          <w:rFonts w:ascii="Arial Narrow" w:hAnsi="Arial Narrow"/>
          <w:sz w:val="21"/>
          <w:szCs w:val="21"/>
          <w:lang w:eastAsia="ar-SA"/>
        </w:rPr>
      </w:pPr>
      <w:r w:rsidRPr="00797464">
        <w:rPr>
          <w:rFonts w:ascii="Arial Narrow" w:hAnsi="Arial Narrow"/>
          <w:b/>
          <w:sz w:val="21"/>
          <w:szCs w:val="21"/>
        </w:rPr>
        <w:t>a)</w:t>
      </w:r>
      <w:r w:rsidRPr="00797464">
        <w:rPr>
          <w:rFonts w:ascii="Arial Narrow" w:hAnsi="Arial Narrow"/>
          <w:sz w:val="21"/>
          <w:szCs w:val="21"/>
          <w:lang w:eastAsia="ar-SA"/>
        </w:rPr>
        <w:t xml:space="preserve"> Advertência;</w:t>
      </w:r>
    </w:p>
    <w:p w14:paraId="02F1B849" w14:textId="77777777" w:rsidR="00C81BBF" w:rsidRPr="00797464" w:rsidRDefault="00C81BBF" w:rsidP="00C81BBF">
      <w:pPr>
        <w:tabs>
          <w:tab w:val="left" w:pos="567"/>
        </w:tabs>
        <w:ind w:left="567"/>
        <w:jc w:val="both"/>
        <w:rPr>
          <w:rFonts w:ascii="Arial Narrow" w:hAnsi="Arial Narrow"/>
          <w:sz w:val="21"/>
          <w:szCs w:val="21"/>
          <w:lang w:eastAsia="ar-SA"/>
        </w:rPr>
      </w:pPr>
      <w:r w:rsidRPr="00797464">
        <w:rPr>
          <w:rFonts w:ascii="Arial Narrow" w:hAnsi="Arial Narrow"/>
          <w:b/>
          <w:sz w:val="21"/>
          <w:szCs w:val="21"/>
        </w:rPr>
        <w:t>b)</w:t>
      </w:r>
      <w:r w:rsidRPr="00797464">
        <w:rPr>
          <w:rFonts w:ascii="Arial Narrow" w:hAnsi="Arial Narrow"/>
          <w:sz w:val="21"/>
          <w:szCs w:val="21"/>
          <w:lang w:eastAsia="ar-SA"/>
        </w:rPr>
        <w:t xml:space="preserve"> Multa, de até 10% (dez por cento) do valor contratado, no caso de descumprimento das cláusulas do presente Edital ou do Contrato dele proveniente;</w:t>
      </w:r>
    </w:p>
    <w:p w14:paraId="0E376F09" w14:textId="77777777" w:rsidR="00C81BBF" w:rsidRPr="00797464" w:rsidRDefault="00C81BBF" w:rsidP="00C81BBF">
      <w:pPr>
        <w:tabs>
          <w:tab w:val="left" w:pos="567"/>
        </w:tabs>
        <w:ind w:left="567"/>
        <w:jc w:val="both"/>
        <w:rPr>
          <w:rFonts w:ascii="Arial Narrow" w:hAnsi="Arial Narrow"/>
          <w:sz w:val="21"/>
          <w:szCs w:val="21"/>
          <w:lang w:eastAsia="ar-SA"/>
        </w:rPr>
      </w:pPr>
      <w:r w:rsidRPr="00797464">
        <w:rPr>
          <w:rFonts w:ascii="Arial Narrow" w:hAnsi="Arial Narrow"/>
          <w:b/>
          <w:sz w:val="21"/>
          <w:szCs w:val="21"/>
        </w:rPr>
        <w:t>c)</w:t>
      </w:r>
      <w:r w:rsidRPr="00797464">
        <w:rPr>
          <w:rFonts w:ascii="Arial Narrow" w:hAnsi="Arial Narrow"/>
          <w:sz w:val="21"/>
          <w:szCs w:val="21"/>
          <w:lang w:eastAsia="ar-SA"/>
        </w:rPr>
        <w:t xml:space="preserve"> Suspensão temporária de participação em licitação e impedimento de contratar com a Administração por prazo não superior a 02 (dois) anos;</w:t>
      </w:r>
    </w:p>
    <w:p w14:paraId="7FAB6DAE" w14:textId="77777777" w:rsidR="00C81BBF" w:rsidRPr="00797464" w:rsidRDefault="00C81BBF" w:rsidP="00C81BBF">
      <w:pPr>
        <w:tabs>
          <w:tab w:val="left" w:pos="567"/>
        </w:tabs>
        <w:ind w:left="567"/>
        <w:jc w:val="both"/>
        <w:rPr>
          <w:rFonts w:ascii="Arial Narrow" w:hAnsi="Arial Narrow"/>
          <w:sz w:val="21"/>
          <w:szCs w:val="21"/>
          <w:lang w:eastAsia="ar-SA"/>
        </w:rPr>
      </w:pPr>
      <w:r w:rsidRPr="00797464">
        <w:rPr>
          <w:rFonts w:ascii="Arial Narrow" w:hAnsi="Arial Narrow"/>
          <w:b/>
          <w:sz w:val="21"/>
          <w:szCs w:val="21"/>
        </w:rPr>
        <w:t>d)</w:t>
      </w:r>
      <w:r w:rsidRPr="00797464">
        <w:rPr>
          <w:rFonts w:ascii="Arial Narrow" w:hAnsi="Arial Narrow"/>
          <w:sz w:val="21"/>
          <w:szCs w:val="21"/>
          <w:lang w:eastAsia="ar-SA"/>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na alínea anterior.</w:t>
      </w:r>
    </w:p>
    <w:p w14:paraId="6E9BB301" w14:textId="77777777" w:rsidR="00C81BBF" w:rsidRPr="00797464" w:rsidRDefault="00C81BBF" w:rsidP="00C81BBF">
      <w:pPr>
        <w:tabs>
          <w:tab w:val="left" w:pos="0"/>
        </w:tabs>
        <w:jc w:val="both"/>
        <w:rPr>
          <w:rFonts w:ascii="Arial Narrow" w:hAnsi="Arial Narrow"/>
          <w:b/>
          <w:sz w:val="21"/>
          <w:szCs w:val="21"/>
        </w:rPr>
      </w:pPr>
    </w:p>
    <w:p w14:paraId="662F24DF" w14:textId="77777777" w:rsidR="00C81BBF" w:rsidRPr="00797464" w:rsidRDefault="00C81BBF" w:rsidP="00C81BBF">
      <w:pPr>
        <w:tabs>
          <w:tab w:val="left" w:pos="0"/>
        </w:tabs>
        <w:jc w:val="both"/>
        <w:rPr>
          <w:rFonts w:ascii="Arial Narrow" w:hAnsi="Arial Narrow"/>
          <w:sz w:val="21"/>
          <w:szCs w:val="21"/>
          <w:lang w:eastAsia="ar-SA"/>
        </w:rPr>
      </w:pPr>
      <w:r w:rsidRPr="00797464">
        <w:rPr>
          <w:rFonts w:ascii="Arial Narrow" w:hAnsi="Arial Narrow"/>
          <w:b/>
          <w:sz w:val="21"/>
          <w:szCs w:val="21"/>
        </w:rPr>
        <w:t>7.2.</w:t>
      </w:r>
      <w:r w:rsidRPr="00797464">
        <w:rPr>
          <w:rFonts w:ascii="Arial Narrow" w:hAnsi="Arial Narrow"/>
          <w:sz w:val="21"/>
          <w:szCs w:val="21"/>
          <w:lang w:eastAsia="ar-SA"/>
        </w:rPr>
        <w:t xml:space="preserve"> As sanções previstas nas alíneas “a”, “c” e “d” poderão ser aplicadas juntamente com a da alínea “b”, facultada a defesa prévia do interessado, no processo, no prazo de 05 (cinco) dias úteis.</w:t>
      </w:r>
    </w:p>
    <w:p w14:paraId="39A6746D" w14:textId="77777777" w:rsidR="00C81BBF" w:rsidRPr="00797464" w:rsidRDefault="00C81BBF" w:rsidP="00C81BBF">
      <w:pPr>
        <w:tabs>
          <w:tab w:val="left" w:pos="567"/>
        </w:tabs>
        <w:jc w:val="both"/>
        <w:rPr>
          <w:rFonts w:ascii="Arial Narrow" w:hAnsi="Arial Narrow"/>
          <w:b/>
          <w:sz w:val="21"/>
          <w:szCs w:val="21"/>
        </w:rPr>
      </w:pPr>
    </w:p>
    <w:p w14:paraId="41CD4547" w14:textId="77777777" w:rsidR="00C81BBF" w:rsidRPr="00797464" w:rsidRDefault="00C81BBF" w:rsidP="00C81BBF">
      <w:pPr>
        <w:tabs>
          <w:tab w:val="left" w:pos="567"/>
        </w:tabs>
        <w:jc w:val="both"/>
        <w:rPr>
          <w:rFonts w:ascii="Arial Narrow" w:hAnsi="Arial Narrow"/>
          <w:sz w:val="21"/>
          <w:szCs w:val="21"/>
          <w:lang w:eastAsia="ar-SA"/>
        </w:rPr>
      </w:pPr>
      <w:r w:rsidRPr="00797464">
        <w:rPr>
          <w:rFonts w:ascii="Arial Narrow" w:hAnsi="Arial Narrow"/>
          <w:b/>
          <w:sz w:val="21"/>
          <w:szCs w:val="21"/>
        </w:rPr>
        <w:t>7.3.</w:t>
      </w:r>
      <w:r w:rsidRPr="00797464">
        <w:rPr>
          <w:rFonts w:ascii="Arial Narrow" w:hAnsi="Arial Narrow"/>
          <w:sz w:val="21"/>
          <w:szCs w:val="21"/>
          <w:lang w:eastAsia="ar-SA"/>
        </w:rPr>
        <w:t xml:space="preserve"> </w:t>
      </w:r>
      <w:r w:rsidRPr="00797464">
        <w:rPr>
          <w:rFonts w:ascii="Arial Narrow" w:hAnsi="Arial Narrow"/>
          <w:sz w:val="21"/>
          <w:szCs w:val="21"/>
        </w:rPr>
        <w:t xml:space="preserve">Os serviços em atraso sujeitarão o proponente vencedor à multa de mora, no valor de R$ 1.000,00 (mil reais), por dia que exceder aos prazos estabelecidos, exceto quando justificados e aceitos pelo Município. </w:t>
      </w:r>
    </w:p>
    <w:p w14:paraId="7AE779CC" w14:textId="77777777" w:rsidR="00C81BBF" w:rsidRPr="00797464" w:rsidRDefault="00C81BBF" w:rsidP="00C81BBF">
      <w:pPr>
        <w:tabs>
          <w:tab w:val="left" w:pos="720"/>
        </w:tabs>
        <w:jc w:val="both"/>
        <w:rPr>
          <w:rFonts w:ascii="Arial Narrow" w:hAnsi="Arial Narrow"/>
          <w:b/>
          <w:sz w:val="21"/>
          <w:szCs w:val="21"/>
        </w:rPr>
      </w:pPr>
    </w:p>
    <w:p w14:paraId="1D38927A" w14:textId="77777777" w:rsidR="00C81BBF" w:rsidRPr="00797464" w:rsidRDefault="00C81BBF" w:rsidP="00C81BBF">
      <w:pPr>
        <w:tabs>
          <w:tab w:val="left" w:pos="720"/>
        </w:tabs>
        <w:jc w:val="both"/>
        <w:rPr>
          <w:rFonts w:ascii="Arial Narrow" w:hAnsi="Arial Narrow"/>
          <w:sz w:val="21"/>
          <w:szCs w:val="21"/>
          <w:lang w:eastAsia="ar-SA"/>
        </w:rPr>
      </w:pPr>
      <w:r w:rsidRPr="00797464">
        <w:rPr>
          <w:rFonts w:ascii="Arial Narrow" w:hAnsi="Arial Narrow"/>
          <w:b/>
          <w:sz w:val="21"/>
          <w:szCs w:val="21"/>
        </w:rPr>
        <w:t>7.4.</w:t>
      </w:r>
      <w:r w:rsidRPr="00797464">
        <w:rPr>
          <w:rFonts w:ascii="Arial Narrow" w:hAnsi="Arial Narrow"/>
          <w:sz w:val="21"/>
          <w:szCs w:val="21"/>
          <w:lang w:eastAsia="ar-SA"/>
        </w:rPr>
        <w:t xml:space="preserve"> A multa a que alude o subitem </w:t>
      </w:r>
      <w:r>
        <w:rPr>
          <w:rFonts w:ascii="Arial Narrow" w:hAnsi="Arial Narrow"/>
          <w:sz w:val="21"/>
          <w:szCs w:val="21"/>
          <w:lang w:eastAsia="ar-SA"/>
        </w:rPr>
        <w:t>7</w:t>
      </w:r>
      <w:r w:rsidRPr="00797464">
        <w:rPr>
          <w:rFonts w:ascii="Arial Narrow" w:hAnsi="Arial Narrow"/>
          <w:sz w:val="21"/>
          <w:szCs w:val="21"/>
          <w:lang w:eastAsia="ar-SA"/>
        </w:rPr>
        <w:t>.3 não impede que a Administração aplique as outras sanções previstas em Lei.</w:t>
      </w:r>
    </w:p>
    <w:p w14:paraId="1E582678" w14:textId="77777777" w:rsidR="00C81BBF" w:rsidRPr="00797464" w:rsidRDefault="00C81BBF" w:rsidP="00C81BBF">
      <w:pPr>
        <w:tabs>
          <w:tab w:val="left" w:pos="567"/>
        </w:tabs>
        <w:jc w:val="both"/>
        <w:rPr>
          <w:rFonts w:ascii="Arial Narrow" w:hAnsi="Arial Narrow"/>
          <w:b/>
          <w:sz w:val="21"/>
          <w:szCs w:val="21"/>
        </w:rPr>
      </w:pPr>
    </w:p>
    <w:p w14:paraId="36C87C65" w14:textId="77777777" w:rsidR="00C81BBF" w:rsidRPr="00797464" w:rsidRDefault="00C81BBF" w:rsidP="00C81BBF">
      <w:pPr>
        <w:tabs>
          <w:tab w:val="left" w:pos="567"/>
        </w:tabs>
        <w:jc w:val="both"/>
        <w:rPr>
          <w:rFonts w:ascii="Arial Narrow" w:hAnsi="Arial Narrow"/>
          <w:snapToGrid w:val="0"/>
          <w:sz w:val="21"/>
          <w:szCs w:val="21"/>
        </w:rPr>
      </w:pPr>
      <w:r w:rsidRPr="00797464">
        <w:rPr>
          <w:rFonts w:ascii="Arial Narrow" w:hAnsi="Arial Narrow"/>
          <w:b/>
          <w:sz w:val="21"/>
          <w:szCs w:val="21"/>
        </w:rPr>
        <w:t>7.5.</w:t>
      </w:r>
      <w:r w:rsidRPr="00797464">
        <w:rPr>
          <w:rFonts w:ascii="Arial Narrow" w:hAnsi="Arial Narrow" w:cs="Arial"/>
          <w:sz w:val="21"/>
          <w:szCs w:val="21"/>
          <w:lang w:eastAsia="ar-SA"/>
        </w:rPr>
        <w:t xml:space="preserve"> </w:t>
      </w:r>
      <w:r w:rsidRPr="00797464">
        <w:rPr>
          <w:rFonts w:ascii="Arial Narrow" w:hAnsi="Arial Narrow"/>
          <w:snapToGrid w:val="0"/>
          <w:sz w:val="21"/>
          <w:szCs w:val="21"/>
        </w:rPr>
        <w:t>A recusa injustificada do adjudicatário em assinar o contrato no prazo previsto implicará na multa de 5% (cinco por cento), do valor do contrato.</w:t>
      </w:r>
    </w:p>
    <w:p w14:paraId="44590E60" w14:textId="77777777" w:rsidR="00C81BBF" w:rsidRPr="00797464" w:rsidRDefault="00C81BBF" w:rsidP="00C81BBF">
      <w:pPr>
        <w:tabs>
          <w:tab w:val="left" w:pos="567"/>
        </w:tabs>
        <w:jc w:val="both"/>
        <w:rPr>
          <w:rFonts w:ascii="Arial Narrow" w:hAnsi="Arial Narrow"/>
          <w:b/>
          <w:sz w:val="21"/>
          <w:szCs w:val="21"/>
        </w:rPr>
      </w:pPr>
    </w:p>
    <w:p w14:paraId="278950FE" w14:textId="77777777" w:rsidR="00C81BBF" w:rsidRPr="00797464" w:rsidRDefault="00C81BBF" w:rsidP="00C81BBF">
      <w:pPr>
        <w:tabs>
          <w:tab w:val="left" w:pos="567"/>
        </w:tabs>
        <w:jc w:val="both"/>
        <w:rPr>
          <w:rFonts w:ascii="Arial Narrow" w:hAnsi="Arial Narrow"/>
          <w:snapToGrid w:val="0"/>
          <w:sz w:val="21"/>
          <w:szCs w:val="21"/>
        </w:rPr>
      </w:pPr>
      <w:r w:rsidRPr="00797464">
        <w:rPr>
          <w:rFonts w:ascii="Arial Narrow" w:hAnsi="Arial Narrow"/>
          <w:b/>
          <w:sz w:val="21"/>
          <w:szCs w:val="21"/>
        </w:rPr>
        <w:t>7.6.</w:t>
      </w:r>
      <w:r w:rsidRPr="00797464">
        <w:rPr>
          <w:rFonts w:ascii="Arial Narrow" w:hAnsi="Arial Narrow"/>
          <w:snapToGrid w:val="0"/>
          <w:sz w:val="21"/>
          <w:szCs w:val="21"/>
        </w:rPr>
        <w:t xml:space="preserve"> Na aplicação das penalidades serão admitidos os recursos previstos em lei, garantido o contraditório e a ampla defesa.</w:t>
      </w:r>
    </w:p>
    <w:p w14:paraId="59F4EB20" w14:textId="77777777" w:rsidR="00C81BBF" w:rsidRPr="00797464" w:rsidRDefault="00C81BBF" w:rsidP="00C81BBF">
      <w:pPr>
        <w:jc w:val="center"/>
        <w:rPr>
          <w:rFonts w:ascii="Arial Narrow" w:hAnsi="Arial Narrow"/>
          <w:b/>
          <w:sz w:val="21"/>
          <w:szCs w:val="21"/>
        </w:rPr>
      </w:pPr>
    </w:p>
    <w:p w14:paraId="23ED1613" w14:textId="77777777" w:rsidR="00C81BBF" w:rsidRPr="00D05B04" w:rsidRDefault="00C81BBF" w:rsidP="00C81BBF">
      <w:pPr>
        <w:jc w:val="center"/>
        <w:rPr>
          <w:rFonts w:ascii="Arial Narrow" w:hAnsi="Arial Narrow"/>
          <w:b/>
          <w:sz w:val="21"/>
          <w:szCs w:val="21"/>
        </w:rPr>
      </w:pPr>
      <w:r w:rsidRPr="00D05B04">
        <w:rPr>
          <w:rFonts w:ascii="Arial Narrow" w:hAnsi="Arial Narrow"/>
          <w:b/>
          <w:sz w:val="21"/>
          <w:szCs w:val="21"/>
        </w:rPr>
        <w:t>CLÁUSULA OITAVA</w:t>
      </w:r>
    </w:p>
    <w:p w14:paraId="59749C82" w14:textId="77777777" w:rsidR="00C81BBF" w:rsidRPr="00D05B04" w:rsidRDefault="00C81BBF" w:rsidP="00C81BBF">
      <w:pPr>
        <w:jc w:val="center"/>
        <w:rPr>
          <w:rFonts w:ascii="Arial Narrow" w:hAnsi="Arial Narrow"/>
          <w:b/>
          <w:sz w:val="21"/>
          <w:szCs w:val="21"/>
        </w:rPr>
      </w:pPr>
      <w:r w:rsidRPr="00D05B04">
        <w:rPr>
          <w:rFonts w:ascii="Arial Narrow" w:hAnsi="Arial Narrow"/>
          <w:b/>
          <w:sz w:val="21"/>
          <w:szCs w:val="21"/>
        </w:rPr>
        <w:t>DO REAJUSTE E DA REVISÃO</w:t>
      </w:r>
    </w:p>
    <w:p w14:paraId="69A51D9C" w14:textId="77777777" w:rsidR="00C81BBF" w:rsidRPr="00D05B04" w:rsidRDefault="00C81BBF" w:rsidP="00C81BBF">
      <w:pPr>
        <w:tabs>
          <w:tab w:val="left" w:pos="360"/>
        </w:tabs>
        <w:jc w:val="both"/>
        <w:rPr>
          <w:rFonts w:ascii="Arial Narrow" w:hAnsi="Arial Narrow"/>
          <w:sz w:val="21"/>
          <w:szCs w:val="21"/>
        </w:rPr>
      </w:pPr>
    </w:p>
    <w:p w14:paraId="7E6DE992" w14:textId="77777777" w:rsidR="00C81BBF" w:rsidRDefault="00C81BBF" w:rsidP="00C81BBF">
      <w:pPr>
        <w:tabs>
          <w:tab w:val="left" w:pos="360"/>
        </w:tabs>
        <w:jc w:val="both"/>
        <w:rPr>
          <w:rFonts w:ascii="Arial Narrow" w:hAnsi="Arial Narrow"/>
          <w:sz w:val="21"/>
          <w:szCs w:val="21"/>
        </w:rPr>
      </w:pPr>
      <w:r w:rsidRPr="00D05B04">
        <w:rPr>
          <w:rFonts w:ascii="Arial Narrow" w:hAnsi="Arial Narrow"/>
          <w:b/>
          <w:bCs/>
          <w:sz w:val="21"/>
          <w:szCs w:val="21"/>
        </w:rPr>
        <w:t>8.1.</w:t>
      </w:r>
      <w:r w:rsidRPr="00D05B04">
        <w:rPr>
          <w:rFonts w:ascii="Arial Narrow" w:hAnsi="Arial Narrow"/>
          <w:sz w:val="21"/>
          <w:szCs w:val="21"/>
        </w:rPr>
        <w:t xml:space="preserve"> O preço proposto pela licitante vencedora é fixo e irreajustável, durante a vigência contratual inicialmente prevista. No entanto, na hipótese de se efetivar a prorrogação prevista no item 15, o preço contratado poderá sofrer reajuste somente a partir do </w:t>
      </w:r>
      <w:r w:rsidRPr="00D05B04">
        <w:rPr>
          <w:rFonts w:ascii="Arial Narrow" w:hAnsi="Arial Narrow"/>
          <w:b/>
          <w:sz w:val="21"/>
          <w:szCs w:val="21"/>
        </w:rPr>
        <w:t>13º (décimo terceiro) mês</w:t>
      </w:r>
      <w:r w:rsidRPr="00D05B04">
        <w:rPr>
          <w:rFonts w:ascii="Arial Narrow" w:hAnsi="Arial Narrow"/>
          <w:sz w:val="21"/>
          <w:szCs w:val="21"/>
        </w:rPr>
        <w:t xml:space="preserve"> de vigência da contratação, desde que haja disponibilidade orçamentária para tal fim e as partes convenham quanto ao índice de reajustamento a ser aplicado (INPC) em face da desvalorização da moeda ocorrida nos </w:t>
      </w:r>
      <w:r w:rsidRPr="00D05B04">
        <w:rPr>
          <w:rFonts w:ascii="Arial Narrow" w:hAnsi="Arial Narrow"/>
          <w:b/>
          <w:bCs/>
          <w:sz w:val="21"/>
          <w:szCs w:val="21"/>
        </w:rPr>
        <w:t>12 (doze) meses</w:t>
      </w:r>
      <w:r w:rsidRPr="00D05B04">
        <w:rPr>
          <w:rFonts w:ascii="Arial Narrow" w:hAnsi="Arial Narrow"/>
          <w:sz w:val="21"/>
          <w:szCs w:val="21"/>
        </w:rPr>
        <w:t xml:space="preserve"> imediatamente anteriores.</w:t>
      </w:r>
    </w:p>
    <w:p w14:paraId="59A68890" w14:textId="77777777" w:rsidR="00C81BBF" w:rsidRDefault="00C81BBF" w:rsidP="00C81BBF">
      <w:pPr>
        <w:tabs>
          <w:tab w:val="left" w:pos="360"/>
        </w:tabs>
        <w:jc w:val="both"/>
        <w:rPr>
          <w:rFonts w:ascii="Arial Narrow" w:hAnsi="Arial Narrow"/>
          <w:sz w:val="21"/>
          <w:szCs w:val="21"/>
        </w:rPr>
      </w:pPr>
    </w:p>
    <w:p w14:paraId="64D1E656" w14:textId="77777777" w:rsidR="00C81BBF" w:rsidRDefault="00C81BBF" w:rsidP="00C81BBF">
      <w:pPr>
        <w:tabs>
          <w:tab w:val="left" w:pos="360"/>
        </w:tabs>
        <w:jc w:val="both"/>
        <w:rPr>
          <w:rFonts w:ascii="Arial Narrow" w:hAnsi="Arial Narrow"/>
          <w:sz w:val="21"/>
          <w:szCs w:val="21"/>
        </w:rPr>
      </w:pPr>
      <w:r w:rsidRPr="00797464">
        <w:rPr>
          <w:rFonts w:ascii="Arial Narrow" w:hAnsi="Arial Narrow"/>
          <w:b/>
          <w:bCs/>
          <w:sz w:val="21"/>
          <w:szCs w:val="21"/>
        </w:rPr>
        <w:t>8.2.</w:t>
      </w:r>
      <w:r>
        <w:rPr>
          <w:rFonts w:ascii="Arial Narrow" w:hAnsi="Arial Narrow"/>
          <w:sz w:val="21"/>
          <w:szCs w:val="21"/>
        </w:rPr>
        <w:t xml:space="preserve"> O preço registrado poderá ser revisado quando houver alteração de valor, devidamente comprovada, podendo ocorrer de acordo com o art. 65 da Lei 8.666/93 e alterações, mediante requerimento a ser formalizado pela proponente vencedora.</w:t>
      </w:r>
    </w:p>
    <w:p w14:paraId="637E4BE7" w14:textId="77777777" w:rsidR="00C81BBF" w:rsidRDefault="00C81BBF" w:rsidP="00C81BBF">
      <w:pPr>
        <w:tabs>
          <w:tab w:val="left" w:pos="360"/>
        </w:tabs>
        <w:jc w:val="both"/>
        <w:rPr>
          <w:rFonts w:ascii="Arial Narrow" w:hAnsi="Arial Narrow"/>
          <w:sz w:val="21"/>
          <w:szCs w:val="21"/>
        </w:rPr>
      </w:pPr>
    </w:p>
    <w:p w14:paraId="7F32D4E0" w14:textId="77777777" w:rsidR="00C81BBF" w:rsidRDefault="00C81BBF" w:rsidP="00C81BBF">
      <w:pPr>
        <w:tabs>
          <w:tab w:val="left" w:pos="360"/>
        </w:tabs>
        <w:jc w:val="both"/>
        <w:rPr>
          <w:rFonts w:ascii="Arial Narrow" w:hAnsi="Arial Narrow"/>
          <w:sz w:val="21"/>
          <w:szCs w:val="21"/>
        </w:rPr>
      </w:pPr>
      <w:r w:rsidRPr="00797464">
        <w:rPr>
          <w:rFonts w:ascii="Arial Narrow" w:hAnsi="Arial Narrow"/>
          <w:b/>
          <w:bCs/>
          <w:sz w:val="21"/>
          <w:szCs w:val="21"/>
        </w:rPr>
        <w:t>8.3.</w:t>
      </w:r>
      <w:r>
        <w:rPr>
          <w:rFonts w:ascii="Arial Narrow" w:hAnsi="Arial Narrow"/>
          <w:sz w:val="21"/>
          <w:szCs w:val="21"/>
        </w:rPr>
        <w:t xml:space="preserve"> Quando for aplicado o reequilíbrio, as alterações passarão a ser praticadas no mês subsequente.</w:t>
      </w:r>
    </w:p>
    <w:p w14:paraId="5C1D8E28" w14:textId="77777777" w:rsidR="00C81BBF" w:rsidRDefault="00C81BBF" w:rsidP="00C81BBF">
      <w:pPr>
        <w:tabs>
          <w:tab w:val="left" w:pos="360"/>
        </w:tabs>
        <w:jc w:val="both"/>
        <w:rPr>
          <w:rFonts w:ascii="Arial Narrow" w:hAnsi="Arial Narrow"/>
          <w:sz w:val="21"/>
          <w:szCs w:val="21"/>
        </w:rPr>
      </w:pPr>
    </w:p>
    <w:p w14:paraId="74E38D3D" w14:textId="77777777" w:rsidR="00C81BBF" w:rsidRPr="00797464" w:rsidRDefault="00C81BBF" w:rsidP="00C81BBF">
      <w:pPr>
        <w:jc w:val="center"/>
        <w:rPr>
          <w:rFonts w:ascii="Arial Narrow" w:hAnsi="Arial Narrow"/>
          <w:b/>
          <w:sz w:val="21"/>
          <w:szCs w:val="21"/>
        </w:rPr>
      </w:pPr>
      <w:r w:rsidRPr="00797464">
        <w:rPr>
          <w:rFonts w:ascii="Arial Narrow" w:hAnsi="Arial Narrow"/>
          <w:b/>
          <w:sz w:val="21"/>
          <w:szCs w:val="21"/>
        </w:rPr>
        <w:t xml:space="preserve">CLÁUSULA </w:t>
      </w:r>
      <w:r>
        <w:rPr>
          <w:rFonts w:ascii="Arial Narrow" w:hAnsi="Arial Narrow"/>
          <w:b/>
          <w:sz w:val="21"/>
          <w:szCs w:val="21"/>
        </w:rPr>
        <w:t>NONA</w:t>
      </w:r>
    </w:p>
    <w:p w14:paraId="58AE4EE6" w14:textId="77777777" w:rsidR="00C81BBF" w:rsidRPr="00797464" w:rsidRDefault="00C81BBF" w:rsidP="00C81BBF">
      <w:pPr>
        <w:jc w:val="center"/>
        <w:rPr>
          <w:rFonts w:ascii="Arial Narrow" w:hAnsi="Arial Narrow"/>
          <w:b/>
          <w:sz w:val="21"/>
          <w:szCs w:val="21"/>
        </w:rPr>
      </w:pPr>
      <w:r w:rsidRPr="00797464">
        <w:rPr>
          <w:rFonts w:ascii="Arial Narrow" w:hAnsi="Arial Narrow"/>
          <w:b/>
          <w:sz w:val="21"/>
          <w:szCs w:val="21"/>
        </w:rPr>
        <w:t>DAS ALTERAÇÕES</w:t>
      </w:r>
    </w:p>
    <w:p w14:paraId="3215C391" w14:textId="77777777" w:rsidR="00C81BBF" w:rsidRPr="00797464" w:rsidRDefault="00C81BBF" w:rsidP="00C81BBF">
      <w:pPr>
        <w:jc w:val="center"/>
        <w:rPr>
          <w:rFonts w:ascii="Arial Narrow" w:hAnsi="Arial Narrow"/>
          <w:b/>
          <w:sz w:val="21"/>
          <w:szCs w:val="21"/>
        </w:rPr>
      </w:pPr>
    </w:p>
    <w:p w14:paraId="07FC6EBE" w14:textId="77777777" w:rsidR="00C81BBF" w:rsidRPr="00797464" w:rsidRDefault="00C81BBF" w:rsidP="00C81BBF">
      <w:pPr>
        <w:pStyle w:val="SemEspaamento"/>
        <w:ind w:firstLine="1134"/>
        <w:jc w:val="both"/>
        <w:rPr>
          <w:rFonts w:ascii="Arial Narrow" w:hAnsi="Arial Narrow"/>
          <w:sz w:val="21"/>
          <w:szCs w:val="21"/>
        </w:rPr>
      </w:pPr>
      <w:r w:rsidRPr="00797464">
        <w:rPr>
          <w:rFonts w:ascii="Arial Narrow" w:hAnsi="Arial Narrow"/>
          <w:sz w:val="21"/>
          <w:szCs w:val="21"/>
        </w:rPr>
        <w:t>O presente Contrato somente poderá ser alterado na forma disposta na Lei 8.666/93 e suas alterações posteriores, art. 65, inciso I, letra “b” e inciso II, letras “c” e “d”, observado o que dispõem os §§ 1º, 2º, 4°, 5º, 6º e 8º do mesmo artigo.</w:t>
      </w:r>
    </w:p>
    <w:p w14:paraId="7A311310" w14:textId="77777777" w:rsidR="00C81BBF" w:rsidRDefault="00C81BBF" w:rsidP="00C81BBF">
      <w:pPr>
        <w:pStyle w:val="Ttulo1"/>
        <w:jc w:val="center"/>
        <w:rPr>
          <w:rFonts w:ascii="Arial Narrow" w:hAnsi="Arial Narrow" w:cs="Arial"/>
          <w:sz w:val="21"/>
          <w:szCs w:val="21"/>
        </w:rPr>
      </w:pPr>
    </w:p>
    <w:p w14:paraId="47B534D0"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CLÁUSULA</w:t>
      </w:r>
      <w:r>
        <w:rPr>
          <w:rFonts w:ascii="Arial Narrow" w:hAnsi="Arial Narrow" w:cs="Arial"/>
          <w:sz w:val="21"/>
          <w:szCs w:val="21"/>
        </w:rPr>
        <w:t xml:space="preserve"> DÉCIMA</w:t>
      </w:r>
    </w:p>
    <w:p w14:paraId="0DB7EDE7"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DA RESCISÃO E INEXECUÇÃO DO CONTRATO</w:t>
      </w:r>
    </w:p>
    <w:p w14:paraId="642E5E54" w14:textId="77777777" w:rsidR="00C81BBF" w:rsidRPr="00797464" w:rsidRDefault="00C81BBF" w:rsidP="00C81BBF">
      <w:pPr>
        <w:rPr>
          <w:sz w:val="21"/>
          <w:szCs w:val="21"/>
        </w:rPr>
      </w:pPr>
    </w:p>
    <w:p w14:paraId="61E5AB2F" w14:textId="77777777" w:rsidR="00C81BBF" w:rsidRPr="00797464" w:rsidRDefault="00C81BBF" w:rsidP="00C81BBF">
      <w:pPr>
        <w:ind w:firstLine="1134"/>
        <w:jc w:val="both"/>
        <w:rPr>
          <w:rFonts w:ascii="Arial Narrow" w:hAnsi="Arial Narrow" w:cs="Arial"/>
          <w:sz w:val="21"/>
          <w:szCs w:val="21"/>
        </w:rPr>
      </w:pPr>
      <w:r w:rsidRPr="00797464">
        <w:rPr>
          <w:rFonts w:ascii="Arial Narrow" w:hAnsi="Arial Narrow" w:cs="Arial"/>
          <w:sz w:val="21"/>
          <w:szCs w:val="21"/>
        </w:rPr>
        <w:t xml:space="preserve">Pela inexecução total ou parcial do objeto o </w:t>
      </w:r>
      <w:r w:rsidRPr="00797464">
        <w:rPr>
          <w:rFonts w:ascii="Arial Narrow" w:hAnsi="Arial Narrow" w:cs="Arial"/>
          <w:b/>
          <w:sz w:val="21"/>
          <w:szCs w:val="21"/>
        </w:rPr>
        <w:t xml:space="preserve">CONTRATANTE </w:t>
      </w:r>
      <w:r w:rsidRPr="00797464">
        <w:rPr>
          <w:rFonts w:ascii="Arial Narrow" w:hAnsi="Arial Narrow" w:cs="Arial"/>
          <w:sz w:val="21"/>
          <w:szCs w:val="21"/>
        </w:rPr>
        <w:t>poderá rescindir o presente Contrato com fundamento nas hipóteses previstas nos arts. 77 e 78 e pelas formas do art. 79 da Lei Federal 8.666/93 e suas alterações</w:t>
      </w:r>
      <w:r w:rsidRPr="00797464">
        <w:rPr>
          <w:rFonts w:ascii="Arial Narrow" w:hAnsi="Arial Narrow" w:cs="Arial"/>
          <w:b/>
          <w:sz w:val="21"/>
          <w:szCs w:val="21"/>
        </w:rPr>
        <w:t xml:space="preserve"> </w:t>
      </w:r>
      <w:r w:rsidRPr="00797464">
        <w:rPr>
          <w:rFonts w:ascii="Arial Narrow" w:hAnsi="Arial Narrow" w:cs="Arial"/>
          <w:sz w:val="21"/>
          <w:szCs w:val="21"/>
        </w:rPr>
        <w:t>sendo que pela inexecução total ou parcial do Contrato fica estipulada multa de 5% (cinco por cento</w:t>
      </w:r>
      <w:r w:rsidRPr="00797464">
        <w:rPr>
          <w:rFonts w:ascii="Arial Narrow" w:hAnsi="Arial Narrow" w:cs="Arial"/>
          <w:b/>
          <w:sz w:val="21"/>
          <w:szCs w:val="21"/>
        </w:rPr>
        <w:t>)</w:t>
      </w:r>
      <w:r w:rsidRPr="00797464">
        <w:rPr>
          <w:rFonts w:ascii="Arial Narrow" w:hAnsi="Arial Narrow" w:cs="Arial"/>
          <w:sz w:val="21"/>
          <w:szCs w:val="21"/>
        </w:rPr>
        <w:t xml:space="preserve"> do valor do Contrato.</w:t>
      </w:r>
    </w:p>
    <w:p w14:paraId="42E50EC7" w14:textId="77777777" w:rsidR="00C81BBF" w:rsidRPr="00797464" w:rsidRDefault="00C81BBF" w:rsidP="00C81BBF">
      <w:pPr>
        <w:pStyle w:val="Corpodetexto"/>
        <w:jc w:val="center"/>
        <w:rPr>
          <w:rFonts w:ascii="Arial Narrow" w:hAnsi="Arial Narrow" w:cs="Arial"/>
          <w:b/>
          <w:sz w:val="21"/>
          <w:szCs w:val="21"/>
        </w:rPr>
      </w:pPr>
    </w:p>
    <w:p w14:paraId="6874C6ED"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CLÁUSULA DÉCIMA</w:t>
      </w:r>
      <w:r>
        <w:rPr>
          <w:rFonts w:ascii="Arial Narrow" w:hAnsi="Arial Narrow" w:cs="Arial"/>
          <w:sz w:val="21"/>
          <w:szCs w:val="21"/>
        </w:rPr>
        <w:t xml:space="preserve"> PRIMEIRA</w:t>
      </w:r>
    </w:p>
    <w:p w14:paraId="63005BBF" w14:textId="77777777" w:rsidR="00C81BBF" w:rsidRPr="00797464" w:rsidRDefault="00C81BBF" w:rsidP="00C81BBF">
      <w:pPr>
        <w:pStyle w:val="Ttulo1"/>
        <w:jc w:val="center"/>
        <w:rPr>
          <w:rFonts w:ascii="Arial Narrow" w:hAnsi="Arial Narrow" w:cs="Arial"/>
          <w:sz w:val="21"/>
          <w:szCs w:val="21"/>
        </w:rPr>
      </w:pPr>
      <w:r w:rsidRPr="00797464">
        <w:rPr>
          <w:rFonts w:ascii="Arial Narrow" w:hAnsi="Arial Narrow" w:cs="Arial"/>
          <w:sz w:val="21"/>
          <w:szCs w:val="21"/>
        </w:rPr>
        <w:t>DO FORO</w:t>
      </w:r>
    </w:p>
    <w:p w14:paraId="1FCC8C93" w14:textId="77777777" w:rsidR="00C81BBF" w:rsidRPr="00797464" w:rsidRDefault="00C81BBF" w:rsidP="00C81BBF">
      <w:pPr>
        <w:rPr>
          <w:sz w:val="21"/>
          <w:szCs w:val="21"/>
        </w:rPr>
      </w:pPr>
    </w:p>
    <w:p w14:paraId="0539A33F" w14:textId="77777777" w:rsidR="00C81BBF" w:rsidRPr="00797464" w:rsidRDefault="00C81BBF" w:rsidP="00C81BBF">
      <w:pPr>
        <w:ind w:firstLine="1134"/>
        <w:jc w:val="both"/>
        <w:rPr>
          <w:rFonts w:ascii="Arial Narrow" w:hAnsi="Arial Narrow" w:cs="Arial"/>
          <w:sz w:val="21"/>
          <w:szCs w:val="21"/>
        </w:rPr>
      </w:pPr>
      <w:r w:rsidRPr="00797464">
        <w:rPr>
          <w:rFonts w:ascii="Arial Narrow" w:hAnsi="Arial Narrow" w:cs="Arial"/>
          <w:sz w:val="21"/>
          <w:szCs w:val="21"/>
        </w:rPr>
        <w:t>Fica eleito o foro de Comarca de Joaçaba/SC, para dirimir dúvidas e qualquer litígio oriundo deste Contrato.</w:t>
      </w:r>
    </w:p>
    <w:p w14:paraId="0F385213" w14:textId="77777777" w:rsidR="00C81BBF" w:rsidRPr="00797464" w:rsidRDefault="00C81BBF" w:rsidP="00C81BBF">
      <w:pPr>
        <w:pStyle w:val="Recuodecorpodetexto2"/>
        <w:spacing w:after="0" w:line="240" w:lineRule="auto"/>
        <w:ind w:left="0" w:firstLine="1134"/>
        <w:jc w:val="both"/>
        <w:rPr>
          <w:rFonts w:ascii="Arial Narrow" w:hAnsi="Arial Narrow" w:cs="Arial"/>
          <w:sz w:val="21"/>
          <w:szCs w:val="21"/>
        </w:rPr>
      </w:pPr>
    </w:p>
    <w:p w14:paraId="7EB1607D" w14:textId="77777777" w:rsidR="00C81BBF" w:rsidRPr="00797464" w:rsidRDefault="00C81BBF" w:rsidP="00C81BBF">
      <w:pPr>
        <w:pStyle w:val="Recuodecorpodetexto2"/>
        <w:spacing w:after="0" w:line="240" w:lineRule="auto"/>
        <w:ind w:left="0" w:firstLine="1134"/>
        <w:jc w:val="both"/>
        <w:rPr>
          <w:rFonts w:ascii="Arial Narrow" w:hAnsi="Arial Narrow" w:cs="Arial"/>
          <w:sz w:val="21"/>
          <w:szCs w:val="21"/>
        </w:rPr>
      </w:pPr>
      <w:r w:rsidRPr="00797464">
        <w:rPr>
          <w:rFonts w:ascii="Arial Narrow" w:hAnsi="Arial Narrow" w:cs="Arial"/>
          <w:sz w:val="21"/>
          <w:szCs w:val="21"/>
        </w:rPr>
        <w:t>E, por estarem assim de pleno acordo, assinam este instrumento em 02 (duas) vias de igual teor, na presença das testemunhas abaixo, de tudo inteiradas.</w:t>
      </w:r>
    </w:p>
    <w:p w14:paraId="75CFA773" w14:textId="77777777" w:rsidR="00C81BBF" w:rsidRPr="00797464" w:rsidRDefault="00C81BBF" w:rsidP="00C81BBF">
      <w:pPr>
        <w:rPr>
          <w:rFonts w:ascii="Arial Narrow" w:hAnsi="Arial Narrow" w:cs="Arial"/>
          <w:sz w:val="21"/>
          <w:szCs w:val="21"/>
        </w:rPr>
      </w:pPr>
    </w:p>
    <w:p w14:paraId="3A57D359" w14:textId="77777777" w:rsidR="00C81BBF" w:rsidRPr="00797464" w:rsidRDefault="00C81BBF" w:rsidP="00C81BBF">
      <w:pPr>
        <w:jc w:val="center"/>
        <w:rPr>
          <w:rFonts w:ascii="Arial Narrow" w:hAnsi="Arial Narrow" w:cs="Arial"/>
          <w:sz w:val="21"/>
          <w:szCs w:val="21"/>
        </w:rPr>
      </w:pPr>
      <w:r w:rsidRPr="00797464">
        <w:rPr>
          <w:rFonts w:ascii="Arial Narrow" w:hAnsi="Arial Narrow" w:cs="Arial"/>
          <w:sz w:val="21"/>
          <w:szCs w:val="21"/>
        </w:rPr>
        <w:t>Luzerna/SC, 22 de março de 2022.</w:t>
      </w:r>
    </w:p>
    <w:p w14:paraId="5653DED0" w14:textId="77777777" w:rsidR="00C81BBF" w:rsidRPr="00797464" w:rsidRDefault="00C81BBF" w:rsidP="00C81BBF">
      <w:pPr>
        <w:jc w:val="center"/>
        <w:rPr>
          <w:rFonts w:ascii="Arial Narrow" w:hAnsi="Arial Narrow" w:cs="Arial"/>
          <w:sz w:val="21"/>
          <w:szCs w:val="21"/>
        </w:rPr>
      </w:pPr>
    </w:p>
    <w:p w14:paraId="6A97B776" w14:textId="77777777" w:rsidR="00C81BBF" w:rsidRPr="00797464" w:rsidRDefault="00C81BBF" w:rsidP="00C81BBF">
      <w:pPr>
        <w:jc w:val="center"/>
        <w:rPr>
          <w:rFonts w:ascii="Arial Narrow" w:hAnsi="Arial Narrow" w:cs="Arial"/>
          <w:sz w:val="21"/>
          <w:szCs w:val="21"/>
        </w:rPr>
      </w:pPr>
    </w:p>
    <w:p w14:paraId="59662B44" w14:textId="77777777" w:rsidR="00C81BBF" w:rsidRPr="00797464" w:rsidRDefault="00C81BBF" w:rsidP="00C81BBF">
      <w:pPr>
        <w:jc w:val="center"/>
        <w:rPr>
          <w:rFonts w:ascii="Arial Narrow" w:hAnsi="Arial Narrow" w:cs="Arial"/>
          <w:sz w:val="21"/>
          <w:szCs w:val="21"/>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4322"/>
      </w:tblGrid>
      <w:tr w:rsidR="00C81BBF" w:rsidRPr="00797464" w14:paraId="19FE5713" w14:textId="77777777" w:rsidTr="0036162B">
        <w:tc>
          <w:tcPr>
            <w:tcW w:w="4214" w:type="dxa"/>
          </w:tcPr>
          <w:p w14:paraId="3F96C424" w14:textId="77777777" w:rsidR="00C81BBF" w:rsidRPr="00797464" w:rsidRDefault="00C81BBF" w:rsidP="0036162B">
            <w:pPr>
              <w:jc w:val="center"/>
              <w:rPr>
                <w:rFonts w:ascii="Arial Narrow" w:hAnsi="Arial Narrow"/>
                <w:b/>
                <w:sz w:val="21"/>
                <w:szCs w:val="21"/>
              </w:rPr>
            </w:pPr>
            <w:r w:rsidRPr="00797464">
              <w:rPr>
                <w:rFonts w:ascii="Arial Narrow" w:hAnsi="Arial Narrow"/>
                <w:b/>
                <w:sz w:val="21"/>
                <w:szCs w:val="21"/>
              </w:rPr>
              <w:t xml:space="preserve">JULIANO SCHNEIDER </w:t>
            </w:r>
          </w:p>
          <w:p w14:paraId="15EF7D43" w14:textId="77777777" w:rsidR="00C81BBF" w:rsidRPr="00797464" w:rsidRDefault="00C81BBF" w:rsidP="0036162B">
            <w:pPr>
              <w:jc w:val="center"/>
              <w:rPr>
                <w:sz w:val="21"/>
                <w:szCs w:val="21"/>
              </w:rPr>
            </w:pPr>
            <w:r w:rsidRPr="00797464">
              <w:rPr>
                <w:rFonts w:ascii="Arial Narrow" w:hAnsi="Arial Narrow"/>
                <w:b/>
                <w:sz w:val="21"/>
                <w:szCs w:val="21"/>
              </w:rPr>
              <w:t>PREFEITO</w:t>
            </w:r>
          </w:p>
          <w:p w14:paraId="1FA52133" w14:textId="77777777" w:rsidR="00C81BBF" w:rsidRPr="00797464" w:rsidRDefault="00C81BBF" w:rsidP="0036162B">
            <w:pPr>
              <w:jc w:val="center"/>
              <w:rPr>
                <w:rFonts w:ascii="Arial Narrow" w:hAnsi="Arial Narrow" w:cs="Arial"/>
                <w:b/>
                <w:sz w:val="21"/>
                <w:szCs w:val="21"/>
              </w:rPr>
            </w:pPr>
            <w:r w:rsidRPr="00797464">
              <w:rPr>
                <w:rFonts w:ascii="Arial Narrow" w:hAnsi="Arial Narrow" w:cs="Arial"/>
                <w:b/>
                <w:sz w:val="21"/>
                <w:szCs w:val="21"/>
              </w:rPr>
              <w:t>CONTRATANTE</w:t>
            </w:r>
          </w:p>
          <w:p w14:paraId="1CF75B4D" w14:textId="77777777" w:rsidR="00C81BBF" w:rsidRPr="00797464" w:rsidRDefault="00C81BBF" w:rsidP="0036162B">
            <w:pPr>
              <w:jc w:val="center"/>
              <w:rPr>
                <w:rFonts w:ascii="Arial Narrow" w:hAnsi="Arial Narrow" w:cs="Arial"/>
                <w:b/>
                <w:sz w:val="21"/>
                <w:szCs w:val="21"/>
              </w:rPr>
            </w:pPr>
          </w:p>
        </w:tc>
        <w:tc>
          <w:tcPr>
            <w:tcW w:w="4322" w:type="dxa"/>
          </w:tcPr>
          <w:p w14:paraId="58764E2C" w14:textId="77777777" w:rsidR="00C81BBF" w:rsidRPr="00797464" w:rsidRDefault="00C81BBF" w:rsidP="0036162B">
            <w:pPr>
              <w:jc w:val="center"/>
              <w:rPr>
                <w:sz w:val="21"/>
                <w:szCs w:val="21"/>
              </w:rPr>
            </w:pPr>
            <w:r w:rsidRPr="00797464">
              <w:rPr>
                <w:rFonts w:ascii="Arial Narrow" w:hAnsi="Arial Narrow" w:cs="Arial"/>
                <w:b/>
                <w:sz w:val="21"/>
                <w:szCs w:val="21"/>
              </w:rPr>
              <w:t>SILVANA MENEGHINI</w:t>
            </w:r>
          </w:p>
          <w:p w14:paraId="4DA1C679" w14:textId="77777777" w:rsidR="00C81BBF" w:rsidRPr="00797464" w:rsidRDefault="00C81BBF" w:rsidP="0036162B">
            <w:pPr>
              <w:jc w:val="center"/>
              <w:rPr>
                <w:sz w:val="21"/>
                <w:szCs w:val="21"/>
              </w:rPr>
            </w:pPr>
            <w:r w:rsidRPr="00797464">
              <w:rPr>
                <w:rFonts w:ascii="Arial Narrow" w:hAnsi="Arial Narrow" w:cs="Arial"/>
                <w:b/>
                <w:sz w:val="21"/>
                <w:szCs w:val="21"/>
              </w:rPr>
              <w:t>SERVIÇO NACIONAL DE APRENDIZAGEM INDUSTRIAL - SENAI/SC</w:t>
            </w:r>
          </w:p>
          <w:p w14:paraId="5247FDA7" w14:textId="77777777" w:rsidR="00C81BBF" w:rsidRPr="00797464" w:rsidRDefault="00C81BBF" w:rsidP="0036162B">
            <w:pPr>
              <w:jc w:val="center"/>
              <w:rPr>
                <w:rFonts w:ascii="Arial Narrow" w:hAnsi="Arial Narrow" w:cs="Arial"/>
                <w:b/>
                <w:sz w:val="21"/>
                <w:szCs w:val="21"/>
              </w:rPr>
            </w:pPr>
            <w:r w:rsidRPr="00797464">
              <w:rPr>
                <w:rFonts w:ascii="Arial Narrow" w:hAnsi="Arial Narrow" w:cs="Arial"/>
                <w:b/>
                <w:sz w:val="21"/>
                <w:szCs w:val="21"/>
              </w:rPr>
              <w:t>CONTRATADA</w:t>
            </w:r>
          </w:p>
          <w:p w14:paraId="2EDAC683" w14:textId="77777777" w:rsidR="00C81BBF" w:rsidRPr="00797464" w:rsidRDefault="00C81BBF" w:rsidP="0036162B">
            <w:pPr>
              <w:jc w:val="center"/>
              <w:rPr>
                <w:rFonts w:ascii="Arial Narrow" w:hAnsi="Arial Narrow" w:cs="Arial"/>
                <w:b/>
                <w:sz w:val="21"/>
                <w:szCs w:val="21"/>
              </w:rPr>
            </w:pPr>
          </w:p>
        </w:tc>
      </w:tr>
    </w:tbl>
    <w:p w14:paraId="4D5F3251" w14:textId="77777777" w:rsidR="00C81BBF" w:rsidRPr="00797464" w:rsidRDefault="00C81BBF" w:rsidP="00C81BBF">
      <w:pPr>
        <w:rPr>
          <w:rFonts w:ascii="Arial Narrow" w:hAnsi="Arial Narrow"/>
          <w:b/>
          <w:color w:val="000000"/>
          <w:sz w:val="21"/>
          <w:szCs w:val="21"/>
        </w:rPr>
      </w:pPr>
    </w:p>
    <w:p w14:paraId="581A3307" w14:textId="77777777" w:rsidR="00C81BBF" w:rsidRPr="00797464" w:rsidRDefault="00C81BBF" w:rsidP="00C81BBF">
      <w:pPr>
        <w:rPr>
          <w:rFonts w:ascii="Arial Narrow" w:hAnsi="Arial Narrow"/>
          <w:b/>
          <w:color w:val="000000"/>
          <w:sz w:val="21"/>
          <w:szCs w:val="21"/>
        </w:rPr>
      </w:pPr>
      <w:r w:rsidRPr="00797464">
        <w:rPr>
          <w:rFonts w:ascii="Arial Narrow" w:hAnsi="Arial Narrow"/>
          <w:b/>
          <w:color w:val="000000"/>
          <w:sz w:val="21"/>
          <w:szCs w:val="21"/>
        </w:rPr>
        <w:t>TESTEMUNHAS:</w:t>
      </w:r>
    </w:p>
    <w:p w14:paraId="00247913" w14:textId="77777777" w:rsidR="00C81BBF" w:rsidRPr="00797464" w:rsidRDefault="00C81BBF" w:rsidP="00C81BBF">
      <w:pPr>
        <w:tabs>
          <w:tab w:val="left" w:pos="2268"/>
        </w:tabs>
        <w:spacing w:before="60" w:after="60"/>
        <w:jc w:val="both"/>
        <w:rPr>
          <w:rFonts w:ascii="Arial Narrow" w:hAnsi="Arial Narrow"/>
          <w:b/>
          <w:color w:val="000000"/>
          <w:sz w:val="21"/>
          <w:szCs w:val="21"/>
        </w:rPr>
      </w:pPr>
      <w:r w:rsidRPr="00797464">
        <w:rPr>
          <w:rFonts w:ascii="Arial Narrow" w:hAnsi="Arial Narrow"/>
          <w:b/>
          <w:color w:val="000000"/>
          <w:sz w:val="21"/>
          <w:szCs w:val="21"/>
        </w:rPr>
        <w:t xml:space="preserve">1. </w:t>
      </w:r>
      <w:r w:rsidRPr="00797464">
        <w:rPr>
          <w:rFonts w:ascii="Arial Narrow" w:hAnsi="Arial Narrow"/>
          <w:color w:val="000000"/>
          <w:sz w:val="21"/>
          <w:szCs w:val="21"/>
        </w:rPr>
        <w:t>--------------------------------------------</w:t>
      </w:r>
      <w:r w:rsidRPr="00797464">
        <w:rPr>
          <w:rFonts w:ascii="Arial Narrow" w:hAnsi="Arial Narrow"/>
          <w:color w:val="000000"/>
          <w:sz w:val="21"/>
          <w:szCs w:val="21"/>
        </w:rPr>
        <w:tab/>
      </w:r>
      <w:r w:rsidRPr="00797464">
        <w:rPr>
          <w:rFonts w:ascii="Arial Narrow" w:hAnsi="Arial Narrow"/>
          <w:b/>
          <w:color w:val="000000"/>
          <w:sz w:val="21"/>
          <w:szCs w:val="21"/>
        </w:rPr>
        <w:tab/>
      </w:r>
      <w:r w:rsidRPr="00797464">
        <w:rPr>
          <w:rFonts w:ascii="Arial Narrow" w:hAnsi="Arial Narrow"/>
          <w:b/>
          <w:color w:val="000000"/>
          <w:sz w:val="21"/>
          <w:szCs w:val="21"/>
        </w:rPr>
        <w:tab/>
      </w:r>
      <w:r w:rsidRPr="00797464">
        <w:rPr>
          <w:rFonts w:ascii="Arial Narrow" w:hAnsi="Arial Narrow"/>
          <w:b/>
          <w:color w:val="000000"/>
          <w:sz w:val="21"/>
          <w:szCs w:val="21"/>
        </w:rPr>
        <w:tab/>
        <w:t xml:space="preserve">2. </w:t>
      </w:r>
      <w:r w:rsidRPr="00797464">
        <w:rPr>
          <w:rFonts w:ascii="Arial Narrow" w:hAnsi="Arial Narrow"/>
          <w:color w:val="000000"/>
          <w:sz w:val="21"/>
          <w:szCs w:val="21"/>
        </w:rPr>
        <w:t>-------------------------------------------</w:t>
      </w:r>
    </w:p>
    <w:p w14:paraId="1245861A" w14:textId="77777777" w:rsidR="00C81BBF" w:rsidRPr="00797464" w:rsidRDefault="00C81BBF" w:rsidP="00C81BBF">
      <w:pPr>
        <w:tabs>
          <w:tab w:val="left" w:pos="2268"/>
        </w:tabs>
        <w:spacing w:before="60" w:after="60"/>
        <w:jc w:val="both"/>
        <w:rPr>
          <w:rFonts w:ascii="Arial Narrow" w:hAnsi="Arial Narrow" w:cs="Arial"/>
          <w:sz w:val="21"/>
          <w:szCs w:val="21"/>
        </w:rPr>
      </w:pPr>
      <w:r w:rsidRPr="00797464">
        <w:rPr>
          <w:rFonts w:ascii="Arial Narrow" w:hAnsi="Arial Narrow" w:cs="Arial"/>
          <w:sz w:val="21"/>
          <w:szCs w:val="21"/>
        </w:rPr>
        <w:t>Nome:</w:t>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t>Nome:</w:t>
      </w:r>
    </w:p>
    <w:p w14:paraId="10364FC4" w14:textId="77777777" w:rsidR="00C81BBF" w:rsidRPr="00797464" w:rsidRDefault="00C81BBF" w:rsidP="00C81BBF">
      <w:pPr>
        <w:spacing w:before="60" w:after="60"/>
        <w:rPr>
          <w:rFonts w:ascii="Arial Narrow" w:hAnsi="Arial Narrow"/>
          <w:sz w:val="21"/>
          <w:szCs w:val="21"/>
        </w:rPr>
      </w:pPr>
      <w:r w:rsidRPr="00797464">
        <w:rPr>
          <w:rFonts w:ascii="Arial Narrow" w:hAnsi="Arial Narrow" w:cs="Arial"/>
          <w:sz w:val="21"/>
          <w:szCs w:val="21"/>
        </w:rPr>
        <w:t>CPF:</w:t>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r>
      <w:r w:rsidRPr="00797464">
        <w:rPr>
          <w:rFonts w:ascii="Arial Narrow" w:hAnsi="Arial Narrow" w:cs="Arial"/>
          <w:sz w:val="21"/>
          <w:szCs w:val="21"/>
        </w:rPr>
        <w:tab/>
        <w:t>CPF:</w:t>
      </w:r>
    </w:p>
    <w:p w14:paraId="0E9EDC84" w14:textId="77777777" w:rsidR="00C81BBF" w:rsidRPr="00797464" w:rsidRDefault="00C81BBF" w:rsidP="00C81BBF">
      <w:pPr>
        <w:rPr>
          <w:rFonts w:ascii="Arial Narrow" w:hAnsi="Arial Narrow" w:cs="Arial"/>
          <w:sz w:val="21"/>
          <w:szCs w:val="21"/>
        </w:rPr>
      </w:pPr>
    </w:p>
    <w:p w14:paraId="55629212" w14:textId="77777777" w:rsidR="00C97499" w:rsidRPr="00C81BBF" w:rsidRDefault="00C97499" w:rsidP="00C81BBF"/>
    <w:sectPr w:rsidR="00C97499" w:rsidRPr="00C81BBF" w:rsidSect="00C97499">
      <w:headerReference w:type="default" r:id="rId9"/>
      <w:footerReference w:type="default" r:id="rId1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5A89D" w14:textId="77777777" w:rsidR="002C2B8A" w:rsidRDefault="002C2B8A" w:rsidP="009E0AF7">
      <w:r>
        <w:separator/>
      </w:r>
    </w:p>
  </w:endnote>
  <w:endnote w:type="continuationSeparator" w:id="0">
    <w:p w14:paraId="59AB61E1" w14:textId="77777777" w:rsidR="002C2B8A" w:rsidRDefault="002C2B8A" w:rsidP="009E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891402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7846104A" w14:textId="265DC6B1" w:rsidR="00C97499" w:rsidRPr="009E0AF7" w:rsidRDefault="00C97499">
            <w:pPr>
              <w:pStyle w:val="Rodap"/>
              <w:jc w:val="center"/>
              <w:rPr>
                <w:rFonts w:ascii="Arial" w:hAnsi="Arial" w:cs="Arial"/>
              </w:rPr>
            </w:pPr>
            <w:r w:rsidRPr="00C97499">
              <w:rPr>
                <w:rFonts w:ascii="Arial Narrow" w:hAnsi="Arial Narrow" w:cs="Arial"/>
              </w:rPr>
              <w:t xml:space="preserve">Página </w:t>
            </w:r>
            <w:r w:rsidRPr="00C97499">
              <w:rPr>
                <w:rFonts w:ascii="Arial Narrow" w:hAnsi="Arial Narrow" w:cs="Arial"/>
                <w:b/>
                <w:bCs/>
                <w:sz w:val="24"/>
                <w:szCs w:val="24"/>
              </w:rPr>
              <w:fldChar w:fldCharType="begin"/>
            </w:r>
            <w:r w:rsidRPr="00C97499">
              <w:rPr>
                <w:rFonts w:ascii="Arial Narrow" w:hAnsi="Arial Narrow" w:cs="Arial"/>
                <w:b/>
                <w:bCs/>
              </w:rPr>
              <w:instrText>PAGE</w:instrText>
            </w:r>
            <w:r w:rsidRPr="00C97499">
              <w:rPr>
                <w:rFonts w:ascii="Arial Narrow" w:hAnsi="Arial Narrow" w:cs="Arial"/>
                <w:b/>
                <w:bCs/>
                <w:sz w:val="24"/>
                <w:szCs w:val="24"/>
              </w:rPr>
              <w:fldChar w:fldCharType="separate"/>
            </w:r>
            <w:r w:rsidR="00897F93">
              <w:rPr>
                <w:rFonts w:ascii="Arial Narrow" w:hAnsi="Arial Narrow" w:cs="Arial"/>
                <w:b/>
                <w:bCs/>
                <w:noProof/>
              </w:rPr>
              <w:t>5</w:t>
            </w:r>
            <w:r w:rsidRPr="00C97499">
              <w:rPr>
                <w:rFonts w:ascii="Arial Narrow" w:hAnsi="Arial Narrow" w:cs="Arial"/>
                <w:b/>
                <w:bCs/>
                <w:sz w:val="24"/>
                <w:szCs w:val="24"/>
              </w:rPr>
              <w:fldChar w:fldCharType="end"/>
            </w:r>
            <w:r w:rsidRPr="00C97499">
              <w:rPr>
                <w:rFonts w:ascii="Arial Narrow" w:hAnsi="Arial Narrow" w:cs="Arial"/>
              </w:rPr>
              <w:t xml:space="preserve"> de </w:t>
            </w:r>
            <w:r w:rsidRPr="00C97499">
              <w:rPr>
                <w:rFonts w:ascii="Arial Narrow" w:hAnsi="Arial Narrow" w:cs="Arial"/>
                <w:b/>
                <w:bCs/>
                <w:sz w:val="24"/>
                <w:szCs w:val="24"/>
              </w:rPr>
              <w:fldChar w:fldCharType="begin"/>
            </w:r>
            <w:r w:rsidRPr="00C97499">
              <w:rPr>
                <w:rFonts w:ascii="Arial Narrow" w:hAnsi="Arial Narrow" w:cs="Arial"/>
                <w:b/>
                <w:bCs/>
              </w:rPr>
              <w:instrText>NUMPAGES</w:instrText>
            </w:r>
            <w:r w:rsidRPr="00C97499">
              <w:rPr>
                <w:rFonts w:ascii="Arial Narrow" w:hAnsi="Arial Narrow" w:cs="Arial"/>
                <w:b/>
                <w:bCs/>
                <w:sz w:val="24"/>
                <w:szCs w:val="24"/>
              </w:rPr>
              <w:fldChar w:fldCharType="separate"/>
            </w:r>
            <w:r w:rsidR="00897F93">
              <w:rPr>
                <w:rFonts w:ascii="Arial Narrow" w:hAnsi="Arial Narrow" w:cs="Arial"/>
                <w:b/>
                <w:bCs/>
                <w:noProof/>
              </w:rPr>
              <w:t>5</w:t>
            </w:r>
            <w:r w:rsidRPr="00C97499">
              <w:rPr>
                <w:rFonts w:ascii="Arial Narrow" w:hAnsi="Arial Narrow" w:cs="Arial"/>
                <w:b/>
                <w:bCs/>
                <w:sz w:val="24"/>
                <w:szCs w:val="24"/>
              </w:rPr>
              <w:fldChar w:fldCharType="end"/>
            </w:r>
          </w:p>
        </w:sdtContent>
      </w:sdt>
    </w:sdtContent>
  </w:sdt>
  <w:p w14:paraId="32EBE6B6" w14:textId="77777777" w:rsidR="00C97499" w:rsidRDefault="00C9749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C14EB" w14:textId="77777777" w:rsidR="002C2B8A" w:rsidRDefault="002C2B8A" w:rsidP="009E0AF7">
      <w:r>
        <w:separator/>
      </w:r>
    </w:p>
  </w:footnote>
  <w:footnote w:type="continuationSeparator" w:id="0">
    <w:p w14:paraId="53578F18" w14:textId="77777777" w:rsidR="002C2B8A" w:rsidRDefault="002C2B8A" w:rsidP="009E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6085" w:type="dxa"/>
      <w:tblLayout w:type="fixed"/>
      <w:tblCellMar>
        <w:left w:w="70" w:type="dxa"/>
        <w:right w:w="70" w:type="dxa"/>
      </w:tblCellMar>
      <w:tblLook w:val="0000" w:firstRow="0" w:lastRow="0" w:firstColumn="0" w:lastColumn="0" w:noHBand="0" w:noVBand="0"/>
    </w:tblPr>
    <w:tblGrid>
      <w:gridCol w:w="1913"/>
      <w:gridCol w:w="5528"/>
      <w:gridCol w:w="1913"/>
      <w:gridCol w:w="6731"/>
    </w:tblGrid>
    <w:tr w:rsidR="00C97499" w:rsidRPr="00405EBF" w14:paraId="421D3CA8" w14:textId="77777777" w:rsidTr="00C97499">
      <w:tc>
        <w:tcPr>
          <w:tcW w:w="1913" w:type="dxa"/>
        </w:tcPr>
        <w:p w14:paraId="3EC8E075" w14:textId="77777777" w:rsidR="00C97499" w:rsidRPr="004E7211" w:rsidRDefault="00C97499" w:rsidP="00C97499">
          <w:pPr>
            <w:pStyle w:val="Cabealho"/>
            <w:rPr>
              <w:rFonts w:ascii="Arial Narrow" w:hAnsi="Arial Narrow"/>
            </w:rPr>
          </w:pPr>
          <w:r w:rsidRPr="004E7211">
            <w:rPr>
              <w:rFonts w:ascii="Arial Narrow" w:hAnsi="Arial Narrow"/>
              <w:sz w:val="22"/>
              <w:szCs w:val="22"/>
            </w:rPr>
            <w:object w:dxaOrig="1699" w:dyaOrig="1685" w14:anchorId="6C83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pt">
                <v:imagedata r:id="rId1" o:title=""/>
              </v:shape>
              <o:OLEObject Type="Embed" ProgID="Photoshop.Image.4" ShapeID="_x0000_i1025" DrawAspect="Content" ObjectID="_1709549186" r:id="rId2">
                <o:FieldCodes>\s</o:FieldCodes>
              </o:OLEObject>
            </w:object>
          </w:r>
        </w:p>
      </w:tc>
      <w:tc>
        <w:tcPr>
          <w:tcW w:w="5528" w:type="dxa"/>
        </w:tcPr>
        <w:p w14:paraId="3B57B77B" w14:textId="77777777" w:rsidR="00C97499" w:rsidRDefault="00C97499" w:rsidP="00C97499">
          <w:pPr>
            <w:pStyle w:val="Cabealho"/>
            <w:rPr>
              <w:rFonts w:ascii="Arial Narrow" w:hAnsi="Arial Narrow"/>
            </w:rPr>
          </w:pPr>
        </w:p>
        <w:p w14:paraId="2F26AE65" w14:textId="77777777" w:rsidR="00C97499" w:rsidRPr="007D6377" w:rsidRDefault="00C97499" w:rsidP="00C97499">
          <w:pPr>
            <w:pStyle w:val="Cabealho"/>
            <w:rPr>
              <w:rFonts w:ascii="Arial Narrow" w:hAnsi="Arial Narrow"/>
              <w:sz w:val="8"/>
            </w:rPr>
          </w:pPr>
        </w:p>
        <w:p w14:paraId="79FD21D1" w14:textId="77777777" w:rsidR="00C97499" w:rsidRPr="004E7211" w:rsidRDefault="00C97499" w:rsidP="00C97499">
          <w:pPr>
            <w:pStyle w:val="Cabealho"/>
            <w:rPr>
              <w:rFonts w:ascii="Arial Narrow" w:hAnsi="Arial Narrow" w:cs="Arial"/>
              <w:b/>
            </w:rPr>
          </w:pPr>
          <w:r w:rsidRPr="004E7211">
            <w:rPr>
              <w:rFonts w:ascii="Arial Narrow" w:hAnsi="Arial Narrow" w:cs="Arial"/>
              <w:b/>
              <w:sz w:val="22"/>
              <w:szCs w:val="22"/>
            </w:rPr>
            <w:t>ESTADO DE SANTA CATARINA</w:t>
          </w:r>
        </w:p>
        <w:p w14:paraId="7F0759EA" w14:textId="77777777" w:rsidR="00C97499" w:rsidRPr="003604A6" w:rsidRDefault="00C97499" w:rsidP="00C97499">
          <w:pPr>
            <w:pStyle w:val="Cabealho"/>
            <w:rPr>
              <w:rFonts w:ascii="Arial Narrow" w:hAnsi="Arial Narrow" w:cs="Arial"/>
              <w:b/>
            </w:rPr>
          </w:pPr>
          <w:r w:rsidRPr="004E7211">
            <w:rPr>
              <w:rFonts w:ascii="Arial Narrow" w:hAnsi="Arial Narrow" w:cs="Arial"/>
              <w:b/>
              <w:sz w:val="22"/>
              <w:szCs w:val="22"/>
            </w:rPr>
            <w:t>MUNICÍPIO DE LUZERNA</w:t>
          </w:r>
        </w:p>
        <w:p w14:paraId="5811641C" w14:textId="77777777" w:rsidR="00C97499" w:rsidRPr="00574C68" w:rsidRDefault="00C97499" w:rsidP="00C97499">
          <w:pPr>
            <w:pStyle w:val="Cabealho"/>
            <w:rPr>
              <w:rFonts w:ascii="Arial Narrow" w:hAnsi="Arial Narrow" w:cs="Arial"/>
              <w:sz w:val="18"/>
            </w:rPr>
          </w:pPr>
          <w:r w:rsidRPr="00574C68">
            <w:rPr>
              <w:rFonts w:ascii="Arial Narrow" w:hAnsi="Arial Narrow" w:cs="Arial"/>
              <w:sz w:val="18"/>
              <w:szCs w:val="22"/>
            </w:rPr>
            <w:t>Av. 16 de fevereiro, 151, Centro, Luzerna</w:t>
          </w:r>
        </w:p>
        <w:p w14:paraId="2E3A7AFD" w14:textId="77777777" w:rsidR="00C97499" w:rsidRPr="004E7211" w:rsidRDefault="002C2B8A" w:rsidP="00C97499">
          <w:pPr>
            <w:pStyle w:val="Cabealho"/>
            <w:rPr>
              <w:rFonts w:ascii="Arial Narrow" w:hAnsi="Arial Narrow" w:cs="Arial"/>
              <w:b/>
            </w:rPr>
          </w:pPr>
          <w:hyperlink r:id="rId3" w:history="1">
            <w:r w:rsidR="00C97499" w:rsidRPr="00574C68">
              <w:rPr>
                <w:rStyle w:val="Hyperlink"/>
                <w:rFonts w:ascii="Arial Narrow" w:hAnsi="Arial Narrow" w:cs="Arial"/>
                <w:sz w:val="18"/>
                <w:szCs w:val="22"/>
              </w:rPr>
              <w:t>www.luzerna.sc.gov.br</w:t>
            </w:r>
          </w:hyperlink>
          <w:r w:rsidR="00C97499" w:rsidRPr="00574C68">
            <w:rPr>
              <w:rFonts w:ascii="Arial Narrow" w:hAnsi="Arial Narrow" w:cs="Arial"/>
              <w:sz w:val="18"/>
              <w:szCs w:val="22"/>
            </w:rPr>
            <w:t xml:space="preserve"> – 49 3551 4700</w:t>
          </w:r>
        </w:p>
      </w:tc>
      <w:tc>
        <w:tcPr>
          <w:tcW w:w="1913" w:type="dxa"/>
        </w:tcPr>
        <w:p w14:paraId="148CF635" w14:textId="77777777" w:rsidR="00C97499" w:rsidRPr="009E0AF7" w:rsidRDefault="00C97499" w:rsidP="00C97499">
          <w:pPr>
            <w:pStyle w:val="Cabealho"/>
            <w:rPr>
              <w:rFonts w:ascii="Arial" w:hAnsi="Arial" w:cs="Arial"/>
            </w:rPr>
          </w:pPr>
        </w:p>
      </w:tc>
      <w:tc>
        <w:tcPr>
          <w:tcW w:w="6731" w:type="dxa"/>
        </w:tcPr>
        <w:p w14:paraId="7ECE0EDD" w14:textId="77777777" w:rsidR="00C97499" w:rsidRPr="009E0AF7" w:rsidRDefault="00C97499" w:rsidP="00C97499">
          <w:pPr>
            <w:pStyle w:val="Cabealho"/>
            <w:rPr>
              <w:rFonts w:ascii="Arial" w:hAnsi="Arial" w:cs="Arial"/>
              <w:sz w:val="24"/>
              <w:szCs w:val="24"/>
            </w:rPr>
          </w:pPr>
        </w:p>
      </w:tc>
    </w:tr>
  </w:tbl>
  <w:p w14:paraId="76ACC2FC" w14:textId="77777777" w:rsidR="00C97499" w:rsidRPr="00735E34" w:rsidRDefault="00C97499">
    <w:pPr>
      <w:pStyle w:val="Cabealh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5476B"/>
    <w:multiLevelType w:val="multilevel"/>
    <w:tmpl w:val="510A464E"/>
    <w:lvl w:ilvl="0">
      <w:start w:val="2"/>
      <w:numFmt w:val="decimal"/>
      <w:lvlText w:val="%1."/>
      <w:lvlJc w:val="left"/>
      <w:pPr>
        <w:ind w:left="360" w:hanging="360"/>
      </w:pPr>
      <w:rPr>
        <w:rFonts w:cs="Times New Roman" w:hint="default"/>
        <w:b w:val="0"/>
      </w:rPr>
    </w:lvl>
    <w:lvl w:ilvl="1">
      <w:start w:val="1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 w15:restartNumberingAfterBreak="0">
    <w:nsid w:val="3C69535D"/>
    <w:multiLevelType w:val="multilevel"/>
    <w:tmpl w:val="4BECFA9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763E36"/>
    <w:multiLevelType w:val="hybridMultilevel"/>
    <w:tmpl w:val="AB021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5F60310"/>
    <w:multiLevelType w:val="multilevel"/>
    <w:tmpl w:val="510A464E"/>
    <w:lvl w:ilvl="0">
      <w:start w:val="2"/>
      <w:numFmt w:val="decimal"/>
      <w:lvlText w:val="%1."/>
      <w:lvlJc w:val="left"/>
      <w:pPr>
        <w:ind w:left="360" w:hanging="360"/>
      </w:pPr>
      <w:rPr>
        <w:rFonts w:cs="Times New Roman" w:hint="default"/>
        <w:b w:val="0"/>
      </w:rPr>
    </w:lvl>
    <w:lvl w:ilvl="1">
      <w:start w:val="14"/>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720" w:hanging="72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4" w15:restartNumberingAfterBreak="0">
    <w:nsid w:val="6A2C5E72"/>
    <w:multiLevelType w:val="hybridMultilevel"/>
    <w:tmpl w:val="17A0C9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953336"/>
    <w:multiLevelType w:val="multilevel"/>
    <w:tmpl w:val="A6F0DE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D3"/>
    <w:rsid w:val="00064556"/>
    <w:rsid w:val="0009359C"/>
    <w:rsid w:val="000B0DF9"/>
    <w:rsid w:val="001232A7"/>
    <w:rsid w:val="0017700E"/>
    <w:rsid w:val="00197F0A"/>
    <w:rsid w:val="001A1A73"/>
    <w:rsid w:val="001C1DB9"/>
    <w:rsid w:val="00255A32"/>
    <w:rsid w:val="00263733"/>
    <w:rsid w:val="002C0BAD"/>
    <w:rsid w:val="002C2B8A"/>
    <w:rsid w:val="00320A9C"/>
    <w:rsid w:val="0032224F"/>
    <w:rsid w:val="00326C46"/>
    <w:rsid w:val="00336A5A"/>
    <w:rsid w:val="00382933"/>
    <w:rsid w:val="003903F2"/>
    <w:rsid w:val="003D4460"/>
    <w:rsid w:val="003E0C9E"/>
    <w:rsid w:val="003F362C"/>
    <w:rsid w:val="00431EC0"/>
    <w:rsid w:val="004867A9"/>
    <w:rsid w:val="00513627"/>
    <w:rsid w:val="00527713"/>
    <w:rsid w:val="00547511"/>
    <w:rsid w:val="005502B6"/>
    <w:rsid w:val="005B4909"/>
    <w:rsid w:val="005D526B"/>
    <w:rsid w:val="00646528"/>
    <w:rsid w:val="006556D4"/>
    <w:rsid w:val="006B6F41"/>
    <w:rsid w:val="006E02CB"/>
    <w:rsid w:val="00735E34"/>
    <w:rsid w:val="00736684"/>
    <w:rsid w:val="00797464"/>
    <w:rsid w:val="007D416C"/>
    <w:rsid w:val="007F2F3E"/>
    <w:rsid w:val="008457EF"/>
    <w:rsid w:val="00897F93"/>
    <w:rsid w:val="008B69A3"/>
    <w:rsid w:val="008D2419"/>
    <w:rsid w:val="008D684D"/>
    <w:rsid w:val="008E7030"/>
    <w:rsid w:val="00955B7D"/>
    <w:rsid w:val="00963E3C"/>
    <w:rsid w:val="009B504A"/>
    <w:rsid w:val="009E0AF7"/>
    <w:rsid w:val="00A44BA7"/>
    <w:rsid w:val="00A85DDB"/>
    <w:rsid w:val="00AC391C"/>
    <w:rsid w:val="00AE5B66"/>
    <w:rsid w:val="00B36416"/>
    <w:rsid w:val="00C43E82"/>
    <w:rsid w:val="00C81BBF"/>
    <w:rsid w:val="00C97499"/>
    <w:rsid w:val="00CE007B"/>
    <w:rsid w:val="00D05B04"/>
    <w:rsid w:val="00D32C0A"/>
    <w:rsid w:val="00D34712"/>
    <w:rsid w:val="00DC05D3"/>
    <w:rsid w:val="00DC21D0"/>
    <w:rsid w:val="00DD47F1"/>
    <w:rsid w:val="00E63346"/>
    <w:rsid w:val="00E66AAF"/>
    <w:rsid w:val="00EA2DD4"/>
    <w:rsid w:val="00ED324A"/>
    <w:rsid w:val="00EF3944"/>
    <w:rsid w:val="00F05F87"/>
    <w:rsid w:val="00F15617"/>
    <w:rsid w:val="00F50148"/>
    <w:rsid w:val="00F92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B6C95"/>
  <w15:docId w15:val="{BC909EA0-FB69-477B-B2BD-F7BC43BC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BA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C05D3"/>
    <w:pPr>
      <w:keepNext/>
      <w:jc w:val="both"/>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C05D3"/>
    <w:rPr>
      <w:rFonts w:ascii="Arial" w:eastAsia="Times New Roman" w:hAnsi="Arial" w:cs="Times New Roman"/>
      <w:b/>
      <w:sz w:val="24"/>
      <w:szCs w:val="20"/>
      <w:lang w:eastAsia="pt-BR"/>
    </w:rPr>
  </w:style>
  <w:style w:type="paragraph" w:styleId="Corpodetexto">
    <w:name w:val="Body Text"/>
    <w:basedOn w:val="Normal"/>
    <w:link w:val="CorpodetextoChar"/>
    <w:rsid w:val="00DC05D3"/>
    <w:pPr>
      <w:jc w:val="both"/>
    </w:pPr>
    <w:rPr>
      <w:rFonts w:ascii="Arial" w:hAnsi="Arial"/>
      <w:sz w:val="24"/>
    </w:rPr>
  </w:style>
  <w:style w:type="character" w:customStyle="1" w:styleId="CorpodetextoChar">
    <w:name w:val="Corpo de texto Char"/>
    <w:basedOn w:val="Fontepargpadro"/>
    <w:link w:val="Corpodetexto"/>
    <w:rsid w:val="00DC05D3"/>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DC05D3"/>
    <w:pPr>
      <w:spacing w:after="120" w:line="480" w:lineRule="auto"/>
      <w:ind w:left="283"/>
    </w:pPr>
  </w:style>
  <w:style w:type="character" w:customStyle="1" w:styleId="Recuodecorpodetexto2Char">
    <w:name w:val="Recuo de corpo de texto 2 Char"/>
    <w:basedOn w:val="Fontepargpadro"/>
    <w:link w:val="Recuodecorpodetexto2"/>
    <w:rsid w:val="00DC05D3"/>
    <w:rPr>
      <w:rFonts w:ascii="Times New Roman" w:eastAsia="Times New Roman" w:hAnsi="Times New Roman" w:cs="Times New Roman"/>
      <w:sz w:val="20"/>
      <w:szCs w:val="20"/>
      <w:lang w:eastAsia="pt-BR"/>
    </w:rPr>
  </w:style>
  <w:style w:type="table" w:styleId="Tabelacomgrade">
    <w:name w:val="Table Grid"/>
    <w:basedOn w:val="Tabelanormal"/>
    <w:uiPriority w:val="59"/>
    <w:rsid w:val="00DC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DC05D3"/>
    <w:pPr>
      <w:tabs>
        <w:tab w:val="center" w:pos="4252"/>
        <w:tab w:val="right" w:pos="8504"/>
      </w:tabs>
    </w:pPr>
  </w:style>
  <w:style w:type="character" w:customStyle="1" w:styleId="CabealhoChar">
    <w:name w:val="Cabeçalho Char"/>
    <w:basedOn w:val="Fontepargpadro"/>
    <w:link w:val="Cabealho"/>
    <w:rsid w:val="00DC05D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DC05D3"/>
    <w:pPr>
      <w:tabs>
        <w:tab w:val="center" w:pos="4252"/>
        <w:tab w:val="right" w:pos="8504"/>
      </w:tabs>
    </w:pPr>
  </w:style>
  <w:style w:type="character" w:customStyle="1" w:styleId="RodapChar">
    <w:name w:val="Rodapé Char"/>
    <w:basedOn w:val="Fontepargpadro"/>
    <w:link w:val="Rodap"/>
    <w:uiPriority w:val="99"/>
    <w:rsid w:val="00DC05D3"/>
    <w:rPr>
      <w:rFonts w:ascii="Times New Roman" w:eastAsia="Times New Roman" w:hAnsi="Times New Roman" w:cs="Times New Roman"/>
      <w:sz w:val="20"/>
      <w:szCs w:val="20"/>
      <w:lang w:eastAsia="pt-BR"/>
    </w:rPr>
  </w:style>
  <w:style w:type="paragraph" w:styleId="SemEspaamento">
    <w:name w:val="No Spacing"/>
    <w:uiPriority w:val="1"/>
    <w:qFormat/>
    <w:rsid w:val="00DC05D3"/>
    <w:pPr>
      <w:spacing w:after="0" w:line="240" w:lineRule="auto"/>
    </w:pPr>
  </w:style>
  <w:style w:type="character" w:styleId="Hyperlink">
    <w:name w:val="Hyperlink"/>
    <w:basedOn w:val="Fontepargpadro"/>
    <w:uiPriority w:val="99"/>
    <w:unhideWhenUsed/>
    <w:rsid w:val="00DC05D3"/>
    <w:rPr>
      <w:color w:val="0563C1" w:themeColor="hyperlink"/>
      <w:u w:val="single"/>
    </w:rPr>
  </w:style>
  <w:style w:type="paragraph" w:styleId="NormalWeb">
    <w:name w:val="Normal (Web)"/>
    <w:basedOn w:val="Normal"/>
    <w:rsid w:val="00ED324A"/>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55B7D"/>
    <w:rPr>
      <w:rFonts w:ascii="Tahoma" w:hAnsi="Tahoma" w:cs="Tahoma"/>
      <w:sz w:val="16"/>
      <w:szCs w:val="16"/>
    </w:rPr>
  </w:style>
  <w:style w:type="character" w:customStyle="1" w:styleId="TextodebaloChar">
    <w:name w:val="Texto de balão Char"/>
    <w:basedOn w:val="Fontepargpadro"/>
    <w:link w:val="Textodebalo"/>
    <w:uiPriority w:val="99"/>
    <w:semiHidden/>
    <w:rsid w:val="00955B7D"/>
    <w:rPr>
      <w:rFonts w:ascii="Tahoma" w:eastAsia="Times New Roman" w:hAnsi="Tahoma" w:cs="Tahoma"/>
      <w:sz w:val="16"/>
      <w:szCs w:val="16"/>
      <w:lang w:eastAsia="pt-BR"/>
    </w:rPr>
  </w:style>
  <w:style w:type="paragraph" w:styleId="PargrafodaLista">
    <w:name w:val="List Paragraph"/>
    <w:basedOn w:val="Normal"/>
    <w:uiPriority w:val="72"/>
    <w:qFormat/>
    <w:rsid w:val="003D446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73909">
      <w:bodyDiv w:val="1"/>
      <w:marLeft w:val="0"/>
      <w:marRight w:val="0"/>
      <w:marTop w:val="0"/>
      <w:marBottom w:val="0"/>
      <w:divBdr>
        <w:top w:val="none" w:sz="0" w:space="0" w:color="auto"/>
        <w:left w:val="none" w:sz="0" w:space="0" w:color="auto"/>
        <w:bottom w:val="none" w:sz="0" w:space="0" w:color="auto"/>
        <w:right w:val="none" w:sz="0" w:space="0" w:color="auto"/>
      </w:divBdr>
    </w:div>
    <w:div w:id="15609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D794-DCC4-4997-85D9-9692A4B2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2069</Words>
  <Characters>11173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de Azevedo Ramos</dc:creator>
  <cp:lastModifiedBy>Mariana de Azevedo Ramos</cp:lastModifiedBy>
  <cp:revision>5</cp:revision>
  <cp:lastPrinted>2022-03-23T15:45:00Z</cp:lastPrinted>
  <dcterms:created xsi:type="dcterms:W3CDTF">2022-03-22T21:12:00Z</dcterms:created>
  <dcterms:modified xsi:type="dcterms:W3CDTF">2022-03-23T17:00:00Z</dcterms:modified>
</cp:coreProperties>
</file>