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789A9" w14:textId="163551B1" w:rsidR="00A86531" w:rsidRPr="00A86531" w:rsidRDefault="00A86531" w:rsidP="00A86531">
      <w:pPr>
        <w:pStyle w:val="SemEspaamento"/>
        <w:rPr>
          <w:rFonts w:ascii="Arial Narrow" w:hAnsi="Arial Narrow"/>
          <w:b/>
          <w:bCs/>
          <w:sz w:val="20"/>
          <w:szCs w:val="20"/>
        </w:rPr>
      </w:pPr>
      <w:r w:rsidRPr="00A86531">
        <w:rPr>
          <w:rFonts w:ascii="Arial Narrow" w:hAnsi="Arial Narrow"/>
          <w:b/>
          <w:bCs/>
          <w:sz w:val="20"/>
          <w:szCs w:val="20"/>
        </w:rPr>
        <w:t>C</w:t>
      </w:r>
      <w:r w:rsidRPr="00A86531">
        <w:rPr>
          <w:rFonts w:ascii="Arial Narrow" w:hAnsi="Arial Narrow"/>
          <w:b/>
          <w:bCs/>
          <w:sz w:val="20"/>
          <w:szCs w:val="20"/>
        </w:rPr>
        <w:t>ONTRATO FMS Nº 0</w:t>
      </w:r>
      <w:r w:rsidRPr="00A86531">
        <w:rPr>
          <w:rFonts w:ascii="Arial Narrow" w:hAnsi="Arial Narrow"/>
          <w:b/>
          <w:bCs/>
          <w:sz w:val="20"/>
          <w:szCs w:val="20"/>
        </w:rPr>
        <w:t>02</w:t>
      </w:r>
      <w:r w:rsidRPr="00A86531">
        <w:rPr>
          <w:rFonts w:ascii="Arial Narrow" w:hAnsi="Arial Narrow"/>
          <w:b/>
          <w:bCs/>
          <w:sz w:val="20"/>
          <w:szCs w:val="20"/>
        </w:rPr>
        <w:t>/2021</w:t>
      </w:r>
    </w:p>
    <w:p w14:paraId="141906EB" w14:textId="6168A135" w:rsidR="00A86531" w:rsidRPr="00A86531" w:rsidRDefault="00A86531" w:rsidP="00A86531">
      <w:pPr>
        <w:pStyle w:val="SemEspaamento"/>
        <w:rPr>
          <w:rFonts w:ascii="Arial Narrow" w:hAnsi="Arial Narrow"/>
          <w:b/>
          <w:bCs/>
          <w:sz w:val="20"/>
          <w:szCs w:val="20"/>
        </w:rPr>
      </w:pPr>
      <w:r w:rsidRPr="00A86531">
        <w:rPr>
          <w:rFonts w:ascii="Arial Narrow" w:hAnsi="Arial Narrow"/>
          <w:b/>
          <w:bCs/>
          <w:sz w:val="20"/>
          <w:szCs w:val="20"/>
        </w:rPr>
        <w:t>PROCESSO LICITATÓRIO Nº 0</w:t>
      </w:r>
      <w:r w:rsidRPr="00A86531">
        <w:rPr>
          <w:rFonts w:ascii="Arial Narrow" w:hAnsi="Arial Narrow"/>
          <w:b/>
          <w:bCs/>
          <w:sz w:val="20"/>
          <w:szCs w:val="20"/>
        </w:rPr>
        <w:t>02</w:t>
      </w:r>
      <w:r w:rsidRPr="00A86531">
        <w:rPr>
          <w:rFonts w:ascii="Arial Narrow" w:hAnsi="Arial Narrow"/>
          <w:b/>
          <w:bCs/>
          <w:sz w:val="20"/>
          <w:szCs w:val="20"/>
        </w:rPr>
        <w:t>/2021 - FMS</w:t>
      </w:r>
    </w:p>
    <w:p w14:paraId="1F2B15DA" w14:textId="7A0AB6DD" w:rsidR="00A86531" w:rsidRPr="00A86531" w:rsidRDefault="00A86531" w:rsidP="00A86531">
      <w:pPr>
        <w:pStyle w:val="SemEspaamento"/>
        <w:rPr>
          <w:rFonts w:ascii="Arial Narrow" w:hAnsi="Arial Narrow"/>
          <w:b/>
          <w:bCs/>
          <w:sz w:val="20"/>
          <w:szCs w:val="20"/>
        </w:rPr>
      </w:pPr>
      <w:r w:rsidRPr="00A86531">
        <w:rPr>
          <w:rFonts w:ascii="Arial Narrow" w:hAnsi="Arial Narrow"/>
          <w:b/>
          <w:bCs/>
          <w:sz w:val="20"/>
          <w:szCs w:val="20"/>
        </w:rPr>
        <w:t>INEXIGIBILIDADE DE LICITAÇÃO Nº 0</w:t>
      </w:r>
      <w:r w:rsidRPr="00A86531">
        <w:rPr>
          <w:rFonts w:ascii="Arial Narrow" w:hAnsi="Arial Narrow"/>
          <w:b/>
          <w:bCs/>
          <w:sz w:val="20"/>
          <w:szCs w:val="20"/>
        </w:rPr>
        <w:t>002</w:t>
      </w:r>
      <w:r w:rsidRPr="00A86531">
        <w:rPr>
          <w:rFonts w:ascii="Arial Narrow" w:hAnsi="Arial Narrow"/>
          <w:b/>
          <w:bCs/>
          <w:sz w:val="20"/>
          <w:szCs w:val="20"/>
        </w:rPr>
        <w:t xml:space="preserve">/2021 </w:t>
      </w:r>
      <w:r w:rsidRPr="00A86531">
        <w:rPr>
          <w:rFonts w:ascii="Arial Narrow" w:hAnsi="Arial Narrow"/>
          <w:b/>
          <w:bCs/>
          <w:sz w:val="20"/>
          <w:szCs w:val="20"/>
        </w:rPr>
        <w:t>-</w:t>
      </w:r>
      <w:r w:rsidRPr="00A86531">
        <w:rPr>
          <w:rFonts w:ascii="Arial Narrow" w:hAnsi="Arial Narrow"/>
          <w:b/>
          <w:bCs/>
          <w:sz w:val="20"/>
          <w:szCs w:val="20"/>
        </w:rPr>
        <w:t xml:space="preserve"> FMS</w:t>
      </w:r>
    </w:p>
    <w:p w14:paraId="2252D2D9" w14:textId="7F80A5C5" w:rsidR="00A86531" w:rsidRPr="00A86531" w:rsidRDefault="00A86531" w:rsidP="00A86531">
      <w:pPr>
        <w:pStyle w:val="SemEspaamento"/>
        <w:rPr>
          <w:rFonts w:ascii="Arial Narrow" w:hAnsi="Arial Narrow"/>
          <w:b/>
          <w:bCs/>
          <w:sz w:val="20"/>
          <w:szCs w:val="20"/>
        </w:rPr>
      </w:pPr>
      <w:r w:rsidRPr="00A86531">
        <w:rPr>
          <w:rFonts w:ascii="Arial Narrow" w:hAnsi="Arial Narrow"/>
          <w:b/>
          <w:bCs/>
          <w:sz w:val="20"/>
          <w:szCs w:val="20"/>
        </w:rPr>
        <w:t>CREDENCIAMENTO Nº 004/2021 - FMS</w:t>
      </w:r>
    </w:p>
    <w:p w14:paraId="52F213AD" w14:textId="77777777" w:rsidR="00A86531" w:rsidRPr="00E846B5" w:rsidRDefault="00A86531" w:rsidP="00A86531">
      <w:pPr>
        <w:pStyle w:val="SemEspaamento"/>
        <w:jc w:val="both"/>
        <w:rPr>
          <w:rFonts w:ascii="Arial Narrow" w:hAnsi="Arial Narrow"/>
          <w:sz w:val="21"/>
          <w:szCs w:val="21"/>
        </w:rPr>
      </w:pPr>
    </w:p>
    <w:p w14:paraId="2BE9B8A1" w14:textId="77777777" w:rsidR="00A86531" w:rsidRPr="00E846B5" w:rsidRDefault="00A86531" w:rsidP="00A86531">
      <w:pPr>
        <w:pStyle w:val="SemEspaamento"/>
        <w:ind w:firstLine="2268"/>
        <w:jc w:val="both"/>
        <w:rPr>
          <w:rFonts w:ascii="Arial Narrow" w:hAnsi="Arial Narrow"/>
          <w:sz w:val="21"/>
          <w:szCs w:val="21"/>
        </w:rPr>
      </w:pPr>
    </w:p>
    <w:p w14:paraId="405CB7BA" w14:textId="3CB3D57A" w:rsidR="00A86531" w:rsidRPr="00E846B5" w:rsidRDefault="00A86531" w:rsidP="00A86531">
      <w:pPr>
        <w:pStyle w:val="SemEspaamento"/>
        <w:ind w:firstLine="2268"/>
        <w:jc w:val="both"/>
        <w:rPr>
          <w:rFonts w:ascii="Arial Narrow" w:hAnsi="Arial Narrow"/>
          <w:b/>
          <w:bCs/>
          <w:sz w:val="21"/>
          <w:szCs w:val="21"/>
        </w:rPr>
      </w:pPr>
      <w:r w:rsidRPr="00E846B5">
        <w:rPr>
          <w:rFonts w:ascii="Arial Narrow" w:hAnsi="Arial Narrow"/>
          <w:sz w:val="21"/>
          <w:szCs w:val="21"/>
        </w:rPr>
        <w:t xml:space="preserve">O </w:t>
      </w:r>
      <w:r w:rsidRPr="00E846B5">
        <w:rPr>
          <w:rFonts w:ascii="Arial Narrow" w:hAnsi="Arial Narrow"/>
          <w:b/>
          <w:sz w:val="21"/>
          <w:szCs w:val="21"/>
        </w:rPr>
        <w:t>FUNDO MUNICIPAL DE SAÚDE DE LUZERNA/SC</w:t>
      </w:r>
      <w:r w:rsidRPr="00E846B5">
        <w:rPr>
          <w:rFonts w:ascii="Arial Narrow" w:hAnsi="Arial Narrow"/>
          <w:b/>
          <w:bCs/>
          <w:sz w:val="21"/>
          <w:szCs w:val="21"/>
        </w:rPr>
        <w:t>,</w:t>
      </w:r>
      <w:r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Pr="00AB3994">
        <w:rPr>
          <w:rFonts w:ascii="Arial Narrow" w:hAnsi="Arial Narrow"/>
          <w:sz w:val="21"/>
          <w:szCs w:val="21"/>
        </w:rPr>
        <w:t>representado pela Secretária de Saúde e Assistência Social</w:t>
      </w:r>
      <w:r>
        <w:rPr>
          <w:rFonts w:ascii="Arial Narrow" w:hAnsi="Arial Narrow"/>
          <w:sz w:val="21"/>
          <w:szCs w:val="21"/>
        </w:rPr>
        <w:t xml:space="preserve"> em exercício, </w:t>
      </w:r>
      <w:r w:rsidRPr="00AB3994">
        <w:rPr>
          <w:rFonts w:ascii="Arial Narrow" w:hAnsi="Arial Narrow"/>
          <w:sz w:val="21"/>
          <w:szCs w:val="21"/>
        </w:rPr>
        <w:t xml:space="preserve"> </w:t>
      </w:r>
      <w:r w:rsidRPr="00E846B5">
        <w:rPr>
          <w:rFonts w:ascii="Arial Narrow" w:hAnsi="Arial Narrow"/>
          <w:sz w:val="21"/>
          <w:szCs w:val="21"/>
        </w:rPr>
        <w:t xml:space="preserve"> </w:t>
      </w:r>
      <w:r w:rsidRPr="00AB3994">
        <w:rPr>
          <w:rFonts w:ascii="Arial Narrow" w:hAnsi="Arial Narrow"/>
          <w:sz w:val="21"/>
          <w:szCs w:val="21"/>
        </w:rPr>
        <w:t xml:space="preserve">Sra. </w:t>
      </w:r>
      <w:r>
        <w:rPr>
          <w:rFonts w:ascii="Arial Narrow" w:hAnsi="Arial Narrow"/>
          <w:b/>
          <w:bCs/>
          <w:sz w:val="21"/>
          <w:szCs w:val="21"/>
        </w:rPr>
        <w:t>LIDIA WIETHORN</w:t>
      </w:r>
      <w:r>
        <w:rPr>
          <w:rFonts w:ascii="Arial Narrow" w:hAnsi="Arial Narrow"/>
          <w:sz w:val="21"/>
          <w:szCs w:val="21"/>
        </w:rPr>
        <w:t xml:space="preserve">, </w:t>
      </w:r>
      <w:r w:rsidRPr="00AB3994">
        <w:rPr>
          <w:rFonts w:ascii="Arial Narrow" w:hAnsi="Arial Narrow"/>
          <w:sz w:val="21"/>
          <w:szCs w:val="21"/>
        </w:rPr>
        <w:t xml:space="preserve">inscrita no CPF/MF sob o nº </w:t>
      </w:r>
      <w:r>
        <w:rPr>
          <w:rFonts w:ascii="Arial Narrow" w:hAnsi="Arial Narrow"/>
          <w:sz w:val="21"/>
          <w:szCs w:val="21"/>
        </w:rPr>
        <w:t xml:space="preserve">061.056.349-19 </w:t>
      </w:r>
      <w:r w:rsidRPr="00AB3994">
        <w:rPr>
          <w:rFonts w:ascii="Arial Narrow" w:hAnsi="Arial Narrow"/>
          <w:sz w:val="21"/>
          <w:szCs w:val="21"/>
        </w:rPr>
        <w:t xml:space="preserve">e portadora da cédula de identidade RG nº </w:t>
      </w:r>
      <w:r>
        <w:rPr>
          <w:rFonts w:ascii="Arial Narrow" w:hAnsi="Arial Narrow"/>
          <w:sz w:val="21"/>
          <w:szCs w:val="21"/>
        </w:rPr>
        <w:t>4.679.946-0</w:t>
      </w:r>
      <w:r w:rsidRPr="00AB3994">
        <w:rPr>
          <w:rFonts w:ascii="Arial Narrow" w:hAnsi="Arial Narrow"/>
          <w:sz w:val="21"/>
          <w:szCs w:val="21"/>
        </w:rPr>
        <w:t xml:space="preserve"> SSP</w:t>
      </w:r>
      <w:r>
        <w:rPr>
          <w:rFonts w:ascii="Arial Narrow" w:hAnsi="Arial Narrow"/>
          <w:sz w:val="21"/>
          <w:szCs w:val="21"/>
        </w:rPr>
        <w:t>/</w:t>
      </w:r>
      <w:r w:rsidRPr="00AB3994">
        <w:rPr>
          <w:rFonts w:ascii="Arial Narrow" w:hAnsi="Arial Narrow"/>
          <w:sz w:val="21"/>
          <w:szCs w:val="21"/>
        </w:rPr>
        <w:t>SC</w:t>
      </w:r>
      <w:r>
        <w:rPr>
          <w:rFonts w:ascii="Arial Narrow" w:hAnsi="Arial Narrow"/>
          <w:sz w:val="21"/>
          <w:szCs w:val="21"/>
        </w:rPr>
        <w:t xml:space="preserve">, </w:t>
      </w:r>
      <w:r w:rsidRPr="00E846B5">
        <w:rPr>
          <w:rFonts w:ascii="Arial Narrow" w:hAnsi="Arial Narrow"/>
          <w:sz w:val="21"/>
          <w:szCs w:val="21"/>
        </w:rPr>
        <w:t>denominad</w:t>
      </w:r>
      <w:r>
        <w:rPr>
          <w:rFonts w:ascii="Arial Narrow" w:hAnsi="Arial Narrow"/>
          <w:sz w:val="21"/>
          <w:szCs w:val="21"/>
        </w:rPr>
        <w:t>a</w:t>
      </w:r>
      <w:r w:rsidRPr="00E846B5">
        <w:rPr>
          <w:rFonts w:ascii="Arial Narrow" w:hAnsi="Arial Narrow"/>
          <w:sz w:val="21"/>
          <w:szCs w:val="21"/>
        </w:rPr>
        <w:t xml:space="preserve"> </w:t>
      </w:r>
      <w:r w:rsidRPr="00E846B5">
        <w:rPr>
          <w:rFonts w:ascii="Arial Narrow" w:hAnsi="Arial Narrow"/>
          <w:b/>
          <w:bCs/>
          <w:sz w:val="21"/>
          <w:szCs w:val="21"/>
        </w:rPr>
        <w:t xml:space="preserve">CONTRATANTE </w:t>
      </w:r>
      <w:r w:rsidRPr="00E846B5">
        <w:rPr>
          <w:rFonts w:ascii="Arial Narrow" w:hAnsi="Arial Narrow"/>
          <w:bCs/>
          <w:sz w:val="21"/>
          <w:szCs w:val="21"/>
        </w:rPr>
        <w:t xml:space="preserve">e </w:t>
      </w:r>
      <w:r w:rsidRPr="00A86531">
        <w:rPr>
          <w:rFonts w:ascii="Arial Narrow" w:hAnsi="Arial Narrow" w:cs="Arial"/>
          <w:b/>
          <w:sz w:val="21"/>
          <w:szCs w:val="21"/>
        </w:rPr>
        <w:t xml:space="preserve">TEO E ZAMPROGNA ESTUDIO DE PILATES LTDA, </w:t>
      </w:r>
      <w:r w:rsidRPr="00A86531">
        <w:rPr>
          <w:rFonts w:ascii="Arial Narrow" w:hAnsi="Arial Narrow" w:cs="Arial"/>
          <w:bCs/>
          <w:sz w:val="21"/>
          <w:szCs w:val="21"/>
        </w:rPr>
        <w:t xml:space="preserve">inscrito no CNPJ sob o nº 13.681.764/0001-31, estabelecido na Rua Frei Edgar, nº 290, sala 1, Centro, na cidade de Joaçaba /SC, representado pelo seu Sócio Administrador, Dr. </w:t>
      </w:r>
      <w:r w:rsidRPr="00A86531">
        <w:rPr>
          <w:rFonts w:ascii="Arial Narrow" w:hAnsi="Arial Narrow" w:cs="Arial"/>
          <w:b/>
          <w:sz w:val="21"/>
          <w:szCs w:val="21"/>
        </w:rPr>
        <w:t>PAULO JORDANI ZAMPROGNA</w:t>
      </w:r>
      <w:r>
        <w:rPr>
          <w:rFonts w:ascii="Arial Narrow" w:hAnsi="Arial Narrow"/>
          <w:sz w:val="21"/>
          <w:szCs w:val="21"/>
        </w:rPr>
        <w:t xml:space="preserve">, </w:t>
      </w:r>
      <w:r w:rsidRPr="00E846B5">
        <w:rPr>
          <w:rFonts w:ascii="Arial Narrow" w:hAnsi="Arial Narrow"/>
          <w:sz w:val="21"/>
          <w:szCs w:val="21"/>
        </w:rPr>
        <w:t xml:space="preserve">portador da cédula de identidade nº </w:t>
      </w:r>
      <w:r>
        <w:rPr>
          <w:rFonts w:ascii="Arial Narrow" w:hAnsi="Arial Narrow"/>
          <w:sz w:val="21"/>
          <w:szCs w:val="21"/>
        </w:rPr>
        <w:t>3.129.061-2</w:t>
      </w:r>
      <w:r w:rsidRPr="00E846B5">
        <w:rPr>
          <w:rFonts w:ascii="Arial Narrow" w:hAnsi="Arial Narrow"/>
          <w:sz w:val="21"/>
          <w:szCs w:val="21"/>
        </w:rPr>
        <w:t>, inscrit</w:t>
      </w:r>
      <w:r>
        <w:rPr>
          <w:rFonts w:ascii="Arial Narrow" w:hAnsi="Arial Narrow"/>
          <w:sz w:val="21"/>
          <w:szCs w:val="21"/>
        </w:rPr>
        <w:t xml:space="preserve">o </w:t>
      </w:r>
      <w:r w:rsidRPr="00E846B5">
        <w:rPr>
          <w:rFonts w:ascii="Arial Narrow" w:hAnsi="Arial Narrow"/>
          <w:sz w:val="21"/>
          <w:szCs w:val="21"/>
        </w:rPr>
        <w:t xml:space="preserve">no CPF/MF sob o nº </w:t>
      </w:r>
      <w:r>
        <w:rPr>
          <w:rFonts w:ascii="Arial Narrow" w:hAnsi="Arial Narrow"/>
          <w:sz w:val="21"/>
          <w:szCs w:val="21"/>
        </w:rPr>
        <w:t>038.122.929-71</w:t>
      </w:r>
      <w:r w:rsidRPr="00E846B5">
        <w:rPr>
          <w:rFonts w:ascii="Arial Narrow" w:hAnsi="Arial Narrow"/>
          <w:sz w:val="21"/>
          <w:szCs w:val="21"/>
        </w:rPr>
        <w:t xml:space="preserve"> </w:t>
      </w:r>
      <w:r>
        <w:rPr>
          <w:rFonts w:ascii="Arial Narrow" w:hAnsi="Arial Narrow"/>
          <w:sz w:val="21"/>
          <w:szCs w:val="21"/>
        </w:rPr>
        <w:t>denominada</w:t>
      </w:r>
      <w:r w:rsidRPr="00E846B5">
        <w:rPr>
          <w:rFonts w:ascii="Arial Narrow" w:hAnsi="Arial Narrow"/>
          <w:sz w:val="21"/>
          <w:szCs w:val="21"/>
        </w:rPr>
        <w:t xml:space="preserve"> </w:t>
      </w:r>
      <w:r w:rsidRPr="00E846B5">
        <w:rPr>
          <w:rFonts w:ascii="Arial Narrow" w:hAnsi="Arial Narrow"/>
          <w:b/>
          <w:bCs/>
          <w:sz w:val="21"/>
          <w:szCs w:val="21"/>
        </w:rPr>
        <w:t>CONTRATADA</w:t>
      </w:r>
      <w:r w:rsidRPr="00E846B5">
        <w:rPr>
          <w:rFonts w:ascii="Arial Narrow" w:hAnsi="Arial Narrow"/>
          <w:bCs/>
          <w:sz w:val="21"/>
          <w:szCs w:val="21"/>
        </w:rPr>
        <w:t>, acordam em celebrar o presente Contrato, nos termos do Credenciamento nº 002/2020/FMS, bem como das normas da Lei 8.666/93, mediante as cláusulas e condições seguintes:</w:t>
      </w:r>
    </w:p>
    <w:p w14:paraId="40014019" w14:textId="77777777" w:rsidR="00A86531" w:rsidRPr="00E846B5" w:rsidRDefault="00A86531" w:rsidP="00A86531">
      <w:pPr>
        <w:pStyle w:val="SemEspaamento"/>
        <w:jc w:val="both"/>
        <w:rPr>
          <w:rFonts w:ascii="Arial Narrow" w:hAnsi="Arial Narrow"/>
          <w:b/>
          <w:bCs/>
          <w:sz w:val="21"/>
          <w:szCs w:val="21"/>
        </w:rPr>
      </w:pPr>
    </w:p>
    <w:p w14:paraId="0B04DDA5"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PRIMEIRA</w:t>
      </w:r>
    </w:p>
    <w:p w14:paraId="54B7BF42"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DO OBJETO</w:t>
      </w:r>
    </w:p>
    <w:p w14:paraId="28312949" w14:textId="77777777" w:rsidR="00A86531" w:rsidRPr="00E846B5" w:rsidRDefault="00A86531" w:rsidP="00A86531">
      <w:pPr>
        <w:pStyle w:val="SemEspaamento"/>
        <w:jc w:val="center"/>
        <w:rPr>
          <w:rFonts w:ascii="Arial Narrow" w:hAnsi="Arial Narrow"/>
          <w:b/>
          <w:sz w:val="21"/>
          <w:szCs w:val="21"/>
        </w:rPr>
      </w:pPr>
    </w:p>
    <w:p w14:paraId="010994FD" w14:textId="77777777" w:rsidR="00A86531" w:rsidRPr="00E846B5" w:rsidRDefault="00A86531" w:rsidP="00A86531">
      <w:pPr>
        <w:pStyle w:val="SemEspaamento"/>
        <w:jc w:val="both"/>
        <w:rPr>
          <w:rFonts w:ascii="Arial Narrow" w:eastAsia="Century Gothic" w:hAnsi="Arial Narrow"/>
          <w:i/>
          <w:sz w:val="21"/>
          <w:szCs w:val="21"/>
        </w:rPr>
      </w:pPr>
      <w:r w:rsidRPr="00E846B5">
        <w:rPr>
          <w:rFonts w:ascii="Arial Narrow" w:hAnsi="Arial Narrow"/>
          <w:sz w:val="21"/>
          <w:szCs w:val="21"/>
        </w:rPr>
        <w:t xml:space="preserve">1. O presente Contrato tem por objeto o </w:t>
      </w:r>
      <w:r w:rsidRPr="006503BA">
        <w:rPr>
          <w:rFonts w:ascii="Arial Narrow" w:hAnsi="Arial Narrow"/>
          <w:b/>
          <w:i/>
          <w:sz w:val="21"/>
          <w:szCs w:val="21"/>
          <w:u w:val="single"/>
        </w:rPr>
        <w:t xml:space="preserve">CREDENCIAMENTO de </w:t>
      </w:r>
      <w:r>
        <w:rPr>
          <w:rFonts w:ascii="Arial Narrow" w:hAnsi="Arial Narrow"/>
          <w:b/>
          <w:i/>
          <w:sz w:val="21"/>
          <w:szCs w:val="21"/>
          <w:u w:val="single"/>
        </w:rPr>
        <w:t>pessoa(s) jurídica(s) destinado à prestação de serviços especializados na área de FISIOTERAPIA,</w:t>
      </w:r>
      <w:r w:rsidRPr="006503BA">
        <w:rPr>
          <w:rFonts w:ascii="Arial Narrow" w:hAnsi="Arial Narrow"/>
          <w:b/>
          <w:i/>
          <w:sz w:val="21"/>
          <w:szCs w:val="21"/>
          <w:u w:val="single"/>
        </w:rPr>
        <w:t xml:space="preserve"> para a realização de sessões de F</w:t>
      </w:r>
      <w:r>
        <w:rPr>
          <w:rFonts w:ascii="Arial Narrow" w:hAnsi="Arial Narrow"/>
          <w:b/>
          <w:i/>
          <w:sz w:val="21"/>
          <w:szCs w:val="21"/>
          <w:u w:val="single"/>
        </w:rPr>
        <w:t>isioterapia Pélvica Intestinal ao(s) paciente(s) encaminhados pela Secretaria Municipal de Saúde</w:t>
      </w:r>
      <w:r w:rsidRPr="00E846B5">
        <w:rPr>
          <w:rFonts w:ascii="Arial Narrow" w:eastAsia="Century Gothic" w:hAnsi="Arial Narrow"/>
          <w:i/>
          <w:sz w:val="21"/>
          <w:szCs w:val="21"/>
        </w:rPr>
        <w:t>, sendo:</w:t>
      </w:r>
    </w:p>
    <w:p w14:paraId="4DB88E98" w14:textId="77777777" w:rsidR="00A86531" w:rsidRPr="00E846B5" w:rsidRDefault="00A86531" w:rsidP="00A86531">
      <w:pPr>
        <w:tabs>
          <w:tab w:val="left" w:pos="540"/>
        </w:tabs>
        <w:spacing w:line="238" w:lineRule="auto"/>
        <w:ind w:left="2"/>
        <w:jc w:val="both"/>
        <w:rPr>
          <w:rFonts w:ascii="Arial Narrow" w:eastAsia="Century Gothic" w:hAnsi="Arial Narrow"/>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10"/>
        <w:gridCol w:w="5777"/>
        <w:gridCol w:w="1254"/>
      </w:tblGrid>
      <w:tr w:rsidR="00A86531" w:rsidRPr="00B12F2B" w14:paraId="176EC65A" w14:textId="77777777" w:rsidTr="00A86531">
        <w:trPr>
          <w:trHeight w:val="236"/>
        </w:trPr>
        <w:tc>
          <w:tcPr>
            <w:tcW w:w="402" w:type="pct"/>
            <w:shd w:val="clear" w:color="auto" w:fill="auto"/>
          </w:tcPr>
          <w:p w14:paraId="3C434C7D" w14:textId="77777777" w:rsidR="00A86531" w:rsidRPr="00B12F2B" w:rsidRDefault="00A86531" w:rsidP="00F27E4C">
            <w:pPr>
              <w:pStyle w:val="TextosemFormatao"/>
              <w:jc w:val="center"/>
              <w:rPr>
                <w:rFonts w:ascii="Arial Narrow" w:hAnsi="Arial Narrow"/>
                <w:b/>
                <w:sz w:val="21"/>
                <w:szCs w:val="21"/>
              </w:rPr>
            </w:pPr>
            <w:r w:rsidRPr="00B12F2B">
              <w:rPr>
                <w:rFonts w:ascii="Arial Narrow" w:hAnsi="Arial Narrow"/>
                <w:b/>
                <w:sz w:val="21"/>
                <w:szCs w:val="21"/>
              </w:rPr>
              <w:t>Item</w:t>
            </w:r>
          </w:p>
        </w:tc>
        <w:tc>
          <w:tcPr>
            <w:tcW w:w="425" w:type="pct"/>
          </w:tcPr>
          <w:p w14:paraId="7CDA2721" w14:textId="77777777" w:rsidR="00A86531" w:rsidRPr="00B12F2B" w:rsidRDefault="00A86531" w:rsidP="00F27E4C">
            <w:pPr>
              <w:pStyle w:val="TextosemFormatao"/>
              <w:jc w:val="center"/>
              <w:rPr>
                <w:rFonts w:ascii="Arial Narrow" w:hAnsi="Arial Narrow"/>
                <w:b/>
                <w:sz w:val="21"/>
                <w:szCs w:val="21"/>
              </w:rPr>
            </w:pPr>
            <w:proofErr w:type="spellStart"/>
            <w:r>
              <w:rPr>
                <w:rFonts w:ascii="Arial Narrow" w:hAnsi="Arial Narrow"/>
                <w:b/>
                <w:sz w:val="21"/>
                <w:szCs w:val="21"/>
              </w:rPr>
              <w:t>Qtdade</w:t>
            </w:r>
            <w:proofErr w:type="spellEnd"/>
          </w:p>
        </w:tc>
        <w:tc>
          <w:tcPr>
            <w:tcW w:w="3418" w:type="pct"/>
            <w:shd w:val="clear" w:color="auto" w:fill="auto"/>
          </w:tcPr>
          <w:p w14:paraId="581C2761" w14:textId="77777777" w:rsidR="00A86531" w:rsidRPr="00B12F2B" w:rsidRDefault="00A86531" w:rsidP="00F27E4C">
            <w:pPr>
              <w:pStyle w:val="TextosemFormatao"/>
              <w:jc w:val="center"/>
              <w:rPr>
                <w:rFonts w:ascii="Arial Narrow" w:hAnsi="Arial Narrow"/>
                <w:b/>
                <w:sz w:val="21"/>
                <w:szCs w:val="21"/>
              </w:rPr>
            </w:pPr>
            <w:r w:rsidRPr="00B12F2B">
              <w:rPr>
                <w:rFonts w:ascii="Arial Narrow" w:hAnsi="Arial Narrow"/>
                <w:b/>
                <w:sz w:val="21"/>
                <w:szCs w:val="21"/>
              </w:rPr>
              <w:t>Descrição</w:t>
            </w:r>
          </w:p>
        </w:tc>
        <w:tc>
          <w:tcPr>
            <w:tcW w:w="755" w:type="pct"/>
            <w:shd w:val="clear" w:color="auto" w:fill="auto"/>
          </w:tcPr>
          <w:p w14:paraId="4B1FA0F5" w14:textId="77777777" w:rsidR="00A86531" w:rsidRPr="00B12F2B" w:rsidRDefault="00A86531" w:rsidP="00F27E4C">
            <w:pPr>
              <w:pStyle w:val="TextosemFormatao"/>
              <w:jc w:val="center"/>
              <w:rPr>
                <w:rFonts w:ascii="Arial Narrow" w:hAnsi="Arial Narrow"/>
                <w:b/>
                <w:sz w:val="21"/>
                <w:szCs w:val="21"/>
              </w:rPr>
            </w:pPr>
            <w:r w:rsidRPr="00B12F2B">
              <w:rPr>
                <w:rFonts w:ascii="Arial Narrow" w:hAnsi="Arial Narrow"/>
                <w:b/>
                <w:sz w:val="21"/>
                <w:szCs w:val="21"/>
              </w:rPr>
              <w:t>Valor</w:t>
            </w:r>
            <w:r>
              <w:rPr>
                <w:rFonts w:ascii="Arial Narrow" w:hAnsi="Arial Narrow"/>
                <w:b/>
                <w:sz w:val="21"/>
                <w:szCs w:val="21"/>
              </w:rPr>
              <w:t xml:space="preserve"> a ser pago por sessão</w:t>
            </w:r>
            <w:r w:rsidRPr="00B12F2B">
              <w:rPr>
                <w:rFonts w:ascii="Arial Narrow" w:hAnsi="Arial Narrow"/>
                <w:b/>
                <w:sz w:val="21"/>
                <w:szCs w:val="21"/>
              </w:rPr>
              <w:t xml:space="preserve"> (R$)</w:t>
            </w:r>
          </w:p>
        </w:tc>
      </w:tr>
      <w:tr w:rsidR="00A86531" w:rsidRPr="00B12F2B" w14:paraId="0E294F20" w14:textId="77777777" w:rsidTr="00A86531">
        <w:trPr>
          <w:trHeight w:val="468"/>
        </w:trPr>
        <w:tc>
          <w:tcPr>
            <w:tcW w:w="402" w:type="pct"/>
            <w:shd w:val="clear" w:color="auto" w:fill="auto"/>
            <w:vAlign w:val="center"/>
          </w:tcPr>
          <w:p w14:paraId="0FBC1B07" w14:textId="77777777" w:rsidR="00A86531" w:rsidRDefault="00A86531" w:rsidP="00F27E4C">
            <w:pPr>
              <w:pStyle w:val="TextosemFormatao"/>
              <w:jc w:val="center"/>
              <w:rPr>
                <w:rFonts w:ascii="Arial Narrow" w:hAnsi="Arial Narrow"/>
                <w:sz w:val="21"/>
                <w:szCs w:val="21"/>
              </w:rPr>
            </w:pPr>
            <w:r>
              <w:rPr>
                <w:rFonts w:ascii="Arial Narrow" w:hAnsi="Arial Narrow"/>
                <w:sz w:val="21"/>
                <w:szCs w:val="21"/>
              </w:rPr>
              <w:t>1</w:t>
            </w:r>
          </w:p>
        </w:tc>
        <w:tc>
          <w:tcPr>
            <w:tcW w:w="425" w:type="pct"/>
            <w:vAlign w:val="center"/>
          </w:tcPr>
          <w:p w14:paraId="3E659517" w14:textId="77777777" w:rsidR="00A86531" w:rsidRDefault="00A86531" w:rsidP="00F27E4C">
            <w:pPr>
              <w:jc w:val="center"/>
              <w:rPr>
                <w:rFonts w:ascii="Arial Narrow" w:hAnsi="Arial Narrow"/>
                <w:sz w:val="21"/>
                <w:szCs w:val="21"/>
              </w:rPr>
            </w:pPr>
            <w:r>
              <w:rPr>
                <w:rFonts w:ascii="Arial Narrow" w:hAnsi="Arial Narrow"/>
                <w:sz w:val="21"/>
                <w:szCs w:val="21"/>
              </w:rPr>
              <w:t>1,00</w:t>
            </w:r>
          </w:p>
        </w:tc>
        <w:tc>
          <w:tcPr>
            <w:tcW w:w="3418" w:type="pct"/>
            <w:shd w:val="clear" w:color="auto" w:fill="auto"/>
            <w:vAlign w:val="center"/>
          </w:tcPr>
          <w:p w14:paraId="5A155A03" w14:textId="77777777" w:rsidR="00A86531" w:rsidRDefault="00A86531" w:rsidP="00F27E4C">
            <w:pPr>
              <w:ind w:left="120" w:right="99"/>
              <w:jc w:val="both"/>
              <w:rPr>
                <w:rFonts w:ascii="Arial Narrow" w:hAnsi="Arial Narrow"/>
                <w:sz w:val="21"/>
                <w:szCs w:val="21"/>
              </w:rPr>
            </w:pPr>
            <w:r>
              <w:rPr>
                <w:rFonts w:ascii="Arial Narrow" w:hAnsi="Arial Narrow"/>
                <w:sz w:val="21"/>
                <w:szCs w:val="21"/>
              </w:rPr>
              <w:t xml:space="preserve">Sessão de fisioterapia pélvica intestinal, sessão individual, com o intuito de melhora em quadro de </w:t>
            </w:r>
            <w:proofErr w:type="spellStart"/>
            <w:r>
              <w:rPr>
                <w:rFonts w:ascii="Arial Narrow" w:hAnsi="Arial Narrow"/>
                <w:sz w:val="21"/>
                <w:szCs w:val="21"/>
              </w:rPr>
              <w:t>megacólon</w:t>
            </w:r>
            <w:proofErr w:type="spellEnd"/>
            <w:r>
              <w:rPr>
                <w:rFonts w:ascii="Arial Narrow" w:hAnsi="Arial Narrow"/>
                <w:sz w:val="21"/>
                <w:szCs w:val="21"/>
              </w:rPr>
              <w:t xml:space="preserve"> congênito e constipação funcional crônica grave, com episódios de escape fecal, mediante laudo e indicação médica.</w:t>
            </w:r>
          </w:p>
        </w:tc>
        <w:tc>
          <w:tcPr>
            <w:tcW w:w="755" w:type="pct"/>
            <w:shd w:val="clear" w:color="auto" w:fill="auto"/>
            <w:vAlign w:val="center"/>
          </w:tcPr>
          <w:p w14:paraId="002B09F3" w14:textId="77777777" w:rsidR="00A86531" w:rsidRDefault="00A86531" w:rsidP="00F27E4C">
            <w:pPr>
              <w:jc w:val="center"/>
              <w:rPr>
                <w:rFonts w:ascii="Arial Narrow" w:hAnsi="Arial Narrow"/>
                <w:b/>
                <w:bCs/>
                <w:sz w:val="21"/>
                <w:szCs w:val="21"/>
              </w:rPr>
            </w:pPr>
            <w:r>
              <w:rPr>
                <w:rFonts w:ascii="Arial Narrow" w:hAnsi="Arial Narrow"/>
                <w:b/>
                <w:bCs/>
                <w:sz w:val="21"/>
                <w:szCs w:val="21"/>
              </w:rPr>
              <w:t>120,00</w:t>
            </w:r>
          </w:p>
        </w:tc>
      </w:tr>
    </w:tbl>
    <w:p w14:paraId="61CD39AB" w14:textId="77777777" w:rsidR="00A86531" w:rsidRPr="00E846B5" w:rsidRDefault="00A86531" w:rsidP="00A86531">
      <w:pPr>
        <w:pStyle w:val="SemEspaamento"/>
        <w:jc w:val="both"/>
        <w:rPr>
          <w:rFonts w:ascii="Arial Narrow" w:hAnsi="Arial Narrow"/>
          <w:sz w:val="21"/>
          <w:szCs w:val="21"/>
        </w:rPr>
      </w:pPr>
    </w:p>
    <w:p w14:paraId="192A426D"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SEGUNDA</w:t>
      </w:r>
    </w:p>
    <w:p w14:paraId="05430B78"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 FORMA DE EXECUÇÃO</w:t>
      </w:r>
    </w:p>
    <w:p w14:paraId="781BB316" w14:textId="77777777" w:rsidR="00A86531" w:rsidRPr="00E846B5" w:rsidRDefault="00A86531" w:rsidP="00A86531">
      <w:pPr>
        <w:pStyle w:val="SemEspaamento"/>
        <w:jc w:val="both"/>
        <w:rPr>
          <w:rFonts w:ascii="Arial Narrow" w:hAnsi="Arial Narrow"/>
          <w:sz w:val="21"/>
          <w:szCs w:val="21"/>
        </w:rPr>
      </w:pPr>
    </w:p>
    <w:p w14:paraId="59B2518B" w14:textId="77777777" w:rsidR="00A86531" w:rsidRDefault="00A86531" w:rsidP="00A86531">
      <w:pPr>
        <w:numPr>
          <w:ilvl w:val="0"/>
          <w:numId w:val="2"/>
        </w:numPr>
        <w:ind w:left="0" w:firstLine="0"/>
        <w:jc w:val="both"/>
        <w:rPr>
          <w:rFonts w:ascii="Arial Narrow" w:hAnsi="Arial Narrow"/>
          <w:sz w:val="21"/>
          <w:szCs w:val="21"/>
        </w:rPr>
      </w:pPr>
      <w:r w:rsidRPr="00ED27F2">
        <w:rPr>
          <w:rFonts w:ascii="Arial Narrow" w:hAnsi="Arial Narrow"/>
          <w:sz w:val="21"/>
          <w:szCs w:val="21"/>
        </w:rPr>
        <w:t xml:space="preserve">A </w:t>
      </w:r>
      <w:r>
        <w:rPr>
          <w:rFonts w:ascii="Arial Narrow" w:hAnsi="Arial Narrow"/>
          <w:sz w:val="21"/>
          <w:szCs w:val="21"/>
        </w:rPr>
        <w:t xml:space="preserve">CONTRATADA </w:t>
      </w:r>
      <w:r w:rsidRPr="00ED27F2">
        <w:rPr>
          <w:rFonts w:ascii="Arial Narrow" w:hAnsi="Arial Narrow"/>
          <w:b/>
          <w:i/>
          <w:sz w:val="21"/>
          <w:szCs w:val="21"/>
          <w:u w:val="single"/>
        </w:rPr>
        <w:t xml:space="preserve">desempenhará os serviços em seu estabelecimento próprio, </w:t>
      </w:r>
      <w:r>
        <w:rPr>
          <w:rFonts w:ascii="Arial Narrow" w:hAnsi="Arial Narrow"/>
          <w:b/>
          <w:i/>
          <w:sz w:val="21"/>
          <w:szCs w:val="21"/>
          <w:u w:val="single"/>
        </w:rPr>
        <w:t>com sessão individual</w:t>
      </w:r>
      <w:r w:rsidRPr="00ED27F2">
        <w:rPr>
          <w:rFonts w:ascii="Arial Narrow" w:hAnsi="Arial Narrow"/>
          <w:b/>
          <w:i/>
          <w:sz w:val="21"/>
          <w:szCs w:val="21"/>
          <w:u w:val="single"/>
        </w:rPr>
        <w:t xml:space="preserve">, </w:t>
      </w:r>
      <w:r w:rsidRPr="00ED27F2">
        <w:rPr>
          <w:rFonts w:ascii="Arial Narrow" w:hAnsi="Arial Narrow"/>
          <w:sz w:val="21"/>
          <w:szCs w:val="21"/>
        </w:rPr>
        <w:t>de segunda a sexta-feira e/ou excepcionalmente aos finais de semana no formato de mutirão</w:t>
      </w:r>
      <w:r>
        <w:rPr>
          <w:rFonts w:ascii="Arial Narrow" w:hAnsi="Arial Narrow"/>
          <w:sz w:val="21"/>
          <w:szCs w:val="21"/>
        </w:rPr>
        <w:t>, diretamente a população do Município de Luzerna</w:t>
      </w:r>
      <w:r w:rsidRPr="00ED27F2">
        <w:rPr>
          <w:rFonts w:ascii="Arial Narrow" w:hAnsi="Arial Narrow"/>
          <w:sz w:val="21"/>
          <w:szCs w:val="21"/>
        </w:rPr>
        <w:t>;</w:t>
      </w:r>
    </w:p>
    <w:p w14:paraId="28EF39C2" w14:textId="77777777" w:rsidR="00A86531" w:rsidRDefault="00A86531" w:rsidP="00A86531">
      <w:pPr>
        <w:jc w:val="both"/>
        <w:rPr>
          <w:rFonts w:ascii="Arial Narrow" w:hAnsi="Arial Narrow"/>
          <w:sz w:val="21"/>
          <w:szCs w:val="21"/>
        </w:rPr>
      </w:pPr>
    </w:p>
    <w:p w14:paraId="7C878F68" w14:textId="77777777" w:rsidR="00A86531" w:rsidRDefault="00A86531" w:rsidP="00A86531">
      <w:pPr>
        <w:numPr>
          <w:ilvl w:val="0"/>
          <w:numId w:val="2"/>
        </w:numPr>
        <w:ind w:left="0" w:firstLine="0"/>
        <w:jc w:val="both"/>
        <w:rPr>
          <w:rFonts w:ascii="Arial Narrow" w:hAnsi="Arial Narrow"/>
          <w:sz w:val="21"/>
          <w:szCs w:val="21"/>
        </w:rPr>
      </w:pPr>
      <w:r w:rsidRPr="001A57F7">
        <w:rPr>
          <w:rFonts w:ascii="Arial Narrow" w:hAnsi="Arial Narrow"/>
          <w:sz w:val="21"/>
          <w:szCs w:val="21"/>
        </w:rPr>
        <w:t>Os serviços serão executados de acordo com as requisições emitidas pela Secretária Municipal de Saúde, sendo que os agendamentos serão realizados mediante solicitação médica de profissional no exercício de suas funções na rede SUS;</w:t>
      </w:r>
    </w:p>
    <w:p w14:paraId="77957101" w14:textId="77777777" w:rsidR="00A86531" w:rsidRDefault="00A86531" w:rsidP="00A86531">
      <w:pPr>
        <w:pStyle w:val="PargrafodaLista"/>
        <w:rPr>
          <w:rFonts w:ascii="Arial Narrow" w:hAnsi="Arial Narrow"/>
          <w:sz w:val="21"/>
          <w:szCs w:val="21"/>
        </w:rPr>
      </w:pPr>
    </w:p>
    <w:p w14:paraId="3B1D26AE" w14:textId="77777777" w:rsidR="00A86531" w:rsidRDefault="00A86531" w:rsidP="00A86531">
      <w:pPr>
        <w:numPr>
          <w:ilvl w:val="0"/>
          <w:numId w:val="2"/>
        </w:numPr>
        <w:ind w:left="0" w:firstLine="0"/>
        <w:jc w:val="both"/>
        <w:rPr>
          <w:rFonts w:ascii="Arial Narrow" w:hAnsi="Arial Narrow"/>
          <w:sz w:val="21"/>
          <w:szCs w:val="21"/>
        </w:rPr>
      </w:pPr>
      <w:r w:rsidRPr="001A57F7">
        <w:rPr>
          <w:rFonts w:ascii="Arial Narrow" w:hAnsi="Arial Narrow"/>
          <w:sz w:val="21"/>
          <w:szCs w:val="21"/>
        </w:rPr>
        <w:t xml:space="preserve">A CONTRATADA deverá </w:t>
      </w:r>
      <w:r w:rsidRPr="001A57F7">
        <w:rPr>
          <w:rFonts w:ascii="Arial Narrow" w:hAnsi="Arial Narrow"/>
          <w:b/>
          <w:i/>
          <w:sz w:val="21"/>
          <w:szCs w:val="21"/>
          <w:u w:val="single"/>
        </w:rPr>
        <w:t>dispor de todos os materiais, equipamentos e espaços necessários para a realização dos serviços profissionais ora contratados</w:t>
      </w:r>
      <w:r w:rsidRPr="001A57F7">
        <w:rPr>
          <w:rFonts w:ascii="Arial Narrow" w:hAnsi="Arial Narrow"/>
          <w:sz w:val="21"/>
          <w:szCs w:val="21"/>
        </w:rPr>
        <w:t>, devendo os atendimentos ocorrerem de acordo com a ética profissional;</w:t>
      </w:r>
    </w:p>
    <w:p w14:paraId="6861A9AA" w14:textId="77777777" w:rsidR="00A86531" w:rsidRDefault="00A86531" w:rsidP="00A86531">
      <w:pPr>
        <w:pStyle w:val="PargrafodaLista"/>
        <w:rPr>
          <w:rFonts w:ascii="Arial Narrow" w:hAnsi="Arial Narrow"/>
          <w:sz w:val="21"/>
          <w:szCs w:val="21"/>
        </w:rPr>
      </w:pPr>
    </w:p>
    <w:p w14:paraId="05B6D167" w14:textId="77777777" w:rsidR="00A86531" w:rsidRDefault="00A86531" w:rsidP="00A86531">
      <w:pPr>
        <w:numPr>
          <w:ilvl w:val="0"/>
          <w:numId w:val="2"/>
        </w:numPr>
        <w:ind w:left="0" w:firstLine="0"/>
        <w:jc w:val="both"/>
        <w:rPr>
          <w:rFonts w:ascii="Arial Narrow" w:hAnsi="Arial Narrow"/>
          <w:sz w:val="21"/>
          <w:szCs w:val="21"/>
        </w:rPr>
      </w:pPr>
      <w:r w:rsidRPr="00BE4FC4">
        <w:rPr>
          <w:rFonts w:ascii="Arial Narrow" w:hAnsi="Arial Narrow"/>
          <w:sz w:val="21"/>
          <w:szCs w:val="21"/>
        </w:rPr>
        <w:t>A CONTRATADA será responsável pela prestação dos serviços mantendo-se durante toda a execução do Contrato, a compatibilidade com as obrigações assumidas e responsabilizar-se por todas as despesas decorrentes de locomoção, estadia, alimentação e todas as demais necessárias para a prestação dos serviços junto ao Município Contratante;</w:t>
      </w:r>
    </w:p>
    <w:p w14:paraId="518C0C72" w14:textId="77777777" w:rsidR="00A86531" w:rsidRDefault="00A86531" w:rsidP="00A86531">
      <w:pPr>
        <w:pStyle w:val="PargrafodaLista"/>
        <w:rPr>
          <w:rFonts w:ascii="Arial Narrow" w:hAnsi="Arial Narrow"/>
          <w:sz w:val="21"/>
          <w:szCs w:val="21"/>
        </w:rPr>
      </w:pPr>
    </w:p>
    <w:p w14:paraId="04C65BD1" w14:textId="77777777" w:rsidR="00A86531" w:rsidRDefault="00A86531" w:rsidP="00A86531">
      <w:pPr>
        <w:numPr>
          <w:ilvl w:val="0"/>
          <w:numId w:val="2"/>
        </w:numPr>
        <w:ind w:left="0" w:firstLine="0"/>
        <w:jc w:val="both"/>
        <w:rPr>
          <w:rFonts w:ascii="Arial Narrow" w:hAnsi="Arial Narrow"/>
          <w:sz w:val="21"/>
          <w:szCs w:val="21"/>
        </w:rPr>
      </w:pPr>
      <w:r w:rsidRPr="00BE4FC4">
        <w:rPr>
          <w:rFonts w:ascii="Arial Narrow" w:hAnsi="Arial Narrow"/>
          <w:sz w:val="21"/>
          <w:szCs w:val="21"/>
        </w:rPr>
        <w:lastRenderedPageBreak/>
        <w:t>A CONTRATADA deverá executar os serviços pelo valor estabelecido no Contrato;</w:t>
      </w:r>
    </w:p>
    <w:p w14:paraId="48BD11B4" w14:textId="77777777" w:rsidR="00A86531" w:rsidRDefault="00A86531" w:rsidP="00A86531">
      <w:pPr>
        <w:pStyle w:val="PargrafodaLista"/>
        <w:rPr>
          <w:rFonts w:ascii="Arial Narrow" w:hAnsi="Arial Narrow"/>
          <w:sz w:val="21"/>
          <w:szCs w:val="21"/>
        </w:rPr>
      </w:pPr>
    </w:p>
    <w:p w14:paraId="185D09C0" w14:textId="77777777" w:rsidR="00A86531" w:rsidRDefault="00A86531" w:rsidP="00A86531">
      <w:pPr>
        <w:numPr>
          <w:ilvl w:val="0"/>
          <w:numId w:val="2"/>
        </w:numPr>
        <w:ind w:left="0" w:firstLine="0"/>
        <w:jc w:val="both"/>
        <w:rPr>
          <w:rFonts w:ascii="Arial Narrow" w:hAnsi="Arial Narrow"/>
          <w:sz w:val="21"/>
          <w:szCs w:val="21"/>
        </w:rPr>
      </w:pPr>
      <w:r w:rsidRPr="00BE4FC4">
        <w:rPr>
          <w:rFonts w:ascii="Arial Narrow" w:hAnsi="Arial Narrow"/>
          <w:sz w:val="21"/>
          <w:szCs w:val="21"/>
        </w:rPr>
        <w:t>Fica assegurado à Secretaria Municipal de Saúde, o direito de, a qualquer tempo, proceder à avaliação do andamento dos trabalhos objeto deste credenciamento, bem como, solicitar relatórios e demais documentos pertinentes aos mesmos;</w:t>
      </w:r>
    </w:p>
    <w:p w14:paraId="444BB8AE" w14:textId="77777777" w:rsidR="00A86531" w:rsidRDefault="00A86531" w:rsidP="00A86531">
      <w:pPr>
        <w:pStyle w:val="PargrafodaLista"/>
        <w:rPr>
          <w:rFonts w:ascii="Arial Narrow" w:eastAsia="Times New Roman" w:hAnsi="Arial Narrow"/>
          <w:sz w:val="21"/>
          <w:szCs w:val="21"/>
        </w:rPr>
      </w:pPr>
    </w:p>
    <w:p w14:paraId="27F8D250" w14:textId="77777777" w:rsidR="00A86531" w:rsidRDefault="00A86531" w:rsidP="00A86531">
      <w:pPr>
        <w:numPr>
          <w:ilvl w:val="0"/>
          <w:numId w:val="2"/>
        </w:numPr>
        <w:ind w:left="0" w:firstLine="0"/>
        <w:jc w:val="both"/>
        <w:rPr>
          <w:rFonts w:ascii="Arial Narrow" w:hAnsi="Arial Narrow"/>
          <w:sz w:val="21"/>
          <w:szCs w:val="21"/>
        </w:rPr>
      </w:pPr>
      <w:r w:rsidRPr="00BE4FC4">
        <w:rPr>
          <w:rFonts w:ascii="Arial Narrow" w:eastAsia="Times New Roman" w:hAnsi="Arial Narrow"/>
          <w:sz w:val="21"/>
          <w:szCs w:val="21"/>
        </w:rPr>
        <w:t>A CONTRATADA não poderá cobrar do paciente, ou seu acompanhante, qualquer complementação aos valores propostos para os serviços prestados;</w:t>
      </w:r>
    </w:p>
    <w:p w14:paraId="0FA91E82" w14:textId="77777777" w:rsidR="00A86531" w:rsidRDefault="00A86531" w:rsidP="00A86531">
      <w:pPr>
        <w:pStyle w:val="PargrafodaLista"/>
        <w:rPr>
          <w:rFonts w:ascii="Arial Narrow" w:eastAsia="Times New Roman" w:hAnsi="Arial Narrow"/>
          <w:sz w:val="21"/>
          <w:szCs w:val="21"/>
        </w:rPr>
      </w:pPr>
    </w:p>
    <w:p w14:paraId="660413BA" w14:textId="77777777" w:rsidR="00A86531" w:rsidRDefault="00A86531" w:rsidP="00A86531">
      <w:pPr>
        <w:numPr>
          <w:ilvl w:val="0"/>
          <w:numId w:val="2"/>
        </w:numPr>
        <w:ind w:left="0" w:firstLine="0"/>
        <w:jc w:val="both"/>
        <w:rPr>
          <w:rFonts w:ascii="Arial Narrow" w:hAnsi="Arial Narrow"/>
          <w:sz w:val="21"/>
          <w:szCs w:val="21"/>
        </w:rPr>
      </w:pPr>
      <w:r w:rsidRPr="00BE4FC4">
        <w:rPr>
          <w:rFonts w:ascii="Arial Narrow" w:eastAsia="Times New Roman" w:hAnsi="Arial Narrow"/>
          <w:sz w:val="21"/>
          <w:szCs w:val="21"/>
        </w:rPr>
        <w:t>A presente contratação não gerará nenhum vínculo empregatício do FMS perante o contratado e seus subordinados, sendo de sua responsabilidade todas as despesas que incidirem sobre a contratação;</w:t>
      </w:r>
    </w:p>
    <w:p w14:paraId="4575B0BE" w14:textId="77777777" w:rsidR="00A86531" w:rsidRDefault="00A86531" w:rsidP="00A86531">
      <w:pPr>
        <w:pStyle w:val="PargrafodaLista"/>
        <w:rPr>
          <w:rFonts w:ascii="Arial Narrow" w:eastAsia="Times New Roman" w:hAnsi="Arial Narrow"/>
          <w:sz w:val="21"/>
          <w:szCs w:val="21"/>
        </w:rPr>
      </w:pPr>
    </w:p>
    <w:p w14:paraId="4F0A519F" w14:textId="77777777" w:rsidR="00A86531" w:rsidRPr="00BE4FC4" w:rsidRDefault="00A86531" w:rsidP="00A86531">
      <w:pPr>
        <w:numPr>
          <w:ilvl w:val="0"/>
          <w:numId w:val="2"/>
        </w:numPr>
        <w:ind w:left="0" w:firstLine="0"/>
        <w:jc w:val="both"/>
        <w:rPr>
          <w:rFonts w:ascii="Arial Narrow" w:hAnsi="Arial Narrow"/>
          <w:sz w:val="21"/>
          <w:szCs w:val="21"/>
        </w:rPr>
      </w:pPr>
      <w:r w:rsidRPr="00BE4FC4">
        <w:rPr>
          <w:rFonts w:ascii="Arial Narrow" w:eastAsia="Times New Roman" w:hAnsi="Arial Narrow"/>
          <w:sz w:val="21"/>
          <w:szCs w:val="21"/>
        </w:rPr>
        <w:t>Não poderá ser cobrada nenhuma taxa, contribuição ou encargos dos usuários encaminhados pela Secretaria, não podendo os mesmos sofrer qualquer tipo de constrangimento.</w:t>
      </w:r>
    </w:p>
    <w:p w14:paraId="59EA307B" w14:textId="77777777" w:rsidR="00A86531" w:rsidRPr="00E846B5" w:rsidRDefault="00A86531" w:rsidP="00A86531">
      <w:pPr>
        <w:ind w:left="426"/>
        <w:jc w:val="both"/>
        <w:rPr>
          <w:rFonts w:ascii="Arial Narrow" w:eastAsia="Times New Roman" w:hAnsi="Arial Narrow"/>
          <w:sz w:val="21"/>
          <w:szCs w:val="21"/>
        </w:rPr>
      </w:pPr>
    </w:p>
    <w:p w14:paraId="0852B1DC"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TERCEIRA</w:t>
      </w:r>
    </w:p>
    <w:p w14:paraId="677DE9DC"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DO PREÇO E REAJUSTE</w:t>
      </w:r>
    </w:p>
    <w:p w14:paraId="64818BD0" w14:textId="77777777" w:rsidR="00A86531" w:rsidRPr="00E846B5" w:rsidRDefault="00A86531" w:rsidP="00A86531">
      <w:pPr>
        <w:pStyle w:val="SemEspaamento"/>
        <w:jc w:val="both"/>
        <w:rPr>
          <w:rFonts w:ascii="Arial Narrow" w:hAnsi="Arial Narrow"/>
          <w:sz w:val="21"/>
          <w:szCs w:val="21"/>
        </w:rPr>
      </w:pPr>
    </w:p>
    <w:p w14:paraId="58DDA42C" w14:textId="77777777" w:rsidR="00A86531" w:rsidRPr="00E846B5" w:rsidRDefault="00A86531" w:rsidP="00A86531">
      <w:pPr>
        <w:pStyle w:val="SemEspaamento"/>
        <w:numPr>
          <w:ilvl w:val="0"/>
          <w:numId w:val="1"/>
        </w:numPr>
        <w:ind w:left="426" w:hanging="426"/>
        <w:jc w:val="both"/>
        <w:rPr>
          <w:rFonts w:ascii="Arial Narrow" w:hAnsi="Arial Narrow"/>
          <w:b/>
          <w:bCs/>
          <w:sz w:val="21"/>
          <w:szCs w:val="21"/>
        </w:rPr>
      </w:pPr>
      <w:r w:rsidRPr="00E846B5">
        <w:rPr>
          <w:rFonts w:ascii="Arial Narrow" w:hAnsi="Arial Narrow"/>
          <w:sz w:val="21"/>
          <w:szCs w:val="21"/>
        </w:rPr>
        <w:t xml:space="preserve">A </w:t>
      </w:r>
      <w:r w:rsidRPr="00E846B5">
        <w:rPr>
          <w:rFonts w:ascii="Arial Narrow" w:hAnsi="Arial Narrow"/>
          <w:b/>
          <w:sz w:val="21"/>
          <w:szCs w:val="21"/>
        </w:rPr>
        <w:t>CONTRATANTE</w:t>
      </w:r>
      <w:r w:rsidRPr="00E846B5">
        <w:rPr>
          <w:rFonts w:ascii="Arial Narrow" w:hAnsi="Arial Narrow"/>
          <w:sz w:val="21"/>
          <w:szCs w:val="21"/>
        </w:rPr>
        <w:t xml:space="preserve"> pagará por </w:t>
      </w:r>
      <w:r>
        <w:rPr>
          <w:rFonts w:ascii="Arial Narrow" w:hAnsi="Arial Narrow"/>
          <w:sz w:val="21"/>
          <w:szCs w:val="21"/>
        </w:rPr>
        <w:t>sessão de fisioterapia</w:t>
      </w:r>
      <w:r w:rsidRPr="00E846B5">
        <w:rPr>
          <w:rFonts w:ascii="Arial Narrow" w:hAnsi="Arial Narrow"/>
          <w:sz w:val="21"/>
          <w:szCs w:val="21"/>
        </w:rPr>
        <w:t xml:space="preserve"> realizado à </w:t>
      </w:r>
      <w:r w:rsidRPr="00E846B5">
        <w:rPr>
          <w:rFonts w:ascii="Arial Narrow" w:hAnsi="Arial Narrow"/>
          <w:b/>
          <w:sz w:val="21"/>
          <w:szCs w:val="21"/>
        </w:rPr>
        <w:t>CONTRATADA</w:t>
      </w:r>
      <w:r w:rsidRPr="00E846B5">
        <w:rPr>
          <w:rFonts w:ascii="Arial Narrow" w:hAnsi="Arial Narrow"/>
          <w:sz w:val="21"/>
          <w:szCs w:val="21"/>
        </w:rPr>
        <w:t xml:space="preserve">, o valor </w:t>
      </w:r>
      <w:r>
        <w:rPr>
          <w:rFonts w:ascii="Arial Narrow" w:hAnsi="Arial Narrow"/>
          <w:sz w:val="21"/>
          <w:szCs w:val="21"/>
        </w:rPr>
        <w:t>estabelecido no quadro do objeto</w:t>
      </w:r>
      <w:r w:rsidRPr="00E846B5">
        <w:rPr>
          <w:rFonts w:ascii="Arial Narrow" w:hAnsi="Arial Narrow"/>
          <w:b/>
          <w:bCs/>
          <w:sz w:val="21"/>
          <w:szCs w:val="21"/>
        </w:rPr>
        <w:t xml:space="preserve">. </w:t>
      </w:r>
    </w:p>
    <w:p w14:paraId="49EFFE41" w14:textId="77777777" w:rsidR="00A86531" w:rsidRPr="00E846B5" w:rsidRDefault="00A86531" w:rsidP="00A86531">
      <w:pPr>
        <w:pStyle w:val="SemEspaamento"/>
        <w:ind w:left="426"/>
        <w:jc w:val="both"/>
        <w:rPr>
          <w:rFonts w:ascii="Arial Narrow" w:hAnsi="Arial Narrow"/>
          <w:sz w:val="21"/>
          <w:szCs w:val="21"/>
        </w:rPr>
      </w:pPr>
    </w:p>
    <w:p w14:paraId="6DFD8A2C" w14:textId="77777777" w:rsidR="00A86531" w:rsidRDefault="00A86531" w:rsidP="00A86531">
      <w:pPr>
        <w:pStyle w:val="SemEspaamento"/>
        <w:numPr>
          <w:ilvl w:val="0"/>
          <w:numId w:val="1"/>
        </w:numPr>
        <w:ind w:left="426" w:hanging="426"/>
        <w:jc w:val="both"/>
        <w:rPr>
          <w:rFonts w:ascii="Arial Narrow" w:hAnsi="Arial Narrow"/>
          <w:sz w:val="21"/>
          <w:szCs w:val="21"/>
        </w:rPr>
      </w:pPr>
      <w:r w:rsidRPr="00E846B5">
        <w:rPr>
          <w:rFonts w:ascii="Arial Narrow" w:hAnsi="Arial Narrow"/>
          <w:sz w:val="21"/>
          <w:szCs w:val="21"/>
        </w:rPr>
        <w:t>No preço estão inclusos: mão de obra e materiais necessários para a realização da coleta, equipamentos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32AA9B2B" w14:textId="77777777" w:rsidR="00A86531" w:rsidRPr="00A86531" w:rsidRDefault="00A86531" w:rsidP="00A86531">
      <w:pPr>
        <w:pStyle w:val="PargrafodaLista"/>
        <w:rPr>
          <w:rFonts w:ascii="Arial Narrow" w:hAnsi="Arial Narrow"/>
          <w:b/>
          <w:bCs/>
          <w:sz w:val="21"/>
          <w:szCs w:val="21"/>
        </w:rPr>
      </w:pPr>
    </w:p>
    <w:p w14:paraId="0F5FAFF0" w14:textId="0365147D" w:rsidR="00A86531" w:rsidRPr="00A86531" w:rsidRDefault="00A86531" w:rsidP="00A86531">
      <w:pPr>
        <w:pStyle w:val="SemEspaamento"/>
        <w:numPr>
          <w:ilvl w:val="0"/>
          <w:numId w:val="1"/>
        </w:numPr>
        <w:ind w:left="426" w:hanging="426"/>
        <w:jc w:val="both"/>
        <w:rPr>
          <w:rFonts w:ascii="Arial Narrow" w:hAnsi="Arial Narrow"/>
          <w:sz w:val="21"/>
          <w:szCs w:val="21"/>
        </w:rPr>
      </w:pPr>
      <w:r w:rsidRPr="00A86531">
        <w:rPr>
          <w:rFonts w:ascii="Arial Narrow" w:hAnsi="Arial Narrow"/>
          <w:sz w:val="21"/>
          <w:szCs w:val="21"/>
        </w:rPr>
        <w:t xml:space="preserve">Os valores contratuais </w:t>
      </w:r>
      <w:r w:rsidRPr="00A86531">
        <w:rPr>
          <w:rFonts w:ascii="Arial Narrow" w:hAnsi="Arial Narrow"/>
          <w:b/>
          <w:sz w:val="21"/>
          <w:szCs w:val="21"/>
        </w:rPr>
        <w:t>somente serão reajustados após 12 (doze) meses</w:t>
      </w:r>
      <w:r w:rsidRPr="00A86531">
        <w:rPr>
          <w:rFonts w:ascii="Arial Narrow" w:hAnsi="Arial Narrow"/>
          <w:sz w:val="21"/>
          <w:szCs w:val="21"/>
        </w:rPr>
        <w:t xml:space="preserve">, contados da data de apresentação da proposta, utilizando-se como base o Índice Nacional de Preços ao Consumidor – INPC, ou na falta deste, pelo índice legalmente permitido à época, mediante requerimento formalizado pela </w:t>
      </w:r>
      <w:r w:rsidRPr="00A86531">
        <w:rPr>
          <w:rFonts w:ascii="Arial Narrow" w:hAnsi="Arial Narrow"/>
          <w:b/>
          <w:bCs/>
          <w:sz w:val="21"/>
          <w:szCs w:val="21"/>
        </w:rPr>
        <w:t>CONTRATADA</w:t>
      </w:r>
      <w:r w:rsidRPr="00A86531">
        <w:rPr>
          <w:rFonts w:ascii="Arial Narrow" w:hAnsi="Arial Narrow"/>
          <w:sz w:val="21"/>
          <w:szCs w:val="21"/>
        </w:rPr>
        <w:t>, com antecedência mínima de 30 (trinta) dias do reajuste</w:t>
      </w:r>
      <w:r>
        <w:rPr>
          <w:rFonts w:ascii="Arial Narrow" w:hAnsi="Arial Narrow"/>
          <w:sz w:val="21"/>
          <w:szCs w:val="21"/>
        </w:rPr>
        <w:t>.</w:t>
      </w:r>
    </w:p>
    <w:p w14:paraId="7A9AB429" w14:textId="77777777" w:rsidR="00A86531" w:rsidRPr="00A86531" w:rsidRDefault="00A86531" w:rsidP="00A86531">
      <w:pPr>
        <w:pStyle w:val="SemEspaamento"/>
        <w:ind w:left="426"/>
        <w:jc w:val="both"/>
        <w:rPr>
          <w:rFonts w:ascii="Arial Narrow" w:hAnsi="Arial Narrow"/>
          <w:sz w:val="21"/>
          <w:szCs w:val="21"/>
        </w:rPr>
      </w:pPr>
    </w:p>
    <w:p w14:paraId="0CE9E7CC"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QUARTA</w:t>
      </w:r>
    </w:p>
    <w:p w14:paraId="046E3A41"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CONDIÇÕES DE PAGAMENTO</w:t>
      </w:r>
    </w:p>
    <w:p w14:paraId="13BD8B7C" w14:textId="77777777" w:rsidR="00A86531" w:rsidRPr="00E846B5" w:rsidRDefault="00A86531" w:rsidP="00A86531">
      <w:pPr>
        <w:pStyle w:val="SemEspaamento"/>
        <w:jc w:val="both"/>
        <w:rPr>
          <w:rFonts w:ascii="Arial Narrow" w:hAnsi="Arial Narrow"/>
          <w:sz w:val="21"/>
          <w:szCs w:val="21"/>
        </w:rPr>
      </w:pPr>
    </w:p>
    <w:p w14:paraId="699CCC8A" w14:textId="2F0EDC34" w:rsidR="00A86531" w:rsidRPr="00E846B5" w:rsidRDefault="00A86531" w:rsidP="00A86531">
      <w:pPr>
        <w:jc w:val="both"/>
        <w:rPr>
          <w:rFonts w:ascii="Arial Narrow" w:hAnsi="Arial Narrow" w:cs="Times New Roman"/>
          <w:sz w:val="21"/>
          <w:szCs w:val="21"/>
          <w:lang w:eastAsia="en-US"/>
        </w:rPr>
      </w:pPr>
      <w:r w:rsidRPr="00E846B5">
        <w:rPr>
          <w:rFonts w:ascii="Arial Narrow" w:hAnsi="Arial Narrow" w:cs="Times New Roman"/>
          <w:sz w:val="21"/>
          <w:szCs w:val="21"/>
          <w:lang w:eastAsia="en-US"/>
        </w:rPr>
        <w:t xml:space="preserve">1. </w:t>
      </w:r>
      <w:r w:rsidRPr="00EC6807">
        <w:rPr>
          <w:rFonts w:ascii="Arial Narrow" w:hAnsi="Arial Narrow"/>
          <w:bCs/>
          <w:sz w:val="21"/>
          <w:szCs w:val="21"/>
        </w:rPr>
        <w:t>Os pagamentos serão mensalmente até dia o 15º (d</w:t>
      </w:r>
      <w:r>
        <w:rPr>
          <w:rFonts w:ascii="Arial Narrow" w:hAnsi="Arial Narrow"/>
          <w:bCs/>
          <w:sz w:val="21"/>
          <w:szCs w:val="21"/>
        </w:rPr>
        <w:t>é</w:t>
      </w:r>
      <w:r w:rsidRPr="00EC6807">
        <w:rPr>
          <w:rFonts w:ascii="Arial Narrow" w:hAnsi="Arial Narrow"/>
          <w:bCs/>
          <w:sz w:val="21"/>
          <w:szCs w:val="21"/>
        </w:rPr>
        <w:t xml:space="preserve">cimo quinto) dia do mês subsequente as consultas e dos </w:t>
      </w:r>
      <w:r w:rsidRPr="00EC6807">
        <w:rPr>
          <w:rFonts w:ascii="Arial Narrow" w:hAnsi="Arial Narrow"/>
          <w:bCs/>
          <w:sz w:val="21"/>
          <w:szCs w:val="21"/>
        </w:rPr>
        <w:t>procedimentos</w:t>
      </w:r>
      <w:r w:rsidRPr="00EC6807">
        <w:rPr>
          <w:rFonts w:ascii="Arial Narrow" w:hAnsi="Arial Narrow"/>
          <w:bCs/>
          <w:sz w:val="21"/>
          <w:szCs w:val="21"/>
        </w:rPr>
        <w:t xml:space="preserve"> e mediante apresentação da Nota Fiscal no Setor de Compras da Prefeitura Municipal de Luzerna, sito a Avenida 16 de Fevereiro, 151, Centro, Luzerna/SC, devidamente assinada pelo servidor responsável pelo recebimento dos serviços. Anexo a Nota Fiscal, a credenciada deverá apresentar relatório de produção acompanhada da requisição autorizativa da Secretaria Municipal de Saúde, sendo que o FMS, através do seu poder de fiscalização, somente pagará os serviços efetivamente prestados, sendo pré-requisito a passagem pelo SUS.</w:t>
      </w:r>
    </w:p>
    <w:p w14:paraId="3F5FC8B0" w14:textId="77777777" w:rsidR="00A86531" w:rsidRPr="00E846B5" w:rsidRDefault="00A86531" w:rsidP="00A86531">
      <w:pPr>
        <w:pStyle w:val="SemEspaamento"/>
        <w:jc w:val="both"/>
        <w:rPr>
          <w:rFonts w:ascii="Arial Narrow" w:hAnsi="Arial Narrow"/>
          <w:sz w:val="21"/>
          <w:szCs w:val="21"/>
        </w:rPr>
      </w:pPr>
    </w:p>
    <w:p w14:paraId="58A2D9C2"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2. Na Nota Fiscal deverá constar número do processo licitatório que originou a contratação; </w:t>
      </w:r>
    </w:p>
    <w:p w14:paraId="7A88CECD" w14:textId="77777777" w:rsidR="00A86531" w:rsidRPr="00E846B5" w:rsidRDefault="00A86531" w:rsidP="00A86531">
      <w:pPr>
        <w:pStyle w:val="SemEspaamento"/>
        <w:jc w:val="both"/>
        <w:rPr>
          <w:rFonts w:ascii="Arial Narrow" w:hAnsi="Arial Narrow"/>
          <w:sz w:val="21"/>
          <w:szCs w:val="21"/>
        </w:rPr>
      </w:pPr>
    </w:p>
    <w:p w14:paraId="6D727AD1"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3. O número do CNPJ constante das notas fiscais deverá ser aquele fornecido na fase de habilitação; </w:t>
      </w:r>
    </w:p>
    <w:p w14:paraId="5BDE96F0" w14:textId="77777777" w:rsidR="00A86531" w:rsidRPr="00E846B5" w:rsidRDefault="00A86531" w:rsidP="00A86531">
      <w:pPr>
        <w:pStyle w:val="SemEspaamento"/>
        <w:jc w:val="both"/>
        <w:rPr>
          <w:rFonts w:ascii="Arial Narrow" w:hAnsi="Arial Narrow"/>
          <w:sz w:val="21"/>
          <w:szCs w:val="21"/>
        </w:rPr>
      </w:pPr>
    </w:p>
    <w:p w14:paraId="05516E80"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4. A CONTRATADA deverá fazer o recolhimento de todos os impostos inerentes ao objeto, caso não venha impresso na Nota Fiscal os descontos os mesmos poderão ser providenciados pela Administração Municipal; </w:t>
      </w:r>
    </w:p>
    <w:p w14:paraId="2008DAE6" w14:textId="77777777" w:rsidR="00A86531" w:rsidRPr="00E846B5" w:rsidRDefault="00A86531" w:rsidP="00A86531">
      <w:pPr>
        <w:pStyle w:val="SemEspaamento"/>
        <w:jc w:val="both"/>
        <w:rPr>
          <w:rFonts w:ascii="Arial Narrow" w:hAnsi="Arial Narrow"/>
          <w:sz w:val="21"/>
          <w:szCs w:val="21"/>
        </w:rPr>
      </w:pPr>
    </w:p>
    <w:p w14:paraId="0EC27E74"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lastRenderedPageBreak/>
        <w:t xml:space="preserve">5. Nenhum pagamento será efetuado à CONTRATADA enquanto pendente de liquidação qualquer obrigação financeira que lhe for imposta, em virtude de penalidade ou inadimplência, sem que isso gere direito ao pleito do reajustamento de preços ou correção monetária; </w:t>
      </w:r>
    </w:p>
    <w:p w14:paraId="5679D3E6" w14:textId="77777777" w:rsidR="00A86531" w:rsidRPr="00E846B5" w:rsidRDefault="00A86531" w:rsidP="00A86531">
      <w:pPr>
        <w:pStyle w:val="SemEspaamento"/>
        <w:jc w:val="both"/>
        <w:rPr>
          <w:rFonts w:ascii="Arial Narrow" w:hAnsi="Arial Narrow"/>
          <w:sz w:val="21"/>
          <w:szCs w:val="21"/>
        </w:rPr>
      </w:pPr>
    </w:p>
    <w:p w14:paraId="1AC2FB65"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6. Antes da emissão da Nota Fiscal a CONTRATADA deverá apresentar relatório de produção acompanhado da autorização emitida pela Secretaria Municipal de Saúde, sendo que a CONTRATANTE, através do seu poder de fiscalização, somente pagará os serviços efetivamente prestados; </w:t>
      </w:r>
    </w:p>
    <w:p w14:paraId="45330731" w14:textId="77777777" w:rsidR="00A86531" w:rsidRPr="00E846B5" w:rsidRDefault="00A86531" w:rsidP="00A86531">
      <w:pPr>
        <w:pStyle w:val="SemEspaamento"/>
        <w:jc w:val="both"/>
        <w:rPr>
          <w:rFonts w:ascii="Arial Narrow" w:hAnsi="Arial Narrow"/>
          <w:sz w:val="21"/>
          <w:szCs w:val="21"/>
        </w:rPr>
      </w:pPr>
    </w:p>
    <w:p w14:paraId="51A7B0CD"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7. Após aprovação do relatório de produção pela Secretaria Municipal de Saúde a CONTRATADA deverá encaminhar Nota Fiscal dos Serviços prestados a ser entregue no Setor de Compras da Prefeitura Municipal de Luzerna.</w:t>
      </w:r>
    </w:p>
    <w:p w14:paraId="293685AF" w14:textId="77777777" w:rsidR="00A86531" w:rsidRPr="00E846B5" w:rsidRDefault="00A86531" w:rsidP="00A86531">
      <w:pPr>
        <w:pStyle w:val="SemEspaamento"/>
        <w:jc w:val="both"/>
        <w:rPr>
          <w:rFonts w:ascii="Arial Narrow" w:hAnsi="Arial Narrow"/>
          <w:color w:val="FF0000"/>
          <w:sz w:val="21"/>
          <w:szCs w:val="21"/>
        </w:rPr>
      </w:pPr>
    </w:p>
    <w:p w14:paraId="2BB362EB"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QUINTA</w:t>
      </w:r>
    </w:p>
    <w:p w14:paraId="1BE68AC5"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DO PRAZO</w:t>
      </w:r>
    </w:p>
    <w:p w14:paraId="76666049" w14:textId="77777777" w:rsidR="00A86531" w:rsidRPr="00E846B5" w:rsidRDefault="00A86531" w:rsidP="00A86531">
      <w:pPr>
        <w:pStyle w:val="SemEspaamento"/>
        <w:jc w:val="both"/>
        <w:rPr>
          <w:rFonts w:ascii="Arial Narrow" w:hAnsi="Arial Narrow"/>
          <w:sz w:val="21"/>
          <w:szCs w:val="21"/>
        </w:rPr>
      </w:pPr>
    </w:p>
    <w:p w14:paraId="5088BD9D" w14:textId="5BDCFDE4"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O presente Contrato será válido para o período de </w:t>
      </w:r>
      <w:r w:rsidRPr="00A86531">
        <w:rPr>
          <w:rFonts w:ascii="Arial Narrow" w:hAnsi="Arial Narrow"/>
          <w:b/>
          <w:bCs/>
          <w:sz w:val="21"/>
          <w:szCs w:val="21"/>
        </w:rPr>
        <w:t>12 (doze) meses</w:t>
      </w:r>
      <w:r>
        <w:rPr>
          <w:rFonts w:ascii="Arial Narrow" w:hAnsi="Arial Narrow"/>
          <w:sz w:val="21"/>
          <w:szCs w:val="21"/>
        </w:rPr>
        <w:t>, contados da assinatura do Contrato</w:t>
      </w:r>
      <w:r w:rsidRPr="00E846B5">
        <w:rPr>
          <w:rFonts w:ascii="Arial Narrow" w:hAnsi="Arial Narrow"/>
          <w:sz w:val="21"/>
          <w:szCs w:val="21"/>
        </w:rPr>
        <w:t xml:space="preserve">, podendo ser renovado ou prorrogado nos termos do artigo 57, Inciso II, da Lei 8.666/93, suprimido ou acrescido de até 25% (vinte e cinco por cento) nos termos do artigo 65, § 1º, da Lei 8.666/93. </w:t>
      </w:r>
    </w:p>
    <w:p w14:paraId="28DF1BDC" w14:textId="77777777" w:rsidR="00A86531" w:rsidRPr="00E846B5" w:rsidRDefault="00A86531" w:rsidP="00A86531">
      <w:pPr>
        <w:pStyle w:val="SemEspaamento"/>
        <w:jc w:val="both"/>
        <w:rPr>
          <w:rFonts w:ascii="Arial Narrow" w:hAnsi="Arial Narrow"/>
          <w:sz w:val="21"/>
          <w:szCs w:val="21"/>
        </w:rPr>
      </w:pPr>
    </w:p>
    <w:p w14:paraId="123C8903"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SEXTA</w:t>
      </w:r>
    </w:p>
    <w:p w14:paraId="3760F382"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DOS RECURSOS ORÇAMENTÁRIOS</w:t>
      </w:r>
    </w:p>
    <w:p w14:paraId="1D6A9DA4" w14:textId="77777777" w:rsidR="00A86531" w:rsidRPr="00E846B5" w:rsidRDefault="00A86531" w:rsidP="00A86531">
      <w:pPr>
        <w:pStyle w:val="SemEspaamento"/>
        <w:jc w:val="both"/>
        <w:rPr>
          <w:rFonts w:ascii="Arial Narrow" w:hAnsi="Arial Narrow"/>
          <w:sz w:val="21"/>
          <w:szCs w:val="21"/>
        </w:rPr>
      </w:pPr>
    </w:p>
    <w:p w14:paraId="1E2E6722"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As despesas decorrentes do presente instrumento correrão por conta da seguinte verba orçamentária:</w:t>
      </w:r>
    </w:p>
    <w:p w14:paraId="753752EC" w14:textId="77777777" w:rsidR="00A86531" w:rsidRPr="00E846B5" w:rsidRDefault="00A86531" w:rsidP="00A86531">
      <w:pPr>
        <w:jc w:val="both"/>
        <w:rPr>
          <w:rFonts w:ascii="Arial Narrow" w:hAnsi="Arial Narrow"/>
          <w:b/>
          <w:color w:val="FF0000"/>
          <w:sz w:val="21"/>
          <w:szCs w:val="21"/>
        </w:rPr>
      </w:pPr>
    </w:p>
    <w:p w14:paraId="66752430" w14:textId="77777777" w:rsidR="00A86531" w:rsidRPr="00E846B5" w:rsidRDefault="00A86531" w:rsidP="00A86531">
      <w:pPr>
        <w:ind w:left="1276"/>
        <w:jc w:val="both"/>
        <w:rPr>
          <w:rFonts w:ascii="Arial Narrow" w:hAnsi="Arial Narrow"/>
          <w:b/>
          <w:sz w:val="21"/>
          <w:szCs w:val="21"/>
        </w:rPr>
      </w:pPr>
      <w:r w:rsidRPr="00E846B5">
        <w:rPr>
          <w:rFonts w:ascii="Arial Narrow" w:hAnsi="Arial Narrow"/>
          <w:b/>
          <w:sz w:val="21"/>
          <w:szCs w:val="21"/>
        </w:rPr>
        <w:t>Ação (s):</w:t>
      </w:r>
    </w:p>
    <w:p w14:paraId="36FA3A67" w14:textId="77777777" w:rsidR="00A86531" w:rsidRPr="00E846B5" w:rsidRDefault="00A86531" w:rsidP="00A86531">
      <w:pPr>
        <w:ind w:left="1276"/>
        <w:jc w:val="both"/>
        <w:rPr>
          <w:rFonts w:ascii="Arial Narrow" w:hAnsi="Arial Narrow"/>
          <w:sz w:val="21"/>
          <w:szCs w:val="21"/>
        </w:rPr>
      </w:pPr>
      <w:r w:rsidRPr="00E846B5">
        <w:rPr>
          <w:rFonts w:ascii="Arial Narrow" w:hAnsi="Arial Narrow"/>
          <w:sz w:val="21"/>
          <w:szCs w:val="21"/>
        </w:rPr>
        <w:t>05.001.10.302.0500.2502 – Manutenção do bloco da Atenção Básica</w:t>
      </w:r>
    </w:p>
    <w:p w14:paraId="51D9430A" w14:textId="77777777" w:rsidR="00A86531" w:rsidRPr="00E846B5" w:rsidRDefault="00A86531" w:rsidP="00A86531">
      <w:pPr>
        <w:ind w:left="1276"/>
        <w:jc w:val="both"/>
        <w:rPr>
          <w:rFonts w:ascii="Arial Narrow" w:hAnsi="Arial Narrow"/>
          <w:b/>
          <w:sz w:val="21"/>
          <w:szCs w:val="21"/>
        </w:rPr>
      </w:pPr>
      <w:r w:rsidRPr="00E846B5">
        <w:rPr>
          <w:rFonts w:ascii="Arial Narrow" w:hAnsi="Arial Narrow"/>
          <w:b/>
          <w:sz w:val="21"/>
          <w:szCs w:val="21"/>
        </w:rPr>
        <w:t>Modalidade de Aplicação (s):</w:t>
      </w:r>
    </w:p>
    <w:p w14:paraId="16EDB964" w14:textId="77777777" w:rsidR="00A86531" w:rsidRPr="00E846B5" w:rsidRDefault="00A86531" w:rsidP="00A86531">
      <w:pPr>
        <w:ind w:left="1276"/>
        <w:jc w:val="both"/>
        <w:rPr>
          <w:rFonts w:ascii="Arial Narrow" w:hAnsi="Arial Narrow"/>
          <w:sz w:val="21"/>
          <w:szCs w:val="21"/>
        </w:rPr>
      </w:pPr>
      <w:r w:rsidRPr="00E846B5">
        <w:rPr>
          <w:rFonts w:ascii="Arial Narrow" w:hAnsi="Arial Narrow"/>
          <w:sz w:val="21"/>
          <w:szCs w:val="21"/>
        </w:rPr>
        <w:t>3.3.90. Outras despesas correntes – Aplicações diretas</w:t>
      </w:r>
    </w:p>
    <w:p w14:paraId="1BBFA9DF" w14:textId="77777777" w:rsidR="00A86531" w:rsidRPr="00E846B5" w:rsidRDefault="00A86531" w:rsidP="00A86531">
      <w:pPr>
        <w:ind w:left="1276"/>
        <w:jc w:val="both"/>
        <w:rPr>
          <w:rFonts w:ascii="Arial Narrow" w:hAnsi="Arial Narrow"/>
          <w:b/>
          <w:sz w:val="21"/>
          <w:szCs w:val="21"/>
        </w:rPr>
      </w:pPr>
      <w:r w:rsidRPr="00E846B5">
        <w:rPr>
          <w:rFonts w:ascii="Arial Narrow" w:hAnsi="Arial Narrow"/>
          <w:b/>
          <w:sz w:val="21"/>
          <w:szCs w:val="21"/>
        </w:rPr>
        <w:t>Fonte (s):</w:t>
      </w:r>
    </w:p>
    <w:p w14:paraId="22E47E18" w14:textId="77777777" w:rsidR="00A86531" w:rsidRPr="00E846B5" w:rsidRDefault="00A86531" w:rsidP="00A86531">
      <w:pPr>
        <w:ind w:left="1276"/>
        <w:jc w:val="both"/>
        <w:rPr>
          <w:rFonts w:ascii="Arial Narrow" w:hAnsi="Arial Narrow"/>
          <w:sz w:val="21"/>
          <w:szCs w:val="21"/>
        </w:rPr>
      </w:pPr>
      <w:r w:rsidRPr="00E846B5">
        <w:rPr>
          <w:rFonts w:ascii="Arial Narrow" w:hAnsi="Arial Narrow"/>
          <w:sz w:val="21"/>
          <w:szCs w:val="21"/>
        </w:rPr>
        <w:t>002 – Receitas e Transferências de Impostos – Saúde</w:t>
      </w:r>
    </w:p>
    <w:p w14:paraId="32C62D65" w14:textId="77777777" w:rsidR="00A86531" w:rsidRPr="00E846B5" w:rsidRDefault="00A86531" w:rsidP="00A86531">
      <w:pPr>
        <w:pStyle w:val="SemEspaamento"/>
        <w:rPr>
          <w:rFonts w:ascii="Arial Narrow" w:hAnsi="Arial Narrow"/>
          <w:b/>
          <w:color w:val="FF0000"/>
          <w:sz w:val="21"/>
          <w:szCs w:val="21"/>
        </w:rPr>
      </w:pPr>
    </w:p>
    <w:p w14:paraId="77C84AE3"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SÉTIMA</w:t>
      </w:r>
    </w:p>
    <w:p w14:paraId="59EDE671"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DAS OBRIGAÇÕES</w:t>
      </w:r>
    </w:p>
    <w:p w14:paraId="16AE602F" w14:textId="77777777" w:rsidR="00A86531" w:rsidRPr="00E846B5" w:rsidRDefault="00A86531" w:rsidP="00A86531">
      <w:pPr>
        <w:pStyle w:val="SemEspaamento"/>
        <w:jc w:val="both"/>
        <w:rPr>
          <w:rFonts w:ascii="Arial Narrow" w:hAnsi="Arial Narrow"/>
          <w:sz w:val="21"/>
          <w:szCs w:val="21"/>
        </w:rPr>
      </w:pPr>
    </w:p>
    <w:p w14:paraId="3AACAA77"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 Das Obrigações da </w:t>
      </w:r>
      <w:r w:rsidRPr="00E846B5">
        <w:rPr>
          <w:rFonts w:ascii="Arial Narrow" w:hAnsi="Arial Narrow"/>
          <w:b/>
          <w:sz w:val="21"/>
          <w:szCs w:val="21"/>
        </w:rPr>
        <w:t>CONTRATANTE</w:t>
      </w:r>
      <w:r w:rsidRPr="00E846B5">
        <w:rPr>
          <w:rFonts w:ascii="Arial Narrow" w:hAnsi="Arial Narrow"/>
          <w:sz w:val="21"/>
          <w:szCs w:val="21"/>
        </w:rPr>
        <w:t xml:space="preserve">: </w:t>
      </w:r>
    </w:p>
    <w:p w14:paraId="0D146456"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1. Efetuar os pagamentos nos prazos estabelecidos neste Contrato; </w:t>
      </w:r>
    </w:p>
    <w:p w14:paraId="6259E732"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2. Fiscalizar a correta execução e cumprimento do Contrato; </w:t>
      </w:r>
    </w:p>
    <w:p w14:paraId="2E074C98"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3. Coordenar e agendar </w:t>
      </w:r>
      <w:r>
        <w:rPr>
          <w:rFonts w:ascii="Arial Narrow" w:hAnsi="Arial Narrow"/>
          <w:sz w:val="21"/>
          <w:szCs w:val="21"/>
        </w:rPr>
        <w:t>os exames laboratoriais</w:t>
      </w:r>
      <w:r w:rsidRPr="00E846B5">
        <w:rPr>
          <w:rFonts w:ascii="Arial Narrow" w:hAnsi="Arial Narrow"/>
          <w:sz w:val="21"/>
          <w:szCs w:val="21"/>
        </w:rPr>
        <w:t>.</w:t>
      </w:r>
    </w:p>
    <w:p w14:paraId="69123E7B" w14:textId="77777777" w:rsidR="00A86531" w:rsidRPr="00E846B5" w:rsidRDefault="00A86531" w:rsidP="00A86531">
      <w:pPr>
        <w:pStyle w:val="SemEspaamento"/>
        <w:jc w:val="both"/>
        <w:rPr>
          <w:rFonts w:ascii="Arial Narrow" w:hAnsi="Arial Narrow"/>
          <w:sz w:val="21"/>
          <w:szCs w:val="21"/>
        </w:rPr>
      </w:pPr>
    </w:p>
    <w:p w14:paraId="7BF3D7A9"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Das Obrigações da </w:t>
      </w:r>
      <w:r w:rsidRPr="00E846B5">
        <w:rPr>
          <w:rFonts w:ascii="Arial Narrow" w:hAnsi="Arial Narrow"/>
          <w:b/>
          <w:sz w:val="21"/>
          <w:szCs w:val="21"/>
        </w:rPr>
        <w:t>CONTRATADA</w:t>
      </w:r>
      <w:r w:rsidRPr="00E846B5">
        <w:rPr>
          <w:rFonts w:ascii="Arial Narrow" w:hAnsi="Arial Narrow"/>
          <w:sz w:val="21"/>
          <w:szCs w:val="21"/>
        </w:rPr>
        <w:t xml:space="preserve">: </w:t>
      </w:r>
    </w:p>
    <w:p w14:paraId="54A56C93" w14:textId="4DE856CC" w:rsidR="00A86531"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w:t>
      </w:r>
      <w:r>
        <w:rPr>
          <w:rFonts w:ascii="Arial Narrow" w:eastAsia="Century Gothic" w:hAnsi="Arial Narrow"/>
          <w:sz w:val="21"/>
          <w:szCs w:val="21"/>
        </w:rPr>
        <w:t xml:space="preserve"> </w:t>
      </w:r>
      <w:proofErr w:type="spellStart"/>
      <w:r w:rsidRPr="00556A7B">
        <w:rPr>
          <w:rFonts w:ascii="Arial Narrow" w:eastAsia="Century Gothic" w:hAnsi="Arial Narrow"/>
          <w:sz w:val="21"/>
          <w:szCs w:val="21"/>
        </w:rPr>
        <w:t>Fornece</w:t>
      </w:r>
      <w:r>
        <w:rPr>
          <w:rFonts w:ascii="Arial Narrow" w:eastAsia="Century Gothic" w:hAnsi="Arial Narrow"/>
          <w:sz w:val="21"/>
          <w:szCs w:val="21"/>
        </w:rPr>
        <w:t>r</w:t>
      </w:r>
      <w:proofErr w:type="spellEnd"/>
      <w:r w:rsidRPr="00556A7B">
        <w:rPr>
          <w:rFonts w:ascii="Arial Narrow" w:eastAsia="Century Gothic" w:hAnsi="Arial Narrow"/>
          <w:sz w:val="21"/>
          <w:szCs w:val="21"/>
        </w:rPr>
        <w:t xml:space="preserve"> os serviços obedecendo rigorosamente às especificações deste Edital e seus anexos, em especial ao descrito no item 2 – da forma de execução.</w:t>
      </w:r>
    </w:p>
    <w:p w14:paraId="4E192CF4" w14:textId="77777777" w:rsidR="00A86531"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2.</w:t>
      </w:r>
      <w:r>
        <w:rPr>
          <w:rFonts w:ascii="Arial Narrow" w:eastAsia="Century Gothic" w:hAnsi="Arial Narrow"/>
          <w:sz w:val="21"/>
          <w:szCs w:val="21"/>
        </w:rPr>
        <w:t xml:space="preserve"> </w:t>
      </w:r>
      <w:r w:rsidRPr="00556A7B">
        <w:rPr>
          <w:rFonts w:ascii="Arial Narrow" w:eastAsia="Century Gothic" w:hAnsi="Arial Narrow"/>
          <w:sz w:val="21"/>
          <w:szCs w:val="21"/>
        </w:rPr>
        <w:t>Obedecer ao objeto e as disposições legais contratuais, prestando-os dentro dos padrões de qualidade, continuidade e regularidade.</w:t>
      </w:r>
    </w:p>
    <w:p w14:paraId="36DE771D"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3.</w:t>
      </w:r>
      <w:r>
        <w:rPr>
          <w:rFonts w:ascii="Arial Narrow" w:eastAsia="Century Gothic" w:hAnsi="Arial Narrow"/>
          <w:sz w:val="21"/>
          <w:szCs w:val="21"/>
        </w:rPr>
        <w:t xml:space="preserve"> </w:t>
      </w:r>
      <w:r w:rsidRPr="00556A7B">
        <w:rPr>
          <w:rFonts w:ascii="Arial Narrow" w:eastAsia="Century Gothic" w:hAnsi="Arial Narrow"/>
          <w:sz w:val="21"/>
          <w:szCs w:val="21"/>
        </w:rPr>
        <w:t>Manter sempre atualizados o prontuário e o arquivo médico dos pacientes.</w:t>
      </w:r>
    </w:p>
    <w:p w14:paraId="0F8C71A6"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4.</w:t>
      </w:r>
      <w:r>
        <w:rPr>
          <w:rFonts w:ascii="Arial Narrow" w:eastAsia="Century Gothic" w:hAnsi="Arial Narrow"/>
          <w:sz w:val="21"/>
          <w:szCs w:val="21"/>
        </w:rPr>
        <w:t xml:space="preserve"> </w:t>
      </w:r>
      <w:r w:rsidRPr="00556A7B">
        <w:rPr>
          <w:rFonts w:ascii="Arial Narrow" w:eastAsia="Century Gothic" w:hAnsi="Arial Narrow"/>
          <w:sz w:val="21"/>
          <w:szCs w:val="21"/>
        </w:rPr>
        <w:t>Garantir a confidencialidade dos dados e informações do paciente.</w:t>
      </w:r>
    </w:p>
    <w:p w14:paraId="19F0A62E"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5.</w:t>
      </w:r>
      <w:r>
        <w:rPr>
          <w:rFonts w:ascii="Arial Narrow" w:eastAsia="Century Gothic" w:hAnsi="Arial Narrow"/>
          <w:sz w:val="21"/>
          <w:szCs w:val="21"/>
        </w:rPr>
        <w:t xml:space="preserve"> </w:t>
      </w:r>
      <w:r w:rsidRPr="00556A7B">
        <w:rPr>
          <w:rFonts w:ascii="Arial Narrow" w:eastAsia="Century Gothic" w:hAnsi="Arial Narrow"/>
          <w:sz w:val="21"/>
          <w:szCs w:val="21"/>
        </w:rPr>
        <w:t>Assegurar ao responsável legal pelo paciente o acesso ao seu prontuário médico e prestar esclarecimentos sobre os seus direitos e assuntos pertinentes aos serviços oferecidos.</w:t>
      </w:r>
    </w:p>
    <w:p w14:paraId="4023E104" w14:textId="77777777" w:rsidR="00A86531"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6.</w:t>
      </w:r>
      <w:r>
        <w:rPr>
          <w:rFonts w:ascii="Arial Narrow" w:eastAsia="Century Gothic" w:hAnsi="Arial Narrow"/>
          <w:sz w:val="21"/>
          <w:szCs w:val="21"/>
        </w:rPr>
        <w:t xml:space="preserve"> </w:t>
      </w:r>
      <w:r w:rsidRPr="00556A7B">
        <w:rPr>
          <w:rFonts w:ascii="Arial Narrow" w:eastAsia="Century Gothic" w:hAnsi="Arial Narrow"/>
          <w:sz w:val="21"/>
          <w:szCs w:val="21"/>
        </w:rPr>
        <w:t>Justificar ao responsável legal pelo paciente, por escrito, as razões técnicas alegadas quando da decisão da não realização de qualquer ato profissional necessário à execução dos procedimentos previstos neste credenciamento.</w:t>
      </w:r>
    </w:p>
    <w:p w14:paraId="3B7C3A09"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lastRenderedPageBreak/>
        <w:t>7.</w:t>
      </w:r>
      <w:r>
        <w:rPr>
          <w:rFonts w:ascii="Arial Narrow" w:eastAsia="Century Gothic" w:hAnsi="Arial Narrow"/>
          <w:sz w:val="21"/>
          <w:szCs w:val="21"/>
        </w:rPr>
        <w:t xml:space="preserve"> </w:t>
      </w:r>
      <w:r w:rsidRPr="00556A7B">
        <w:rPr>
          <w:rFonts w:ascii="Arial Narrow" w:eastAsia="Century Gothic" w:hAnsi="Arial Narrow"/>
          <w:sz w:val="21"/>
          <w:szCs w:val="21"/>
        </w:rPr>
        <w:t>Respeitar a decisão do responsável legal pelo paciente ao consentir ou recusar a prestação de serviço de saúde, salvo nos casos de iminente perigo de vida ou obrigação legal.</w:t>
      </w:r>
    </w:p>
    <w:p w14:paraId="27CB2E1B"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8.</w:t>
      </w:r>
      <w:r>
        <w:rPr>
          <w:rFonts w:ascii="Arial Narrow" w:eastAsia="Century Gothic" w:hAnsi="Arial Narrow"/>
          <w:sz w:val="21"/>
          <w:szCs w:val="21"/>
        </w:rPr>
        <w:t xml:space="preserve"> </w:t>
      </w:r>
      <w:r w:rsidRPr="00556A7B">
        <w:rPr>
          <w:rFonts w:ascii="Arial Narrow" w:eastAsia="Century Gothic" w:hAnsi="Arial Narrow"/>
          <w:sz w:val="21"/>
          <w:szCs w:val="21"/>
        </w:rPr>
        <w:t>Não utilizar e não permitir que terceiros utilizem o paciente para fins de experimentação.</w:t>
      </w:r>
    </w:p>
    <w:p w14:paraId="38B49C8C"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9.</w:t>
      </w:r>
      <w:r>
        <w:rPr>
          <w:rFonts w:ascii="Arial Narrow" w:eastAsia="Century Gothic" w:hAnsi="Arial Narrow"/>
          <w:sz w:val="21"/>
          <w:szCs w:val="21"/>
        </w:rPr>
        <w:t xml:space="preserve"> </w:t>
      </w:r>
      <w:r w:rsidRPr="00556A7B">
        <w:rPr>
          <w:rFonts w:ascii="Arial Narrow" w:eastAsia="Century Gothic" w:hAnsi="Arial Narrow"/>
          <w:sz w:val="21"/>
          <w:szCs w:val="21"/>
        </w:rPr>
        <w:t>Destinar espaço físico para fixação de logomarca do Município.</w:t>
      </w:r>
    </w:p>
    <w:p w14:paraId="03E67F6E"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10.</w:t>
      </w:r>
      <w:r w:rsidRPr="00556A7B">
        <w:rPr>
          <w:rFonts w:ascii="Arial Narrow" w:eastAsia="Century Gothic" w:hAnsi="Arial Narrow"/>
          <w:sz w:val="21"/>
          <w:szCs w:val="21"/>
        </w:rPr>
        <w:tab/>
        <w:t>Responder a diligências decorrentes de processo de prestação de contas, quando ocorrer.</w:t>
      </w:r>
    </w:p>
    <w:p w14:paraId="3CB346E6"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11.</w:t>
      </w:r>
      <w:r w:rsidRPr="00556A7B">
        <w:rPr>
          <w:rFonts w:ascii="Arial Narrow" w:eastAsia="Century Gothic" w:hAnsi="Arial Narrow"/>
          <w:sz w:val="21"/>
          <w:szCs w:val="21"/>
        </w:rPr>
        <w:tab/>
        <w:t>Justificar a Secretaria Municipal de Saúde, por escrito, as razões técnicas alegadas quando da decisão da não realização de qualquer ato profissional necessário à execução dos procedimentos previstos neste credenciamento.</w:t>
      </w:r>
    </w:p>
    <w:p w14:paraId="44B3B847"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12.</w:t>
      </w:r>
      <w:r w:rsidRPr="00556A7B">
        <w:rPr>
          <w:rFonts w:ascii="Arial Narrow" w:eastAsia="Century Gothic" w:hAnsi="Arial Narrow"/>
          <w:sz w:val="21"/>
          <w:szCs w:val="21"/>
        </w:rPr>
        <w:tab/>
        <w:t>Facilitar à Secretaria Municipal de Saúde o acompanhamento e a fiscalização permanente dos serviços e prestar todos os esclarecimentos que lhe forem solicitados pelos servidores designados para tal fim, de acordo com a Lei 8.080/90.</w:t>
      </w:r>
    </w:p>
    <w:p w14:paraId="3DB143A6"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13.</w:t>
      </w:r>
      <w:r w:rsidRPr="00556A7B">
        <w:rPr>
          <w:rFonts w:ascii="Arial Narrow" w:eastAsia="Century Gothic" w:hAnsi="Arial Narrow"/>
          <w:sz w:val="21"/>
          <w:szCs w:val="21"/>
        </w:rPr>
        <w:tab/>
        <w:t>Comunicar à Secretaria Municipal de Saúde, imediatamente, a ocorrência da falta ou interrupção dos serviços, independente do motivo.</w:t>
      </w:r>
    </w:p>
    <w:p w14:paraId="547D1890"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14.</w:t>
      </w:r>
      <w:r w:rsidRPr="00556A7B">
        <w:rPr>
          <w:rFonts w:ascii="Arial Narrow" w:eastAsia="Century Gothic" w:hAnsi="Arial Narrow"/>
          <w:sz w:val="21"/>
          <w:szCs w:val="21"/>
        </w:rPr>
        <w:tab/>
        <w:t>Responsabilizar-se por despesas de responsabilidade técnica e materiais necessários a execução dos serviços.</w:t>
      </w:r>
    </w:p>
    <w:p w14:paraId="5E241D4F"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15.</w:t>
      </w:r>
      <w:r w:rsidRPr="00556A7B">
        <w:rPr>
          <w:rFonts w:ascii="Arial Narrow" w:eastAsia="Century Gothic" w:hAnsi="Arial Narrow"/>
          <w:sz w:val="21"/>
          <w:szCs w:val="21"/>
        </w:rPr>
        <w:tab/>
        <w:t>Utilizar somente mão-de-obra especializada e habilitada na execução dos serviços, responsabilizando-se integralmente pela qualidade dos mesmos.</w:t>
      </w:r>
    </w:p>
    <w:p w14:paraId="2A85471A"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16.</w:t>
      </w:r>
      <w:r w:rsidRPr="00556A7B">
        <w:rPr>
          <w:rFonts w:ascii="Arial Narrow" w:eastAsia="Century Gothic" w:hAnsi="Arial Narrow"/>
          <w:sz w:val="21"/>
          <w:szCs w:val="21"/>
        </w:rPr>
        <w:tab/>
        <w:t>Informar à Secretaria Municipal de Saúde o quantitativo mensal de procedimentos realizados, quando solicitado.</w:t>
      </w:r>
    </w:p>
    <w:p w14:paraId="56057D65"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17.</w:t>
      </w:r>
      <w:r w:rsidRPr="00556A7B">
        <w:rPr>
          <w:rFonts w:ascii="Arial Narrow" w:eastAsia="Century Gothic" w:hAnsi="Arial Narrow"/>
          <w:sz w:val="21"/>
          <w:szCs w:val="21"/>
        </w:rPr>
        <w:tab/>
        <w:t>Manter-se, durante toda a execução do Termo de Credenciamento, em compatibilidade com todas as condições de habilitação e qualificação exigidas no credenciamento. A Secretaria Municipal de Saúde se reserva o direito de, a qualquer momento, solicitar a atualização dos documentos relativos à habilitação / qualificação para o credenciamento.</w:t>
      </w:r>
    </w:p>
    <w:p w14:paraId="2BA87A70" w14:textId="77777777" w:rsidR="00A86531" w:rsidRPr="00556A7B"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18.</w:t>
      </w:r>
      <w:r w:rsidRPr="00556A7B">
        <w:rPr>
          <w:rFonts w:ascii="Arial Narrow" w:eastAsia="Century Gothic" w:hAnsi="Arial Narrow"/>
          <w:sz w:val="21"/>
          <w:szCs w:val="21"/>
        </w:rPr>
        <w:tab/>
        <w:t>Responsabilizar-se por eventuais danos causados à Administração ou a terceiros, decorrentes de sua culpa ou dolo na execução do Termo de Credenciamento.</w:t>
      </w:r>
    </w:p>
    <w:p w14:paraId="796DDFFE" w14:textId="77777777" w:rsidR="00A86531" w:rsidRPr="003548CE" w:rsidRDefault="00A86531" w:rsidP="00A86531">
      <w:pPr>
        <w:tabs>
          <w:tab w:val="left" w:pos="567"/>
        </w:tabs>
        <w:ind w:left="1134"/>
        <w:jc w:val="both"/>
        <w:rPr>
          <w:rFonts w:ascii="Arial Narrow" w:eastAsia="Century Gothic" w:hAnsi="Arial Narrow"/>
          <w:sz w:val="21"/>
          <w:szCs w:val="21"/>
        </w:rPr>
      </w:pPr>
      <w:r w:rsidRPr="00556A7B">
        <w:rPr>
          <w:rFonts w:ascii="Arial Narrow" w:eastAsia="Century Gothic" w:hAnsi="Arial Narrow"/>
          <w:sz w:val="21"/>
          <w:szCs w:val="21"/>
        </w:rPr>
        <w:t>19.</w:t>
      </w:r>
      <w:r w:rsidRPr="00556A7B">
        <w:rPr>
          <w:rFonts w:ascii="Arial Narrow" w:eastAsia="Century Gothic" w:hAnsi="Arial Narrow"/>
          <w:sz w:val="21"/>
          <w:szCs w:val="21"/>
        </w:rPr>
        <w:tab/>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14:paraId="07371427" w14:textId="77777777" w:rsidR="00A86531" w:rsidRDefault="00A86531" w:rsidP="00A86531">
      <w:pPr>
        <w:pStyle w:val="SemEspaamento"/>
        <w:jc w:val="center"/>
        <w:rPr>
          <w:rFonts w:ascii="Arial Narrow" w:hAnsi="Arial Narrow"/>
          <w:b/>
          <w:sz w:val="21"/>
          <w:szCs w:val="21"/>
        </w:rPr>
      </w:pPr>
    </w:p>
    <w:p w14:paraId="73F3A2AD"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OITAVA</w:t>
      </w:r>
    </w:p>
    <w:p w14:paraId="64B4BECE"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DAS PRERROGATIVAS DA CONTRATANTE</w:t>
      </w:r>
    </w:p>
    <w:p w14:paraId="0508DDB3" w14:textId="77777777" w:rsidR="00A86531" w:rsidRPr="00E846B5" w:rsidRDefault="00A86531" w:rsidP="00A86531">
      <w:pPr>
        <w:pStyle w:val="SemEspaamento"/>
        <w:jc w:val="both"/>
        <w:rPr>
          <w:rFonts w:ascii="Arial Narrow" w:hAnsi="Arial Narrow"/>
          <w:sz w:val="21"/>
          <w:szCs w:val="21"/>
        </w:rPr>
      </w:pPr>
    </w:p>
    <w:p w14:paraId="402DCEFB"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A CONTRATANTE reserva-se o direito de uso das seguintes prerrogativas, naquilo que for pertinente a este contrato: </w:t>
      </w:r>
    </w:p>
    <w:p w14:paraId="386A3A71"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1. Modificá-lo, unilateralmente, para melhor adequação às finalidades de interesse público, respeitados os direitos da contratada; </w:t>
      </w:r>
    </w:p>
    <w:p w14:paraId="5E50D0EC"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2. Rescindi-lo unilateralmente, nos casos especificados no inciso I a XII e XVII do artigo 78 da Lei 8.666/93; </w:t>
      </w:r>
    </w:p>
    <w:p w14:paraId="5D6BDFB3"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3. Fiscalizar lhe a execução; </w:t>
      </w:r>
    </w:p>
    <w:p w14:paraId="0E71BA6F"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4. Aplicar sanções motivadas pela inexecução total ou parcial do ajuste.</w:t>
      </w:r>
    </w:p>
    <w:p w14:paraId="3C09F716" w14:textId="77777777" w:rsidR="00A86531" w:rsidRPr="00E846B5" w:rsidRDefault="00A86531" w:rsidP="00A86531">
      <w:pPr>
        <w:pStyle w:val="SemEspaamento"/>
        <w:jc w:val="both"/>
        <w:rPr>
          <w:rFonts w:ascii="Arial Narrow" w:hAnsi="Arial Narrow"/>
          <w:sz w:val="21"/>
          <w:szCs w:val="21"/>
        </w:rPr>
      </w:pPr>
    </w:p>
    <w:p w14:paraId="6558DAC3"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NONA</w:t>
      </w:r>
    </w:p>
    <w:p w14:paraId="1CCD4787"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DAS PENALIDADES</w:t>
      </w:r>
    </w:p>
    <w:p w14:paraId="0A3DD3F9" w14:textId="77777777" w:rsidR="00A86531" w:rsidRPr="00E846B5" w:rsidRDefault="00A86531" w:rsidP="00A86531">
      <w:pPr>
        <w:pStyle w:val="SemEspaamento"/>
        <w:jc w:val="both"/>
        <w:rPr>
          <w:rFonts w:ascii="Arial Narrow" w:hAnsi="Arial Narrow"/>
          <w:sz w:val="21"/>
          <w:szCs w:val="21"/>
        </w:rPr>
      </w:pPr>
    </w:p>
    <w:p w14:paraId="00F9A757" w14:textId="77777777" w:rsidR="00A86531" w:rsidRPr="00E846B5" w:rsidRDefault="00A86531" w:rsidP="00A86531">
      <w:pPr>
        <w:pStyle w:val="SemEspaamento"/>
        <w:rPr>
          <w:rFonts w:ascii="Arial Narrow" w:hAnsi="Arial Narrow"/>
          <w:sz w:val="21"/>
          <w:szCs w:val="21"/>
        </w:rPr>
      </w:pPr>
      <w:r w:rsidRPr="00E846B5">
        <w:rPr>
          <w:rFonts w:ascii="Arial Narrow" w:hAnsi="Arial Narrow"/>
          <w:sz w:val="21"/>
          <w:szCs w:val="21"/>
        </w:rPr>
        <w:t xml:space="preserve">1.  Em caso de inexecução parcial das obrigações contidas neste instrumento, a </w:t>
      </w:r>
      <w:r w:rsidRPr="00E846B5">
        <w:rPr>
          <w:rFonts w:ascii="Arial Narrow" w:hAnsi="Arial Narrow"/>
          <w:b/>
          <w:sz w:val="21"/>
          <w:szCs w:val="21"/>
        </w:rPr>
        <w:t>CONTRATADA</w:t>
      </w:r>
      <w:r w:rsidRPr="00E846B5">
        <w:rPr>
          <w:rFonts w:ascii="Arial Narrow" w:hAnsi="Arial Narrow"/>
          <w:sz w:val="21"/>
          <w:szCs w:val="21"/>
        </w:rPr>
        <w:t xml:space="preserve"> ficará sujeita a: </w:t>
      </w:r>
    </w:p>
    <w:p w14:paraId="04956AB5"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1. Advertência; </w:t>
      </w:r>
    </w:p>
    <w:p w14:paraId="732B5AC6" w14:textId="77777777" w:rsidR="00A86531" w:rsidRPr="00E846B5" w:rsidRDefault="00A86531" w:rsidP="00A86531">
      <w:pPr>
        <w:pStyle w:val="SemEspaamento"/>
        <w:ind w:left="1134"/>
        <w:jc w:val="both"/>
        <w:rPr>
          <w:rFonts w:ascii="Arial Narrow" w:hAnsi="Arial Narrow"/>
          <w:sz w:val="21"/>
          <w:szCs w:val="21"/>
        </w:rPr>
      </w:pPr>
      <w:r w:rsidRPr="00E846B5">
        <w:rPr>
          <w:rFonts w:ascii="Arial Narrow" w:hAnsi="Arial Narrow"/>
          <w:sz w:val="21"/>
          <w:szCs w:val="21"/>
        </w:rPr>
        <w:t xml:space="preserve">2.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 </w:t>
      </w:r>
    </w:p>
    <w:p w14:paraId="61464C08" w14:textId="77777777" w:rsidR="00A86531" w:rsidRPr="00E846B5" w:rsidRDefault="00A86531" w:rsidP="00A86531">
      <w:pPr>
        <w:pStyle w:val="SemEspaamento"/>
        <w:jc w:val="both"/>
        <w:rPr>
          <w:rFonts w:ascii="Arial Narrow" w:hAnsi="Arial Narrow"/>
          <w:sz w:val="21"/>
          <w:szCs w:val="21"/>
        </w:rPr>
      </w:pPr>
    </w:p>
    <w:p w14:paraId="60DFB149"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2. As multas serão cobradas por ocasião do primeiro pagamento que vier a ser efetuado após sua aplicação. </w:t>
      </w:r>
    </w:p>
    <w:p w14:paraId="00A12A52" w14:textId="77777777" w:rsidR="00A86531" w:rsidRPr="00E846B5" w:rsidRDefault="00A86531" w:rsidP="00A86531">
      <w:pPr>
        <w:pStyle w:val="SemEspaamento"/>
        <w:jc w:val="both"/>
        <w:rPr>
          <w:rFonts w:ascii="Arial Narrow" w:hAnsi="Arial Narrow"/>
          <w:sz w:val="21"/>
          <w:szCs w:val="21"/>
        </w:rPr>
      </w:pPr>
    </w:p>
    <w:p w14:paraId="41E13560"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3. O valor total das multas não poderá ultrapassar de 20% (vinte por cento) do valor total do Contrato, limite que permitirá sua rescisão, não cabendo, neste caso, a multa prevista na Cláusula Décima, item 2.</w:t>
      </w:r>
    </w:p>
    <w:p w14:paraId="77C97672" w14:textId="77777777" w:rsidR="00A86531" w:rsidRPr="00E846B5" w:rsidRDefault="00A86531" w:rsidP="00A86531">
      <w:pPr>
        <w:pStyle w:val="SemEspaamento"/>
        <w:jc w:val="both"/>
        <w:rPr>
          <w:rFonts w:ascii="Arial Narrow" w:hAnsi="Arial Narrow"/>
          <w:sz w:val="21"/>
          <w:szCs w:val="21"/>
        </w:rPr>
      </w:pPr>
    </w:p>
    <w:p w14:paraId="06D1DF2A"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 xml:space="preserve">CLÁUSULA DÉCIMA </w:t>
      </w:r>
    </w:p>
    <w:p w14:paraId="3C6B0987"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 RESCISÃO</w:t>
      </w:r>
    </w:p>
    <w:p w14:paraId="71594D84" w14:textId="77777777" w:rsidR="00A86531" w:rsidRPr="00E846B5" w:rsidRDefault="00A86531" w:rsidP="00A86531">
      <w:pPr>
        <w:pStyle w:val="SemEspaamento"/>
        <w:jc w:val="both"/>
        <w:rPr>
          <w:rFonts w:ascii="Arial Narrow" w:hAnsi="Arial Narrow"/>
          <w:sz w:val="21"/>
          <w:szCs w:val="21"/>
        </w:rPr>
      </w:pPr>
    </w:p>
    <w:p w14:paraId="09FFBA1E"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1. O </w:t>
      </w:r>
      <w:r w:rsidRPr="00E846B5">
        <w:rPr>
          <w:rFonts w:ascii="Arial Narrow" w:hAnsi="Arial Narrow"/>
          <w:b/>
          <w:sz w:val="21"/>
          <w:szCs w:val="21"/>
        </w:rPr>
        <w:t>CONTRATANTE</w:t>
      </w:r>
      <w:r w:rsidRPr="00E846B5">
        <w:rPr>
          <w:rFonts w:ascii="Arial Narrow" w:hAnsi="Arial Narrow"/>
          <w:sz w:val="21"/>
          <w:szCs w:val="21"/>
        </w:rPr>
        <w:t xml:space="preserve"> poderá declarar rescindido o presente Contrato independentemente de interpelação ou de procedimento judicial sempre que ocorrerem uma das hipóteses elencadas nos artigos 77 a 80 da Lei n.º 8.666/93. </w:t>
      </w:r>
    </w:p>
    <w:p w14:paraId="3293B970" w14:textId="77777777" w:rsidR="00A86531" w:rsidRPr="00E846B5" w:rsidRDefault="00A86531" w:rsidP="00A86531">
      <w:pPr>
        <w:pStyle w:val="SemEspaamento"/>
        <w:jc w:val="both"/>
        <w:rPr>
          <w:rFonts w:ascii="Arial Narrow" w:hAnsi="Arial Narrow"/>
          <w:sz w:val="21"/>
          <w:szCs w:val="21"/>
        </w:rPr>
      </w:pPr>
    </w:p>
    <w:p w14:paraId="683DBB6D"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2.  O descumprimento total das obrigações contidas neste instrumento, pela </w:t>
      </w:r>
      <w:r w:rsidRPr="00E846B5">
        <w:rPr>
          <w:rFonts w:ascii="Arial Narrow" w:hAnsi="Arial Narrow"/>
          <w:b/>
          <w:sz w:val="21"/>
          <w:szCs w:val="21"/>
        </w:rPr>
        <w:t>CONTRATADA</w:t>
      </w:r>
      <w:r w:rsidRPr="00E846B5">
        <w:rPr>
          <w:rFonts w:ascii="Arial Narrow" w:hAnsi="Arial Narrow"/>
          <w:sz w:val="21"/>
          <w:szCs w:val="21"/>
        </w:rPr>
        <w:t xml:space="preserve">, esta ficará sujeita às penalidades previstas pela Lei 8.666/93 e alterações subsequentes, bem como multa no valor de 20% (vinte por cento) sobre o valor total do presente Contrato, além de rescisão do mesmo. </w:t>
      </w:r>
    </w:p>
    <w:p w14:paraId="234C3837" w14:textId="77777777" w:rsidR="00A86531" w:rsidRPr="00E846B5" w:rsidRDefault="00A86531" w:rsidP="00A86531">
      <w:pPr>
        <w:pStyle w:val="SemEspaamento"/>
        <w:jc w:val="both"/>
        <w:rPr>
          <w:rFonts w:ascii="Arial Narrow" w:hAnsi="Arial Narrow"/>
          <w:sz w:val="21"/>
          <w:szCs w:val="21"/>
        </w:rPr>
      </w:pPr>
    </w:p>
    <w:p w14:paraId="3E1553DF"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3. O Contrato poderá ser rescindido, ainda, por mútuo acordo. </w:t>
      </w:r>
    </w:p>
    <w:p w14:paraId="533F6D33" w14:textId="77777777" w:rsidR="00A86531" w:rsidRPr="00E846B5" w:rsidRDefault="00A86531" w:rsidP="00A86531">
      <w:pPr>
        <w:pStyle w:val="SemEspaamento"/>
        <w:rPr>
          <w:rFonts w:ascii="Arial Narrow" w:hAnsi="Arial Narrow"/>
          <w:b/>
          <w:sz w:val="21"/>
          <w:szCs w:val="21"/>
        </w:rPr>
      </w:pPr>
    </w:p>
    <w:p w14:paraId="434D198A"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DÉCIMA PRIMEIRA</w:t>
      </w:r>
    </w:p>
    <w:p w14:paraId="7FD99F11"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DAS DISPOSIÇÕES FINAIS</w:t>
      </w:r>
    </w:p>
    <w:p w14:paraId="5AB84A82" w14:textId="77777777" w:rsidR="00A86531" w:rsidRPr="00E846B5" w:rsidRDefault="00A86531" w:rsidP="00A86531">
      <w:pPr>
        <w:pStyle w:val="SemEspaamento"/>
        <w:jc w:val="both"/>
        <w:rPr>
          <w:rFonts w:ascii="Arial Narrow" w:hAnsi="Arial Narrow"/>
          <w:sz w:val="21"/>
          <w:szCs w:val="21"/>
        </w:rPr>
      </w:pPr>
    </w:p>
    <w:p w14:paraId="6B0F3677" w14:textId="77777777" w:rsidR="00A86531" w:rsidRPr="00E846B5" w:rsidRDefault="00A86531" w:rsidP="00A86531">
      <w:pPr>
        <w:pStyle w:val="SemEspaamento"/>
        <w:jc w:val="both"/>
        <w:rPr>
          <w:rFonts w:ascii="Arial Narrow" w:hAnsi="Arial Narrow"/>
          <w:sz w:val="21"/>
          <w:szCs w:val="21"/>
        </w:rPr>
      </w:pPr>
      <w:r w:rsidRPr="00E846B5">
        <w:rPr>
          <w:rFonts w:ascii="Arial Narrow" w:hAnsi="Arial Narrow"/>
          <w:sz w:val="21"/>
          <w:szCs w:val="21"/>
        </w:rPr>
        <w:t>1. Os casos omissos serão resolvidos de acordo com a Lei 8.666/93 e suas alterações posteriores. Subsidiariamente, aplicar-se-ão os princípios gerais do Direito.</w:t>
      </w:r>
    </w:p>
    <w:p w14:paraId="41A959E2" w14:textId="77777777" w:rsidR="00A86531" w:rsidRPr="00E846B5" w:rsidRDefault="00A86531" w:rsidP="00A86531">
      <w:pPr>
        <w:pStyle w:val="SemEspaamento"/>
        <w:jc w:val="both"/>
        <w:rPr>
          <w:rFonts w:ascii="Arial Narrow" w:hAnsi="Arial Narrow"/>
          <w:sz w:val="21"/>
          <w:szCs w:val="21"/>
        </w:rPr>
      </w:pPr>
    </w:p>
    <w:p w14:paraId="18EA0740" w14:textId="77777777" w:rsidR="00A86531" w:rsidRDefault="00A86531" w:rsidP="00A86531">
      <w:pPr>
        <w:pStyle w:val="SemEspaamento"/>
        <w:jc w:val="both"/>
        <w:rPr>
          <w:rFonts w:ascii="Arial Narrow" w:hAnsi="Arial Narrow"/>
          <w:sz w:val="21"/>
          <w:szCs w:val="21"/>
        </w:rPr>
      </w:pPr>
      <w:r w:rsidRPr="00E846B5">
        <w:rPr>
          <w:rFonts w:ascii="Arial Narrow" w:hAnsi="Arial Narrow"/>
          <w:sz w:val="21"/>
          <w:szCs w:val="21"/>
        </w:rPr>
        <w:t xml:space="preserve">2.  Fica designado para acompanhamento e fiscalização do presente contrato administrativo a Sra. </w:t>
      </w:r>
      <w:r w:rsidRPr="00E846B5">
        <w:rPr>
          <w:rFonts w:ascii="Arial Narrow" w:eastAsia="Century Gothic" w:hAnsi="Arial Narrow"/>
          <w:b/>
          <w:i/>
          <w:sz w:val="21"/>
          <w:szCs w:val="21"/>
          <w:u w:val="single"/>
        </w:rPr>
        <w:t xml:space="preserve">Gabriela </w:t>
      </w:r>
      <w:proofErr w:type="spellStart"/>
      <w:r w:rsidRPr="00E846B5">
        <w:rPr>
          <w:rFonts w:ascii="Arial Narrow" w:eastAsia="Century Gothic" w:hAnsi="Arial Narrow"/>
          <w:b/>
          <w:i/>
          <w:sz w:val="21"/>
          <w:szCs w:val="21"/>
          <w:u w:val="single"/>
        </w:rPr>
        <w:t>Mazzarino</w:t>
      </w:r>
      <w:proofErr w:type="spellEnd"/>
      <w:r w:rsidRPr="00E846B5">
        <w:rPr>
          <w:rFonts w:ascii="Arial Narrow" w:hAnsi="Arial Narrow"/>
          <w:sz w:val="21"/>
          <w:szCs w:val="21"/>
        </w:rPr>
        <w:t>.</w:t>
      </w:r>
    </w:p>
    <w:p w14:paraId="6524D50D" w14:textId="77777777" w:rsidR="00A86531" w:rsidRPr="00E846B5" w:rsidRDefault="00A86531" w:rsidP="00A86531">
      <w:pPr>
        <w:pStyle w:val="SemEspaamento"/>
        <w:jc w:val="both"/>
        <w:rPr>
          <w:rFonts w:ascii="Arial Narrow" w:hAnsi="Arial Narrow"/>
          <w:sz w:val="21"/>
          <w:szCs w:val="21"/>
        </w:rPr>
      </w:pPr>
    </w:p>
    <w:p w14:paraId="510E3368" w14:textId="77777777" w:rsidR="00A86531" w:rsidRPr="00E846B5" w:rsidRDefault="00A86531" w:rsidP="00A86531">
      <w:pPr>
        <w:pStyle w:val="SemEspaamento"/>
        <w:jc w:val="both"/>
        <w:rPr>
          <w:rFonts w:ascii="Arial Narrow" w:hAnsi="Arial Narrow"/>
          <w:b/>
          <w:sz w:val="21"/>
          <w:szCs w:val="21"/>
        </w:rPr>
      </w:pPr>
    </w:p>
    <w:p w14:paraId="28D6F4E6"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CLÁUSULA DÉCIMA SEGUNDA</w:t>
      </w:r>
    </w:p>
    <w:p w14:paraId="597DE668" w14:textId="77777777" w:rsidR="00A86531" w:rsidRPr="00E846B5" w:rsidRDefault="00A86531" w:rsidP="00A86531">
      <w:pPr>
        <w:pStyle w:val="SemEspaamento"/>
        <w:jc w:val="center"/>
        <w:rPr>
          <w:rFonts w:ascii="Arial Narrow" w:hAnsi="Arial Narrow"/>
          <w:b/>
          <w:sz w:val="21"/>
          <w:szCs w:val="21"/>
        </w:rPr>
      </w:pPr>
      <w:r w:rsidRPr="00E846B5">
        <w:rPr>
          <w:rFonts w:ascii="Arial Narrow" w:hAnsi="Arial Narrow"/>
          <w:b/>
          <w:sz w:val="21"/>
          <w:szCs w:val="21"/>
        </w:rPr>
        <w:t>DO FORO</w:t>
      </w:r>
    </w:p>
    <w:p w14:paraId="4DFD0F3A" w14:textId="77777777" w:rsidR="00A86531" w:rsidRPr="00E846B5" w:rsidRDefault="00A86531" w:rsidP="00A86531">
      <w:pPr>
        <w:pStyle w:val="SemEspaamento"/>
        <w:jc w:val="both"/>
        <w:rPr>
          <w:rFonts w:ascii="Arial Narrow" w:hAnsi="Arial Narrow"/>
          <w:sz w:val="21"/>
          <w:szCs w:val="21"/>
        </w:rPr>
      </w:pPr>
    </w:p>
    <w:p w14:paraId="003E100C" w14:textId="77777777" w:rsidR="00A86531" w:rsidRPr="00E846B5" w:rsidRDefault="00A86531" w:rsidP="00A86531">
      <w:pPr>
        <w:autoSpaceDE w:val="0"/>
        <w:autoSpaceDN w:val="0"/>
        <w:adjustRightInd w:val="0"/>
        <w:ind w:firstLine="2835"/>
        <w:jc w:val="both"/>
        <w:rPr>
          <w:rFonts w:ascii="Arial Narrow" w:hAnsi="Arial Narrow"/>
          <w:sz w:val="21"/>
          <w:szCs w:val="21"/>
        </w:rPr>
      </w:pPr>
      <w:r w:rsidRPr="00E846B5">
        <w:rPr>
          <w:rFonts w:ascii="Arial Narrow" w:hAnsi="Arial Narrow"/>
          <w:sz w:val="21"/>
          <w:szCs w:val="21"/>
        </w:rPr>
        <w:t>É competente o foro da Comarca de Joaçaba/SC para dirimir quaisquer dúvidas, porventura, oriundas do presente Contrato.</w:t>
      </w:r>
    </w:p>
    <w:p w14:paraId="075D075C" w14:textId="77777777" w:rsidR="00A86531" w:rsidRPr="00E846B5" w:rsidRDefault="00A86531" w:rsidP="00A86531">
      <w:pPr>
        <w:ind w:firstLine="2835"/>
        <w:jc w:val="both"/>
        <w:rPr>
          <w:rFonts w:ascii="Arial Narrow" w:hAnsi="Arial Narrow"/>
          <w:sz w:val="21"/>
          <w:szCs w:val="21"/>
        </w:rPr>
      </w:pPr>
      <w:r w:rsidRPr="00E846B5">
        <w:rPr>
          <w:rFonts w:ascii="Arial Narrow" w:hAnsi="Arial Narrow"/>
          <w:sz w:val="21"/>
          <w:szCs w:val="21"/>
        </w:rPr>
        <w:t>E, por estarem assim de pleno acordo, assinam este instrumento e 02 (duas) vias de igual teor, na presença das testemunhas abaixo, de tudo inteiradas.</w:t>
      </w:r>
    </w:p>
    <w:p w14:paraId="16F0189C" w14:textId="77777777" w:rsidR="00A86531" w:rsidRPr="00E846B5" w:rsidRDefault="00A86531" w:rsidP="00A86531">
      <w:pPr>
        <w:jc w:val="both"/>
        <w:rPr>
          <w:rFonts w:ascii="Arial Narrow" w:hAnsi="Arial Narrow"/>
          <w:sz w:val="21"/>
          <w:szCs w:val="21"/>
        </w:rPr>
      </w:pPr>
    </w:p>
    <w:p w14:paraId="13ECD764" w14:textId="6ECF09D9" w:rsidR="00A86531" w:rsidRPr="00E846B5" w:rsidRDefault="00A86531" w:rsidP="00A86531">
      <w:pPr>
        <w:jc w:val="center"/>
        <w:rPr>
          <w:rFonts w:ascii="Arial Narrow" w:hAnsi="Arial Narrow"/>
          <w:sz w:val="21"/>
          <w:szCs w:val="21"/>
        </w:rPr>
      </w:pPr>
      <w:r w:rsidRPr="00E846B5">
        <w:rPr>
          <w:rFonts w:ascii="Arial Narrow" w:hAnsi="Arial Narrow"/>
          <w:sz w:val="21"/>
          <w:szCs w:val="21"/>
        </w:rPr>
        <w:t xml:space="preserve">Luzerna/SC, </w:t>
      </w:r>
      <w:r>
        <w:rPr>
          <w:rFonts w:ascii="Arial Narrow" w:hAnsi="Arial Narrow"/>
          <w:sz w:val="21"/>
          <w:szCs w:val="21"/>
        </w:rPr>
        <w:t>22 de fevereiro de 2022</w:t>
      </w:r>
      <w:r w:rsidRPr="00E846B5">
        <w:rPr>
          <w:rFonts w:ascii="Arial Narrow" w:hAnsi="Arial Narrow"/>
          <w:sz w:val="21"/>
          <w:szCs w:val="21"/>
        </w:rPr>
        <w:t>.</w:t>
      </w:r>
    </w:p>
    <w:p w14:paraId="000FCC15" w14:textId="77777777" w:rsidR="00A86531" w:rsidRPr="00E846B5" w:rsidRDefault="00A86531" w:rsidP="00A86531">
      <w:pPr>
        <w:jc w:val="center"/>
        <w:rPr>
          <w:rFonts w:ascii="Arial Narrow" w:hAnsi="Arial Narrow"/>
          <w:sz w:val="21"/>
          <w:szCs w:val="21"/>
        </w:rPr>
      </w:pPr>
    </w:p>
    <w:p w14:paraId="3353E6C3" w14:textId="77777777" w:rsidR="00A86531" w:rsidRPr="00E846B5" w:rsidRDefault="00A86531" w:rsidP="00A86531">
      <w:pPr>
        <w:rPr>
          <w:rFonts w:ascii="Arial Narrow" w:hAnsi="Arial Narrow"/>
          <w:b/>
          <w:sz w:val="21"/>
          <w:szCs w:val="21"/>
        </w:rPr>
      </w:pPr>
    </w:p>
    <w:p w14:paraId="2D0D6923" w14:textId="77777777" w:rsidR="00A86531" w:rsidRPr="00A86531" w:rsidRDefault="00A86531" w:rsidP="00A86531">
      <w:pPr>
        <w:jc w:val="center"/>
        <w:rPr>
          <w:rFonts w:ascii="Arial Narrow" w:hAnsi="Arial Narrow"/>
          <w:b/>
          <w:sz w:val="21"/>
          <w:szCs w:val="21"/>
        </w:rPr>
      </w:pPr>
      <w:r w:rsidRPr="00A86531">
        <w:rPr>
          <w:rFonts w:ascii="Arial Narrow" w:hAnsi="Arial Narrow"/>
          <w:b/>
          <w:sz w:val="21"/>
          <w:szCs w:val="21"/>
        </w:rPr>
        <w:t>LIDIA WIETHORN</w:t>
      </w:r>
    </w:p>
    <w:p w14:paraId="0B50F85C" w14:textId="77777777" w:rsidR="00A86531" w:rsidRPr="00E846B5" w:rsidRDefault="00A86531" w:rsidP="00A86531">
      <w:pPr>
        <w:jc w:val="center"/>
        <w:rPr>
          <w:rFonts w:ascii="Arial Narrow" w:hAnsi="Arial Narrow"/>
          <w:sz w:val="21"/>
          <w:szCs w:val="21"/>
        </w:rPr>
      </w:pPr>
      <w:r w:rsidRPr="00E846B5">
        <w:rPr>
          <w:rFonts w:ascii="Arial Narrow" w:hAnsi="Arial Narrow"/>
          <w:b/>
          <w:sz w:val="21"/>
          <w:szCs w:val="21"/>
        </w:rPr>
        <w:t xml:space="preserve">FUNDO MUNICIPAL DE SAÚDE DE </w:t>
      </w:r>
      <w:r w:rsidRPr="00E846B5">
        <w:rPr>
          <w:rFonts w:ascii="Arial Narrow" w:hAnsi="Arial Narrow"/>
          <w:b/>
          <w:bCs/>
          <w:sz w:val="21"/>
          <w:szCs w:val="21"/>
        </w:rPr>
        <w:t>LUZERNA</w:t>
      </w:r>
    </w:p>
    <w:p w14:paraId="3C548B02" w14:textId="6BF14563" w:rsidR="00A86531" w:rsidRDefault="00A86531" w:rsidP="00A86531">
      <w:pPr>
        <w:jc w:val="center"/>
        <w:rPr>
          <w:rFonts w:ascii="Arial Narrow" w:hAnsi="Arial Narrow"/>
          <w:b/>
          <w:sz w:val="21"/>
          <w:szCs w:val="21"/>
        </w:rPr>
      </w:pPr>
      <w:r w:rsidRPr="00E846B5">
        <w:rPr>
          <w:rFonts w:ascii="Arial Narrow" w:hAnsi="Arial Narrow"/>
          <w:b/>
          <w:sz w:val="21"/>
          <w:szCs w:val="21"/>
        </w:rPr>
        <w:t>CONTRATANTE</w:t>
      </w:r>
    </w:p>
    <w:p w14:paraId="7F3BC578" w14:textId="33139A49" w:rsidR="00A86531" w:rsidRDefault="00A86531" w:rsidP="00A86531">
      <w:pPr>
        <w:jc w:val="center"/>
        <w:rPr>
          <w:rFonts w:ascii="Arial Narrow" w:hAnsi="Arial Narrow"/>
          <w:b/>
          <w:sz w:val="21"/>
          <w:szCs w:val="21"/>
        </w:rPr>
      </w:pPr>
    </w:p>
    <w:p w14:paraId="1212A895" w14:textId="77777777" w:rsidR="00A86531" w:rsidRPr="00E846B5" w:rsidRDefault="00A86531" w:rsidP="00A86531">
      <w:pPr>
        <w:jc w:val="center"/>
        <w:rPr>
          <w:rFonts w:ascii="Arial Narrow" w:hAnsi="Arial Narrow"/>
          <w:b/>
          <w:sz w:val="21"/>
          <w:szCs w:val="21"/>
        </w:rPr>
      </w:pPr>
    </w:p>
    <w:tbl>
      <w:tblPr>
        <w:tblW w:w="9086" w:type="dxa"/>
        <w:jc w:val="center"/>
        <w:tblLook w:val="01E0" w:firstRow="1" w:lastRow="1" w:firstColumn="1" w:lastColumn="1" w:noHBand="0" w:noVBand="0"/>
      </w:tblPr>
      <w:tblGrid>
        <w:gridCol w:w="8852"/>
        <w:gridCol w:w="234"/>
      </w:tblGrid>
      <w:tr w:rsidR="00A86531" w:rsidRPr="00E846B5" w14:paraId="1A9C3649" w14:textId="77777777" w:rsidTr="00F27E4C">
        <w:trPr>
          <w:trHeight w:val="999"/>
          <w:jc w:val="center"/>
        </w:trPr>
        <w:tc>
          <w:tcPr>
            <w:tcW w:w="8852" w:type="dxa"/>
            <w:vAlign w:val="center"/>
          </w:tcPr>
          <w:p w14:paraId="1BA2F96B" w14:textId="77777777" w:rsidR="00A86531" w:rsidRDefault="00A86531" w:rsidP="00A86531">
            <w:pPr>
              <w:jc w:val="center"/>
              <w:rPr>
                <w:rFonts w:ascii="Arial Narrow" w:hAnsi="Arial Narrow"/>
                <w:b/>
                <w:sz w:val="21"/>
                <w:szCs w:val="21"/>
              </w:rPr>
            </w:pPr>
            <w:r w:rsidRPr="00A86531">
              <w:rPr>
                <w:rFonts w:ascii="Arial Narrow" w:hAnsi="Arial Narrow"/>
                <w:b/>
                <w:sz w:val="21"/>
                <w:szCs w:val="21"/>
              </w:rPr>
              <w:t>PAULO JORDANI ZAMPROGNA</w:t>
            </w:r>
          </w:p>
          <w:p w14:paraId="2DD7C3D6" w14:textId="77777777" w:rsidR="00A86531" w:rsidRPr="00A86531" w:rsidRDefault="00A86531" w:rsidP="00A86531">
            <w:pPr>
              <w:jc w:val="center"/>
              <w:rPr>
                <w:rFonts w:ascii="Arial Narrow" w:hAnsi="Arial Narrow"/>
                <w:b/>
                <w:sz w:val="21"/>
                <w:szCs w:val="21"/>
              </w:rPr>
            </w:pPr>
            <w:r w:rsidRPr="00A86531">
              <w:rPr>
                <w:rFonts w:ascii="Arial Narrow" w:hAnsi="Arial Narrow"/>
                <w:b/>
                <w:sz w:val="21"/>
                <w:szCs w:val="21"/>
              </w:rPr>
              <w:t>TEO E ZAMPROGNA ESTUDIO DE PILATES LTDA</w:t>
            </w:r>
          </w:p>
          <w:p w14:paraId="66607953" w14:textId="67A7EE7C" w:rsidR="00A86531" w:rsidRPr="00E846B5" w:rsidRDefault="00A86531" w:rsidP="00A86531">
            <w:pPr>
              <w:jc w:val="center"/>
              <w:rPr>
                <w:rFonts w:ascii="Arial Narrow" w:hAnsi="Arial Narrow"/>
                <w:b/>
                <w:bCs/>
                <w:sz w:val="21"/>
                <w:szCs w:val="21"/>
              </w:rPr>
            </w:pPr>
            <w:r w:rsidRPr="00E846B5">
              <w:rPr>
                <w:rFonts w:ascii="Arial Narrow" w:hAnsi="Arial Narrow"/>
                <w:b/>
                <w:sz w:val="21"/>
                <w:szCs w:val="21"/>
              </w:rPr>
              <w:t>CONTRATADO</w:t>
            </w:r>
          </w:p>
        </w:tc>
        <w:tc>
          <w:tcPr>
            <w:tcW w:w="234" w:type="dxa"/>
            <w:vAlign w:val="center"/>
          </w:tcPr>
          <w:p w14:paraId="1E1B5BC4" w14:textId="77777777" w:rsidR="00A86531" w:rsidRPr="00E846B5" w:rsidRDefault="00A86531" w:rsidP="00F27E4C">
            <w:pPr>
              <w:jc w:val="center"/>
              <w:rPr>
                <w:rFonts w:ascii="Arial Narrow" w:hAnsi="Arial Narrow"/>
                <w:b/>
                <w:bCs/>
                <w:sz w:val="21"/>
                <w:szCs w:val="21"/>
              </w:rPr>
            </w:pPr>
            <w:r w:rsidRPr="00E846B5">
              <w:rPr>
                <w:rFonts w:ascii="Arial Narrow" w:hAnsi="Arial Narrow"/>
                <w:b/>
                <w:sz w:val="21"/>
                <w:szCs w:val="21"/>
              </w:rPr>
              <w:br/>
            </w:r>
          </w:p>
        </w:tc>
      </w:tr>
    </w:tbl>
    <w:p w14:paraId="7BBE346C" w14:textId="77777777" w:rsidR="00A86531" w:rsidRPr="00E846B5" w:rsidRDefault="00A86531" w:rsidP="00A86531">
      <w:pPr>
        <w:rPr>
          <w:rFonts w:ascii="Arial Narrow" w:hAnsi="Arial Narrow"/>
          <w:b/>
          <w:sz w:val="21"/>
          <w:szCs w:val="21"/>
        </w:rPr>
      </w:pPr>
      <w:r w:rsidRPr="00E846B5">
        <w:rPr>
          <w:rFonts w:ascii="Arial Narrow" w:hAnsi="Arial Narrow"/>
          <w:b/>
          <w:sz w:val="21"/>
          <w:szCs w:val="21"/>
        </w:rPr>
        <w:t>TESTEMUNHAS:</w:t>
      </w:r>
    </w:p>
    <w:p w14:paraId="26E02A4E" w14:textId="77777777" w:rsidR="00A86531" w:rsidRPr="00E846B5" w:rsidRDefault="00A86531" w:rsidP="00A86531">
      <w:pPr>
        <w:tabs>
          <w:tab w:val="left" w:pos="2268"/>
        </w:tabs>
        <w:spacing w:before="60" w:after="60"/>
        <w:jc w:val="both"/>
        <w:rPr>
          <w:rFonts w:ascii="Arial Narrow" w:hAnsi="Arial Narrow"/>
          <w:b/>
          <w:sz w:val="21"/>
          <w:szCs w:val="21"/>
        </w:rPr>
      </w:pPr>
      <w:r w:rsidRPr="00E846B5">
        <w:rPr>
          <w:rFonts w:ascii="Arial Narrow" w:hAnsi="Arial Narrow"/>
          <w:b/>
          <w:sz w:val="21"/>
          <w:szCs w:val="21"/>
        </w:rPr>
        <w:t xml:space="preserve">1. </w:t>
      </w:r>
      <w:r w:rsidRPr="00E846B5">
        <w:rPr>
          <w:rFonts w:ascii="Arial Narrow" w:hAnsi="Arial Narrow"/>
          <w:sz w:val="21"/>
          <w:szCs w:val="21"/>
        </w:rPr>
        <w:t>--------------------------------------------</w:t>
      </w:r>
      <w:r w:rsidRPr="00E846B5">
        <w:rPr>
          <w:rFonts w:ascii="Arial Narrow" w:hAnsi="Arial Narrow"/>
          <w:sz w:val="21"/>
          <w:szCs w:val="21"/>
        </w:rPr>
        <w:tab/>
      </w:r>
      <w:r w:rsidRPr="00E846B5">
        <w:rPr>
          <w:rFonts w:ascii="Arial Narrow" w:hAnsi="Arial Narrow"/>
          <w:b/>
          <w:sz w:val="21"/>
          <w:szCs w:val="21"/>
        </w:rPr>
        <w:tab/>
      </w:r>
      <w:r w:rsidRPr="00E846B5">
        <w:rPr>
          <w:rFonts w:ascii="Arial Narrow" w:hAnsi="Arial Narrow"/>
          <w:b/>
          <w:sz w:val="21"/>
          <w:szCs w:val="21"/>
        </w:rPr>
        <w:tab/>
      </w:r>
      <w:r w:rsidRPr="00E846B5">
        <w:rPr>
          <w:rFonts w:ascii="Arial Narrow" w:hAnsi="Arial Narrow"/>
          <w:b/>
          <w:sz w:val="21"/>
          <w:szCs w:val="21"/>
        </w:rPr>
        <w:tab/>
        <w:t xml:space="preserve">2. </w:t>
      </w:r>
      <w:r w:rsidRPr="00E846B5">
        <w:rPr>
          <w:rFonts w:ascii="Arial Narrow" w:hAnsi="Arial Narrow"/>
          <w:sz w:val="21"/>
          <w:szCs w:val="21"/>
        </w:rPr>
        <w:t>-------------------------------------------</w:t>
      </w:r>
    </w:p>
    <w:sectPr w:rsidR="00A86531" w:rsidRPr="00E846B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E6D1" w14:textId="77777777" w:rsidR="004D3DE8" w:rsidRDefault="004D3DE8" w:rsidP="00A86531">
      <w:r>
        <w:separator/>
      </w:r>
    </w:p>
  </w:endnote>
  <w:endnote w:type="continuationSeparator" w:id="0">
    <w:p w14:paraId="33DAB6CD" w14:textId="77777777" w:rsidR="004D3DE8" w:rsidRDefault="004D3DE8" w:rsidP="00A8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EBFC" w14:textId="77777777" w:rsidR="00A86531" w:rsidRPr="00E43C59" w:rsidRDefault="00A86531" w:rsidP="00A86531">
    <w:pPr>
      <w:pStyle w:val="Rodap"/>
      <w:jc w:val="center"/>
      <w:rPr>
        <w:rFonts w:ascii="Arial Narrow" w:hAnsi="Arial Narrow"/>
      </w:rPr>
    </w:pPr>
    <w:r w:rsidRPr="00E43C59">
      <w:rPr>
        <w:rFonts w:ascii="Arial Narrow" w:hAnsi="Arial Narrow"/>
      </w:rPr>
      <w:t xml:space="preserve">Página </w:t>
    </w:r>
    <w:r w:rsidRPr="00E43C59">
      <w:rPr>
        <w:rFonts w:ascii="Arial Narrow" w:hAnsi="Arial Narrow"/>
        <w:b/>
        <w:bCs/>
        <w:sz w:val="24"/>
        <w:szCs w:val="24"/>
      </w:rPr>
      <w:fldChar w:fldCharType="begin"/>
    </w:r>
    <w:r w:rsidRPr="00E43C59">
      <w:rPr>
        <w:rFonts w:ascii="Arial Narrow" w:hAnsi="Arial Narrow"/>
        <w:b/>
        <w:bCs/>
      </w:rPr>
      <w:instrText>PAGE</w:instrText>
    </w:r>
    <w:r w:rsidRPr="00E43C59">
      <w:rPr>
        <w:rFonts w:ascii="Arial Narrow" w:hAnsi="Arial Narrow"/>
        <w:b/>
        <w:bCs/>
        <w:sz w:val="24"/>
        <w:szCs w:val="24"/>
      </w:rPr>
      <w:fldChar w:fldCharType="separate"/>
    </w:r>
    <w:r>
      <w:rPr>
        <w:rFonts w:ascii="Arial Narrow" w:hAnsi="Arial Narrow"/>
        <w:b/>
        <w:bCs/>
        <w:sz w:val="24"/>
        <w:szCs w:val="24"/>
      </w:rPr>
      <w:t>12</w:t>
    </w:r>
    <w:r w:rsidRPr="00E43C59">
      <w:rPr>
        <w:rFonts w:ascii="Arial Narrow" w:hAnsi="Arial Narrow"/>
        <w:b/>
        <w:bCs/>
        <w:sz w:val="24"/>
        <w:szCs w:val="24"/>
      </w:rPr>
      <w:fldChar w:fldCharType="end"/>
    </w:r>
    <w:r w:rsidRPr="00E43C59">
      <w:rPr>
        <w:rFonts w:ascii="Arial Narrow" w:hAnsi="Arial Narrow"/>
      </w:rPr>
      <w:t xml:space="preserve"> de </w:t>
    </w:r>
    <w:r w:rsidRPr="00E43C59">
      <w:rPr>
        <w:rFonts w:ascii="Arial Narrow" w:hAnsi="Arial Narrow"/>
        <w:b/>
        <w:bCs/>
        <w:sz w:val="24"/>
        <w:szCs w:val="24"/>
      </w:rPr>
      <w:fldChar w:fldCharType="begin"/>
    </w:r>
    <w:r w:rsidRPr="00E43C59">
      <w:rPr>
        <w:rFonts w:ascii="Arial Narrow" w:hAnsi="Arial Narrow"/>
        <w:b/>
        <w:bCs/>
      </w:rPr>
      <w:instrText>NUMPAGES</w:instrText>
    </w:r>
    <w:r w:rsidRPr="00E43C59">
      <w:rPr>
        <w:rFonts w:ascii="Arial Narrow" w:hAnsi="Arial Narrow"/>
        <w:b/>
        <w:bCs/>
        <w:sz w:val="24"/>
        <w:szCs w:val="24"/>
      </w:rPr>
      <w:fldChar w:fldCharType="separate"/>
    </w:r>
    <w:r>
      <w:rPr>
        <w:rFonts w:ascii="Arial Narrow" w:hAnsi="Arial Narrow"/>
        <w:b/>
        <w:bCs/>
        <w:sz w:val="24"/>
        <w:szCs w:val="24"/>
      </w:rPr>
      <w:t>19</w:t>
    </w:r>
    <w:r w:rsidRPr="00E43C59">
      <w:rPr>
        <w:rFonts w:ascii="Arial Narrow" w:hAnsi="Arial Narrow"/>
        <w:b/>
        <w:bCs/>
        <w:sz w:val="24"/>
        <w:szCs w:val="24"/>
      </w:rPr>
      <w:fldChar w:fldCharType="end"/>
    </w:r>
  </w:p>
  <w:p w14:paraId="41191AF9" w14:textId="77777777" w:rsidR="00A86531" w:rsidRPr="00A86531" w:rsidRDefault="00A86531" w:rsidP="00A86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1CD7" w14:textId="77777777" w:rsidR="004D3DE8" w:rsidRDefault="004D3DE8" w:rsidP="00A86531">
      <w:r>
        <w:separator/>
      </w:r>
    </w:p>
  </w:footnote>
  <w:footnote w:type="continuationSeparator" w:id="0">
    <w:p w14:paraId="69B8799D" w14:textId="77777777" w:rsidR="004D3DE8" w:rsidRDefault="004D3DE8" w:rsidP="00A8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36"/>
      <w:gridCol w:w="6044"/>
    </w:tblGrid>
    <w:tr w:rsidR="00A86531" w14:paraId="1CBFF146" w14:textId="77777777" w:rsidTr="00F27E4C">
      <w:trPr>
        <w:trHeight w:val="170"/>
      </w:trPr>
      <w:tc>
        <w:tcPr>
          <w:tcW w:w="1836" w:type="dxa"/>
        </w:tcPr>
        <w:p w14:paraId="18662E96" w14:textId="77777777" w:rsidR="00A86531" w:rsidRDefault="00A86531" w:rsidP="00A86531">
          <w:pPr>
            <w:pStyle w:val="Cabealho"/>
          </w:pPr>
        </w:p>
      </w:tc>
      <w:tc>
        <w:tcPr>
          <w:tcW w:w="6044" w:type="dxa"/>
        </w:tcPr>
        <w:p w14:paraId="2315F760" w14:textId="77777777" w:rsidR="00A86531" w:rsidRDefault="00A86531" w:rsidP="00A86531">
          <w:pPr>
            <w:pStyle w:val="Cabealho"/>
          </w:pPr>
        </w:p>
      </w:tc>
    </w:tr>
    <w:tr w:rsidR="00A86531" w14:paraId="21765296" w14:textId="77777777" w:rsidTr="00F27E4C">
      <w:trPr>
        <w:trHeight w:val="1190"/>
      </w:trPr>
      <w:tc>
        <w:tcPr>
          <w:tcW w:w="1836" w:type="dxa"/>
        </w:tcPr>
        <w:p w14:paraId="0A97C447" w14:textId="77777777" w:rsidR="00A86531" w:rsidRDefault="00A86531" w:rsidP="00A86531">
          <w:pPr>
            <w:pStyle w:val="Cabealho"/>
          </w:pPr>
          <w:r>
            <w:object w:dxaOrig="1699" w:dyaOrig="1685" w14:anchorId="5F8DB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707035163" r:id="rId2">
                <o:FieldCodes>\s</o:FieldCodes>
              </o:OLEObject>
            </w:object>
          </w:r>
        </w:p>
      </w:tc>
      <w:tc>
        <w:tcPr>
          <w:tcW w:w="6044" w:type="dxa"/>
        </w:tcPr>
        <w:p w14:paraId="7B5193F5" w14:textId="77777777" w:rsidR="00A86531" w:rsidRDefault="00A86531" w:rsidP="00A86531">
          <w:pPr>
            <w:pStyle w:val="Cabealho"/>
            <w:rPr>
              <w:b/>
            </w:rPr>
          </w:pPr>
        </w:p>
        <w:p w14:paraId="03A618BE" w14:textId="77777777" w:rsidR="00A86531" w:rsidRPr="00E1771E" w:rsidRDefault="00A86531" w:rsidP="00A86531">
          <w:pPr>
            <w:rPr>
              <w:rFonts w:ascii="Arial Narrow" w:hAnsi="Arial Narrow"/>
              <w:b/>
            </w:rPr>
          </w:pPr>
          <w:r w:rsidRPr="00E1771E">
            <w:rPr>
              <w:rFonts w:ascii="Arial Narrow" w:hAnsi="Arial Narrow"/>
              <w:b/>
              <w:sz w:val="22"/>
              <w:szCs w:val="22"/>
            </w:rPr>
            <w:t>ESTADO DE SANTA CATARINA</w:t>
          </w:r>
        </w:p>
        <w:p w14:paraId="160FD285" w14:textId="77777777" w:rsidR="00A86531" w:rsidRPr="00E1771E" w:rsidRDefault="00A86531" w:rsidP="00A86531">
          <w:pPr>
            <w:rPr>
              <w:rFonts w:ascii="Arial Narrow" w:hAnsi="Arial Narrow"/>
              <w:b/>
            </w:rPr>
          </w:pPr>
          <w:r w:rsidRPr="00E1771E">
            <w:rPr>
              <w:rFonts w:ascii="Arial Narrow" w:hAnsi="Arial Narrow"/>
              <w:b/>
              <w:sz w:val="22"/>
              <w:szCs w:val="22"/>
            </w:rPr>
            <w:t>MUNICÍPIO DE LUZERNA</w:t>
          </w:r>
        </w:p>
        <w:p w14:paraId="780BF335" w14:textId="77777777" w:rsidR="00A86531" w:rsidRPr="00E1771E" w:rsidRDefault="00A86531" w:rsidP="00A86531">
          <w:pPr>
            <w:rPr>
              <w:rFonts w:ascii="Arial Narrow" w:hAnsi="Arial Narrow"/>
              <w:b/>
            </w:rPr>
          </w:pPr>
          <w:r w:rsidRPr="00E1771E">
            <w:rPr>
              <w:rFonts w:ascii="Arial Narrow" w:hAnsi="Arial Narrow"/>
              <w:b/>
              <w:sz w:val="22"/>
              <w:szCs w:val="22"/>
            </w:rPr>
            <w:t>SETOR DE</w:t>
          </w:r>
          <w:r>
            <w:rPr>
              <w:rFonts w:ascii="Arial Narrow" w:hAnsi="Arial Narrow"/>
              <w:b/>
              <w:sz w:val="22"/>
              <w:szCs w:val="22"/>
            </w:rPr>
            <w:t xml:space="preserve"> LICITAÇÕ</w:t>
          </w:r>
          <w:r w:rsidRPr="00E1771E">
            <w:rPr>
              <w:rFonts w:ascii="Arial Narrow" w:hAnsi="Arial Narrow"/>
              <w:b/>
              <w:sz w:val="22"/>
              <w:szCs w:val="22"/>
            </w:rPr>
            <w:t>ES</w:t>
          </w:r>
        </w:p>
        <w:p w14:paraId="7D7E2F9C" w14:textId="77777777" w:rsidR="00A86531" w:rsidRPr="00E1771E" w:rsidRDefault="00A86531" w:rsidP="00A86531">
          <w:pPr>
            <w:rPr>
              <w:rFonts w:ascii="Arial Narrow" w:hAnsi="Arial Narrow"/>
              <w:i/>
            </w:rPr>
          </w:pPr>
          <w:r w:rsidRPr="00E1771E">
            <w:rPr>
              <w:rFonts w:ascii="Arial Narrow" w:hAnsi="Arial Narrow"/>
              <w:i/>
            </w:rPr>
            <w:t>Av. 16 de Fevereiro, nº 151, Centro, Luzerna/SC, 89609-000</w:t>
          </w:r>
        </w:p>
        <w:p w14:paraId="6CF58182" w14:textId="77777777" w:rsidR="00A86531" w:rsidRDefault="00A86531" w:rsidP="00A86531">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 </w:t>
          </w:r>
        </w:p>
      </w:tc>
    </w:tr>
  </w:tbl>
  <w:p w14:paraId="534B0FCB" w14:textId="77777777" w:rsidR="00A86531" w:rsidRDefault="00A865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7175"/>
    <w:multiLevelType w:val="hybridMultilevel"/>
    <w:tmpl w:val="2034D19A"/>
    <w:lvl w:ilvl="0" w:tplc="830AA3D6">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64137C"/>
    <w:multiLevelType w:val="hybridMultilevel"/>
    <w:tmpl w:val="AD60AD1C"/>
    <w:lvl w:ilvl="0" w:tplc="7B108E5E">
      <w:start w:val="1"/>
      <w:numFmt w:val="lowerLetter"/>
      <w:lvlText w:val="%1)"/>
      <w:lvlJc w:val="left"/>
      <w:pPr>
        <w:ind w:left="720" w:hanging="360"/>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31"/>
    <w:rsid w:val="004D3DE8"/>
    <w:rsid w:val="00A86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58A"/>
  <w15:chartTrackingRefBased/>
  <w15:docId w15:val="{F397966D-E187-439A-8116-7E37215A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31"/>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A86531"/>
    <w:pPr>
      <w:keepNext/>
      <w:spacing w:before="240" w:after="60"/>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A86531"/>
    <w:rPr>
      <w:rFonts w:ascii="Calibri Light" w:eastAsia="Times New Roman" w:hAnsi="Calibri Light" w:cs="Times New Roman"/>
      <w:b/>
      <w:bCs/>
      <w:i/>
      <w:iCs/>
      <w:sz w:val="28"/>
      <w:szCs w:val="28"/>
      <w:lang w:eastAsia="pt-BR"/>
    </w:rPr>
  </w:style>
  <w:style w:type="paragraph" w:styleId="PargrafodaLista">
    <w:name w:val="List Paragraph"/>
    <w:basedOn w:val="Normal"/>
    <w:uiPriority w:val="34"/>
    <w:qFormat/>
    <w:rsid w:val="00A86531"/>
    <w:pPr>
      <w:ind w:left="708"/>
    </w:pPr>
  </w:style>
  <w:style w:type="paragraph" w:styleId="SemEspaamento">
    <w:name w:val="No Spacing"/>
    <w:uiPriority w:val="1"/>
    <w:qFormat/>
    <w:rsid w:val="00A86531"/>
    <w:pPr>
      <w:spacing w:after="0" w:line="240" w:lineRule="auto"/>
    </w:pPr>
    <w:rPr>
      <w:rFonts w:ascii="Calibri" w:eastAsia="Calibri" w:hAnsi="Calibri" w:cs="Times New Roman"/>
    </w:rPr>
  </w:style>
  <w:style w:type="paragraph" w:styleId="TextosemFormatao">
    <w:name w:val="Plain Text"/>
    <w:basedOn w:val="Normal"/>
    <w:link w:val="TextosemFormataoChar"/>
    <w:rsid w:val="00A86531"/>
    <w:rPr>
      <w:rFonts w:ascii="Courier New" w:eastAsia="Times New Roman" w:hAnsi="Courier New" w:cs="Times New Roman"/>
    </w:rPr>
  </w:style>
  <w:style w:type="character" w:customStyle="1" w:styleId="TextosemFormataoChar">
    <w:name w:val="Texto sem Formatação Char"/>
    <w:basedOn w:val="Fontepargpadro"/>
    <w:link w:val="TextosemFormatao"/>
    <w:rsid w:val="00A86531"/>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A86531"/>
    <w:pPr>
      <w:tabs>
        <w:tab w:val="center" w:pos="4252"/>
        <w:tab w:val="right" w:pos="8504"/>
      </w:tabs>
    </w:pPr>
  </w:style>
  <w:style w:type="character" w:customStyle="1" w:styleId="CabealhoChar">
    <w:name w:val="Cabeçalho Char"/>
    <w:basedOn w:val="Fontepargpadro"/>
    <w:link w:val="Cabealho"/>
    <w:uiPriority w:val="99"/>
    <w:rsid w:val="00A86531"/>
    <w:rPr>
      <w:rFonts w:ascii="Calibri" w:eastAsia="Calibri" w:hAnsi="Calibri" w:cs="Arial"/>
      <w:sz w:val="20"/>
      <w:szCs w:val="20"/>
      <w:lang w:eastAsia="pt-BR"/>
    </w:rPr>
  </w:style>
  <w:style w:type="paragraph" w:styleId="Rodap">
    <w:name w:val="footer"/>
    <w:basedOn w:val="Normal"/>
    <w:link w:val="RodapChar"/>
    <w:uiPriority w:val="99"/>
    <w:unhideWhenUsed/>
    <w:rsid w:val="00A86531"/>
    <w:pPr>
      <w:tabs>
        <w:tab w:val="center" w:pos="4252"/>
        <w:tab w:val="right" w:pos="8504"/>
      </w:tabs>
    </w:pPr>
  </w:style>
  <w:style w:type="character" w:customStyle="1" w:styleId="RodapChar">
    <w:name w:val="Rodapé Char"/>
    <w:basedOn w:val="Fontepargpadro"/>
    <w:link w:val="Rodap"/>
    <w:uiPriority w:val="99"/>
    <w:rsid w:val="00A86531"/>
    <w:rPr>
      <w:rFonts w:ascii="Calibri" w:eastAsia="Calibri" w:hAnsi="Calibri" w:cs="Arial"/>
      <w:sz w:val="20"/>
      <w:szCs w:val="20"/>
      <w:lang w:eastAsia="pt-BR"/>
    </w:rPr>
  </w:style>
  <w:style w:type="character" w:styleId="Hyperlink">
    <w:name w:val="Hyperlink"/>
    <w:uiPriority w:val="99"/>
    <w:unhideWhenUsed/>
    <w:rsid w:val="00A865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2066</Words>
  <Characters>11158</Characters>
  <Application>Microsoft Office Word</Application>
  <DocSecurity>0</DocSecurity>
  <Lines>92</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2022-02-22T14:29:00Z</dcterms:created>
  <dcterms:modified xsi:type="dcterms:W3CDTF">2022-02-22T14:40:00Z</dcterms:modified>
</cp:coreProperties>
</file>