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364E" w14:textId="77777777" w:rsidR="00207BE0" w:rsidRDefault="00207BE0" w:rsidP="00207BE0">
      <w:pPr>
        <w:pStyle w:val="SemEspaamento"/>
        <w:jc w:val="both"/>
        <w:rPr>
          <w:rFonts w:ascii="Arial Narrow" w:hAnsi="Arial Narrow"/>
          <w:b/>
          <w:bCs/>
        </w:rPr>
      </w:pPr>
    </w:p>
    <w:p w14:paraId="3F5313D2" w14:textId="428C2C09" w:rsidR="00DC6FB6" w:rsidRPr="00207BE0" w:rsidRDefault="00DC6FB6" w:rsidP="00207BE0">
      <w:pPr>
        <w:pStyle w:val="SemEspaamento"/>
        <w:jc w:val="both"/>
        <w:rPr>
          <w:rFonts w:ascii="Arial Narrow" w:hAnsi="Arial Narrow"/>
          <w:b/>
          <w:bCs/>
        </w:rPr>
      </w:pPr>
      <w:r w:rsidRPr="00207BE0">
        <w:rPr>
          <w:rFonts w:ascii="Arial Narrow" w:hAnsi="Arial Narrow"/>
          <w:b/>
          <w:bCs/>
        </w:rPr>
        <w:t>CONTRATO PML Nº 137/2021</w:t>
      </w:r>
    </w:p>
    <w:p w14:paraId="0876BF8D" w14:textId="712C359B" w:rsidR="00DC6FB6" w:rsidRPr="00207BE0" w:rsidRDefault="00DC6FB6" w:rsidP="00207BE0">
      <w:pPr>
        <w:pStyle w:val="SemEspaamento"/>
        <w:jc w:val="both"/>
        <w:rPr>
          <w:rFonts w:ascii="Arial Narrow" w:hAnsi="Arial Narrow"/>
          <w:b/>
          <w:bCs/>
        </w:rPr>
      </w:pPr>
      <w:r w:rsidRPr="00207BE0">
        <w:rPr>
          <w:rFonts w:ascii="Arial Narrow" w:hAnsi="Arial Narrow"/>
          <w:b/>
          <w:bCs/>
        </w:rPr>
        <w:t>PROCESSO LICITATÓRIO Nº 094/2021 - PML</w:t>
      </w:r>
    </w:p>
    <w:p w14:paraId="0321851F" w14:textId="4E9F2D6F" w:rsidR="00DC6FB6" w:rsidRPr="00207BE0" w:rsidRDefault="00DC6FB6" w:rsidP="00207BE0">
      <w:pPr>
        <w:pStyle w:val="SemEspaamento"/>
        <w:jc w:val="both"/>
        <w:rPr>
          <w:rFonts w:ascii="Arial Narrow" w:hAnsi="Arial Narrow"/>
          <w:b/>
          <w:bCs/>
        </w:rPr>
      </w:pPr>
      <w:r w:rsidRPr="00207BE0">
        <w:rPr>
          <w:rFonts w:ascii="Arial Narrow" w:hAnsi="Arial Narrow"/>
          <w:b/>
          <w:bCs/>
        </w:rPr>
        <w:t>DISPENSA DE LICITAÇÃO Nº 016/2021 - PML</w:t>
      </w:r>
    </w:p>
    <w:p w14:paraId="70E8EAFC" w14:textId="77777777" w:rsidR="00DC6FB6" w:rsidRPr="00207BE0" w:rsidRDefault="00DC6FB6" w:rsidP="00207BE0">
      <w:pPr>
        <w:pStyle w:val="SemEspaamento"/>
        <w:jc w:val="both"/>
        <w:rPr>
          <w:rFonts w:ascii="Arial Narrow" w:hAnsi="Arial Narrow"/>
        </w:rPr>
      </w:pPr>
    </w:p>
    <w:p w14:paraId="7DFC817E" w14:textId="214EF5C5" w:rsidR="00DF3605" w:rsidRPr="00207BE0" w:rsidRDefault="00DC6FB6" w:rsidP="00207BE0">
      <w:pPr>
        <w:pStyle w:val="SemEspaamento"/>
        <w:jc w:val="both"/>
        <w:rPr>
          <w:rFonts w:ascii="Arial Narrow" w:hAnsi="Arial Narrow"/>
        </w:rPr>
      </w:pPr>
      <w:r w:rsidRPr="00207BE0">
        <w:rPr>
          <w:rFonts w:ascii="Arial Narrow" w:hAnsi="Arial Narrow"/>
        </w:rPr>
        <w:t xml:space="preserve">O </w:t>
      </w:r>
      <w:r w:rsidRPr="00207BE0">
        <w:rPr>
          <w:rFonts w:ascii="Arial Narrow" w:hAnsi="Arial Narrow"/>
          <w:b/>
        </w:rPr>
        <w:t>MUNICÍPIO DE LUZERNA/SC</w:t>
      </w:r>
      <w:r w:rsidRPr="00207BE0">
        <w:rPr>
          <w:rFonts w:ascii="Arial Narrow" w:hAnsi="Arial Narrow"/>
        </w:rPr>
        <w:t xml:space="preserve">, pessoa jurídica de direito privado, devidamente inscrito no CNPJ/MF sob o nº 01.613.428/0001-72, com sede administrativa na Avenida 16 de fevereiro, 151, em Luzerna/SC, por intermédio de se Prefeito, </w:t>
      </w:r>
      <w:r w:rsidRPr="00207BE0">
        <w:rPr>
          <w:rFonts w:ascii="Arial Narrow" w:hAnsi="Arial Narrow"/>
          <w:bCs/>
        </w:rPr>
        <w:t xml:space="preserve">Sr. </w:t>
      </w:r>
      <w:r w:rsidRPr="00207BE0">
        <w:rPr>
          <w:rFonts w:ascii="Arial Narrow" w:hAnsi="Arial Narrow"/>
          <w:b/>
        </w:rPr>
        <w:t>JULIANO SCHNEIDER</w:t>
      </w:r>
      <w:r w:rsidRPr="00207BE0">
        <w:rPr>
          <w:rFonts w:ascii="Arial Narrow" w:hAnsi="Arial Narrow"/>
          <w:bCs/>
        </w:rPr>
        <w:t>, inscrito no CPF/MF nº 005.113.009-21 e portador da cédula de identidade RG nº 3.620.6130, denominado</w:t>
      </w:r>
      <w:r w:rsidRPr="00207BE0">
        <w:rPr>
          <w:rFonts w:ascii="Arial Narrow" w:hAnsi="Arial Narrow"/>
          <w:b/>
        </w:rPr>
        <w:t xml:space="preserve"> CONTRATANTE</w:t>
      </w:r>
      <w:r w:rsidR="00DF3605" w:rsidRPr="00207BE0">
        <w:rPr>
          <w:rFonts w:ascii="Arial Narrow" w:hAnsi="Arial Narrow"/>
        </w:rPr>
        <w:t xml:space="preserve">, e a </w:t>
      </w:r>
      <w:r w:rsidR="00DF3605" w:rsidRPr="00207BE0">
        <w:rPr>
          <w:rFonts w:ascii="Arial Narrow" w:hAnsi="Arial Narrow"/>
          <w:b/>
        </w:rPr>
        <w:t>ECUSTOMIZE CONSULTORIA EM SOFTWARE S/A</w:t>
      </w:r>
      <w:r w:rsidR="00DF3605" w:rsidRPr="00207BE0">
        <w:rPr>
          <w:rFonts w:ascii="Arial Narrow" w:hAnsi="Arial Narrow"/>
        </w:rPr>
        <w:t xml:space="preserve">, pessoa jurídica de direito privado, inscrita no CNPJ nº 09.397.355/0001-30, com endereço </w:t>
      </w:r>
      <w:r w:rsidR="00C6700A" w:rsidRPr="00207BE0">
        <w:rPr>
          <w:rFonts w:ascii="Arial Narrow" w:hAnsi="Arial Narrow"/>
        </w:rPr>
        <w:t xml:space="preserve">ao </w:t>
      </w:r>
      <w:r w:rsidR="00DF3605" w:rsidRPr="00207BE0">
        <w:rPr>
          <w:rFonts w:ascii="Arial Narrow" w:hAnsi="Arial Narrow"/>
        </w:rPr>
        <w:t>S</w:t>
      </w:r>
      <w:r w:rsidR="00B224B3" w:rsidRPr="00207BE0">
        <w:rPr>
          <w:rFonts w:ascii="Arial Narrow" w:hAnsi="Arial Narrow"/>
        </w:rPr>
        <w:t>IA</w:t>
      </w:r>
      <w:r w:rsidR="00DF3605" w:rsidRPr="00207BE0">
        <w:rPr>
          <w:rFonts w:ascii="Arial Narrow" w:hAnsi="Arial Narrow"/>
        </w:rPr>
        <w:t xml:space="preserve"> Trecho 17 Rua 20 Lote 90 Sala, 201 - 2 Pavimento Zona Industrial, CEP: 71.200-256 - Brasília/DF</w:t>
      </w:r>
      <w:r w:rsidR="0027154B" w:rsidRPr="00207BE0">
        <w:rPr>
          <w:rFonts w:ascii="Arial Narrow" w:hAnsi="Arial Narrow"/>
        </w:rPr>
        <w:t xml:space="preserve">, </w:t>
      </w:r>
      <w:r w:rsidR="00DF3605" w:rsidRPr="00207BE0">
        <w:rPr>
          <w:rFonts w:ascii="Arial Narrow" w:hAnsi="Arial Narrow"/>
        </w:rPr>
        <w:t>neste ato representada pelo</w:t>
      </w:r>
      <w:r w:rsidR="00DC5323" w:rsidRPr="00207BE0">
        <w:rPr>
          <w:rFonts w:ascii="Arial Narrow" w:hAnsi="Arial Narrow"/>
        </w:rPr>
        <w:t>s</w:t>
      </w:r>
      <w:r w:rsidR="00DF3605" w:rsidRPr="00207BE0">
        <w:rPr>
          <w:rFonts w:ascii="Arial Narrow" w:hAnsi="Arial Narrow"/>
        </w:rPr>
        <w:t xml:space="preserve"> Senhor</w:t>
      </w:r>
      <w:r w:rsidR="00DC5323" w:rsidRPr="00207BE0">
        <w:rPr>
          <w:rFonts w:ascii="Arial Narrow" w:hAnsi="Arial Narrow"/>
        </w:rPr>
        <w:t>es</w:t>
      </w:r>
      <w:r w:rsidR="00DF3605" w:rsidRPr="00207BE0">
        <w:rPr>
          <w:rFonts w:ascii="Arial Narrow" w:hAnsi="Arial Narrow"/>
        </w:rPr>
        <w:t xml:space="preserve"> </w:t>
      </w:r>
      <w:r w:rsidR="00207BE0" w:rsidRPr="00207BE0">
        <w:rPr>
          <w:rFonts w:ascii="Arial Narrow" w:hAnsi="Arial Narrow"/>
          <w:b/>
          <w:bCs/>
        </w:rPr>
        <w:t>LEONARDO CESAR DE CARVALHO LADEIRA</w:t>
      </w:r>
      <w:r w:rsidR="00DF3605" w:rsidRPr="00207BE0">
        <w:rPr>
          <w:rFonts w:ascii="Arial Narrow" w:hAnsi="Arial Narrow"/>
        </w:rPr>
        <w:t>, brasileiro, casado, portador da Carteira de Identidade nº 1.106.097 SSP/DF e do CPF nº 505.439.381-15</w:t>
      </w:r>
      <w:r w:rsidR="00DC5323" w:rsidRPr="00207BE0">
        <w:rPr>
          <w:rFonts w:ascii="Arial Narrow" w:hAnsi="Arial Narrow"/>
        </w:rPr>
        <w:t xml:space="preserve"> e </w:t>
      </w:r>
      <w:r w:rsidR="00207BE0" w:rsidRPr="00207BE0">
        <w:rPr>
          <w:rFonts w:ascii="Arial Narrow" w:hAnsi="Arial Narrow"/>
          <w:b/>
          <w:bCs/>
        </w:rPr>
        <w:t>LUIZ PAULO GARCIA PARENTE FILHO</w:t>
      </w:r>
      <w:r w:rsidR="00583A58" w:rsidRPr="00207BE0">
        <w:rPr>
          <w:rFonts w:ascii="Arial Narrow" w:hAnsi="Arial Narrow"/>
        </w:rPr>
        <w:t>,</w:t>
      </w:r>
      <w:r w:rsidR="00DC5323" w:rsidRPr="00207BE0">
        <w:rPr>
          <w:rFonts w:ascii="Arial Narrow" w:hAnsi="Arial Narrow"/>
        </w:rPr>
        <w:t xml:space="preserve"> brasileiro, casado, portador da Carteira de Identidade nº </w:t>
      </w:r>
      <w:r w:rsidR="00751EF3" w:rsidRPr="00207BE0">
        <w:rPr>
          <w:rFonts w:ascii="Arial Narrow" w:hAnsi="Arial Narrow"/>
        </w:rPr>
        <w:t xml:space="preserve">1331350 </w:t>
      </w:r>
      <w:r w:rsidR="00DC5323" w:rsidRPr="00207BE0">
        <w:rPr>
          <w:rFonts w:ascii="Arial Narrow" w:hAnsi="Arial Narrow"/>
        </w:rPr>
        <w:t xml:space="preserve">e do CPF nº </w:t>
      </w:r>
      <w:r w:rsidR="00751EF3" w:rsidRPr="00207BE0">
        <w:rPr>
          <w:rFonts w:ascii="Arial Narrow" w:hAnsi="Arial Narrow"/>
        </w:rPr>
        <w:t>666.387.711-91</w:t>
      </w:r>
      <w:r w:rsidR="00DF3605" w:rsidRPr="00207BE0">
        <w:rPr>
          <w:rFonts w:ascii="Arial Narrow" w:hAnsi="Arial Narrow"/>
        </w:rPr>
        <w:t>,</w:t>
      </w:r>
      <w:r w:rsidR="00207BE0" w:rsidRPr="00207BE0">
        <w:rPr>
          <w:rFonts w:ascii="Arial Narrow" w:hAnsi="Arial Narrow"/>
        </w:rPr>
        <w:t xml:space="preserve"> </w:t>
      </w:r>
      <w:r w:rsidR="00207BE0" w:rsidRPr="00207BE0">
        <w:rPr>
          <w:rFonts w:ascii="Arial Narrow" w:hAnsi="Arial Narrow"/>
        </w:rPr>
        <w:t>denominad</w:t>
      </w:r>
      <w:r w:rsidR="00207BE0">
        <w:rPr>
          <w:rFonts w:ascii="Arial Narrow" w:hAnsi="Arial Narrow"/>
        </w:rPr>
        <w:t>o</w:t>
      </w:r>
      <w:r w:rsidR="00207BE0" w:rsidRPr="00207BE0">
        <w:rPr>
          <w:rFonts w:ascii="Arial Narrow" w:hAnsi="Arial Narrow"/>
        </w:rPr>
        <w:t xml:space="preserve"> </w:t>
      </w:r>
      <w:r w:rsidR="00207BE0" w:rsidRPr="00207BE0">
        <w:rPr>
          <w:rFonts w:ascii="Arial Narrow" w:hAnsi="Arial Narrow"/>
          <w:b/>
          <w:bCs/>
        </w:rPr>
        <w:t>CONTRATADA</w:t>
      </w:r>
      <w:r w:rsidR="00DF3605" w:rsidRPr="00207BE0">
        <w:rPr>
          <w:rFonts w:ascii="Arial Narrow" w:hAnsi="Arial Narrow"/>
        </w:rPr>
        <w:t xml:space="preserve"> têm entre si o presente </w:t>
      </w:r>
      <w:r w:rsidRPr="00207BE0">
        <w:rPr>
          <w:rFonts w:ascii="Arial Narrow" w:hAnsi="Arial Narrow"/>
        </w:rPr>
        <w:t>contrato</w:t>
      </w:r>
      <w:r w:rsidR="00DF3605" w:rsidRPr="00207BE0">
        <w:rPr>
          <w:rFonts w:ascii="Arial Narrow" w:hAnsi="Arial Narrow"/>
        </w:rPr>
        <w:t>, celebrado com o amparo da Lei n.º 8.666/93 e em decorrência da Dispensa de Licitação, com base no Inciso II, do art. 24 da Lei nº 8.666/93</w:t>
      </w:r>
      <w:r w:rsidR="00C2115E" w:rsidRPr="00207BE0">
        <w:rPr>
          <w:rFonts w:ascii="Arial Narrow" w:hAnsi="Arial Narrow"/>
        </w:rPr>
        <w:t>,</w:t>
      </w:r>
      <w:r w:rsidR="00DF3605" w:rsidRPr="00207BE0">
        <w:rPr>
          <w:rFonts w:ascii="Arial Narrow" w:hAnsi="Arial Narrow"/>
        </w:rPr>
        <w:t xml:space="preserve"> mediante as cláusulas e condições seguintes: </w:t>
      </w:r>
    </w:p>
    <w:p w14:paraId="5992A3D9" w14:textId="77777777" w:rsidR="00DC6FB6" w:rsidRPr="00207BE0" w:rsidRDefault="00DC6FB6" w:rsidP="00207BE0">
      <w:pPr>
        <w:pStyle w:val="SemEspaamento"/>
        <w:jc w:val="both"/>
        <w:rPr>
          <w:rFonts w:ascii="Arial Narrow" w:hAnsi="Arial Narrow"/>
        </w:rPr>
      </w:pPr>
      <w:bookmarkStart w:id="0" w:name="__RefHeading__2623_1971357398"/>
      <w:bookmarkEnd w:id="0"/>
    </w:p>
    <w:p w14:paraId="4224E3F0" w14:textId="40C4D0FF" w:rsidR="00DC6FB6" w:rsidRPr="00207BE0" w:rsidRDefault="00DF3605" w:rsidP="00207BE0">
      <w:pPr>
        <w:pStyle w:val="SemEspaamento"/>
        <w:jc w:val="center"/>
        <w:rPr>
          <w:rFonts w:ascii="Arial Narrow" w:hAnsi="Arial Narrow"/>
          <w:b/>
          <w:bCs/>
        </w:rPr>
      </w:pPr>
      <w:r w:rsidRPr="00207BE0">
        <w:rPr>
          <w:rFonts w:ascii="Arial Narrow" w:hAnsi="Arial Narrow"/>
          <w:b/>
          <w:bCs/>
        </w:rPr>
        <w:t>CLÁUSULA PRIMEIRA</w:t>
      </w:r>
    </w:p>
    <w:p w14:paraId="5B00C678" w14:textId="6D375217" w:rsidR="00DF3605" w:rsidRDefault="00DF3605" w:rsidP="00207BE0">
      <w:pPr>
        <w:pStyle w:val="SemEspaamento"/>
        <w:jc w:val="center"/>
        <w:rPr>
          <w:rFonts w:ascii="Arial Narrow" w:hAnsi="Arial Narrow"/>
          <w:b/>
          <w:bCs/>
        </w:rPr>
      </w:pPr>
      <w:r w:rsidRPr="00207BE0">
        <w:rPr>
          <w:rFonts w:ascii="Arial Narrow" w:hAnsi="Arial Narrow"/>
          <w:b/>
          <w:bCs/>
        </w:rPr>
        <w:t>DO OBJETO</w:t>
      </w:r>
    </w:p>
    <w:p w14:paraId="7E554027" w14:textId="77777777" w:rsidR="00207BE0" w:rsidRPr="00207BE0" w:rsidRDefault="00207BE0" w:rsidP="00207BE0">
      <w:pPr>
        <w:pStyle w:val="SemEspaamento"/>
        <w:jc w:val="both"/>
        <w:rPr>
          <w:rFonts w:ascii="Arial Narrow" w:hAnsi="Arial Narrow"/>
          <w:b/>
          <w:bCs/>
        </w:rPr>
      </w:pPr>
    </w:p>
    <w:p w14:paraId="47CAC1A2"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1.1. Contratação do sistema denominado </w:t>
      </w:r>
      <w:r w:rsidRPr="00207BE0">
        <w:rPr>
          <w:rFonts w:ascii="Arial Narrow" w:hAnsi="Arial Narrow"/>
          <w:b/>
          <w:bCs/>
        </w:rPr>
        <w:t>PORTAL DE COMPRAS PÚBLICAS</w:t>
      </w:r>
      <w:r w:rsidRPr="00207BE0">
        <w:rPr>
          <w:rFonts w:ascii="Arial Narrow" w:hAnsi="Arial Narrow"/>
        </w:rPr>
        <w:t>, para realização de licitação em meio digital, por intermédio da rede mundial de computadores, especificamente na modalidade Pregão, em todas as suas formas.</w:t>
      </w:r>
    </w:p>
    <w:p w14:paraId="48734E1A" w14:textId="77777777" w:rsidR="00DF3605" w:rsidRPr="00207BE0" w:rsidRDefault="00DF3605" w:rsidP="00207BE0">
      <w:pPr>
        <w:pStyle w:val="SemEspaamento"/>
        <w:jc w:val="both"/>
        <w:rPr>
          <w:rFonts w:ascii="Arial Narrow" w:hAnsi="Arial Narrow"/>
          <w:b/>
          <w:bCs/>
        </w:rPr>
      </w:pPr>
    </w:p>
    <w:p w14:paraId="0A8804A7" w14:textId="69D53BBE" w:rsidR="00DF3605" w:rsidRPr="00207BE0" w:rsidRDefault="00DF3605" w:rsidP="00207BE0">
      <w:pPr>
        <w:pStyle w:val="SemEspaamento"/>
        <w:jc w:val="both"/>
        <w:rPr>
          <w:rFonts w:ascii="Arial Narrow" w:hAnsi="Arial Narrow"/>
        </w:rPr>
      </w:pPr>
      <w:r w:rsidRPr="00207BE0">
        <w:rPr>
          <w:rFonts w:ascii="Arial Narrow" w:hAnsi="Arial Narrow"/>
          <w:b/>
          <w:bCs/>
        </w:rPr>
        <w:t>1.2. DESCRIÇÃO DOS SERVIÇOS</w:t>
      </w:r>
      <w:r w:rsidR="00DC6FB6" w:rsidRPr="00207BE0">
        <w:rPr>
          <w:rFonts w:ascii="Arial Narrow" w:hAnsi="Arial Narrow"/>
          <w:b/>
          <w:bCs/>
        </w:rPr>
        <w:t>:</w:t>
      </w:r>
    </w:p>
    <w:p w14:paraId="1F273FE7" w14:textId="2D53FE43" w:rsidR="00DF3605" w:rsidRPr="00207BE0" w:rsidRDefault="00DC6FB6" w:rsidP="00207BE0">
      <w:pPr>
        <w:pStyle w:val="SemEspaamento"/>
        <w:jc w:val="both"/>
        <w:rPr>
          <w:rFonts w:ascii="Arial Narrow" w:hAnsi="Arial Narrow"/>
        </w:rPr>
      </w:pPr>
      <w:r w:rsidRPr="00207BE0">
        <w:rPr>
          <w:rFonts w:ascii="Arial Narrow" w:hAnsi="Arial Narrow"/>
        </w:rPr>
        <w:t xml:space="preserve">1.2.1. </w:t>
      </w:r>
      <w:r w:rsidR="00DF3605" w:rsidRPr="00207BE0">
        <w:rPr>
          <w:rFonts w:ascii="Arial Narrow" w:hAnsi="Arial Narrow"/>
        </w:rPr>
        <w:t>Conforme Projeto Básico em Anexo a este contrato</w:t>
      </w:r>
    </w:p>
    <w:p w14:paraId="54143F1A" w14:textId="77777777" w:rsidR="00DC6FB6" w:rsidRPr="00207BE0" w:rsidRDefault="00DC6FB6" w:rsidP="00207BE0">
      <w:pPr>
        <w:pStyle w:val="SemEspaamento"/>
        <w:jc w:val="both"/>
        <w:rPr>
          <w:rFonts w:ascii="Arial Narrow" w:hAnsi="Arial Narrow"/>
          <w:b/>
          <w:bCs/>
        </w:rPr>
      </w:pPr>
      <w:bookmarkStart w:id="1" w:name="__RefHeading__2659_19713573981"/>
      <w:bookmarkEnd w:id="1"/>
    </w:p>
    <w:p w14:paraId="4103F75A" w14:textId="445A379C" w:rsidR="00DC6FB6" w:rsidRPr="00207BE0" w:rsidRDefault="00DC6FB6" w:rsidP="00207BE0">
      <w:pPr>
        <w:pStyle w:val="SemEspaamento"/>
        <w:jc w:val="center"/>
        <w:rPr>
          <w:rFonts w:ascii="Arial Narrow" w:hAnsi="Arial Narrow"/>
          <w:b/>
          <w:bCs/>
        </w:rPr>
      </w:pPr>
      <w:r w:rsidRPr="00207BE0">
        <w:rPr>
          <w:rFonts w:ascii="Arial Narrow" w:hAnsi="Arial Narrow"/>
          <w:b/>
          <w:bCs/>
        </w:rPr>
        <w:t>CLÁUSULA SEGUNDA</w:t>
      </w:r>
    </w:p>
    <w:p w14:paraId="3FCB5477" w14:textId="278B057D" w:rsidR="00DF3605" w:rsidRDefault="00DC6FB6" w:rsidP="00207BE0">
      <w:pPr>
        <w:pStyle w:val="SemEspaamento"/>
        <w:jc w:val="center"/>
        <w:rPr>
          <w:rFonts w:ascii="Arial Narrow" w:hAnsi="Arial Narrow"/>
          <w:b/>
          <w:bCs/>
        </w:rPr>
      </w:pPr>
      <w:r w:rsidRPr="00207BE0">
        <w:rPr>
          <w:rFonts w:ascii="Arial Narrow" w:hAnsi="Arial Narrow"/>
          <w:b/>
          <w:bCs/>
        </w:rPr>
        <w:t>DAS ALTERAÇÕES</w:t>
      </w:r>
    </w:p>
    <w:p w14:paraId="1B5E66DA" w14:textId="77777777" w:rsidR="00207BE0" w:rsidRPr="00207BE0" w:rsidRDefault="00207BE0" w:rsidP="00207BE0">
      <w:pPr>
        <w:pStyle w:val="SemEspaamento"/>
        <w:jc w:val="both"/>
        <w:rPr>
          <w:rFonts w:ascii="Arial Narrow" w:hAnsi="Arial Narrow"/>
          <w:b/>
          <w:bCs/>
        </w:rPr>
      </w:pPr>
    </w:p>
    <w:p w14:paraId="76742102" w14:textId="77777777" w:rsidR="00DF3605" w:rsidRPr="00207BE0" w:rsidRDefault="00DF3605" w:rsidP="00207BE0">
      <w:pPr>
        <w:pStyle w:val="SemEspaamento"/>
        <w:jc w:val="both"/>
        <w:rPr>
          <w:rFonts w:ascii="Arial Narrow" w:hAnsi="Arial Narrow"/>
        </w:rPr>
      </w:pPr>
      <w:r w:rsidRPr="00207BE0">
        <w:rPr>
          <w:rFonts w:ascii="Arial Narrow" w:hAnsi="Arial Narrow"/>
          <w:color w:val="000000"/>
        </w:rPr>
        <w:t>2.1 - Os serviços que compõem o objeto deste contrato poderão ser alterados em função de m</w:t>
      </w:r>
      <w:r w:rsidRPr="00207BE0">
        <w:rPr>
          <w:rFonts w:ascii="Arial Narrow" w:hAnsi="Arial Narrow"/>
        </w:rPr>
        <w:t xml:space="preserve">otivação da </w:t>
      </w:r>
      <w:r w:rsidRPr="00207BE0">
        <w:rPr>
          <w:rFonts w:ascii="Arial Narrow" w:hAnsi="Arial Narrow"/>
          <w:b/>
          <w:bCs/>
        </w:rPr>
        <w:t>CONTRATANTE</w:t>
      </w:r>
      <w:r w:rsidRPr="00207BE0">
        <w:rPr>
          <w:rFonts w:ascii="Arial Narrow" w:hAnsi="Arial Narrow"/>
        </w:rPr>
        <w:t xml:space="preserve"> por meio de redimensionamento mediante celebração de Termo Aditivo. As alterações poderão ser:</w:t>
      </w:r>
    </w:p>
    <w:p w14:paraId="60234A60" w14:textId="77777777" w:rsidR="00DF3605" w:rsidRPr="00207BE0" w:rsidRDefault="00DF3605" w:rsidP="00207BE0">
      <w:pPr>
        <w:pStyle w:val="SemEspaamento"/>
        <w:jc w:val="both"/>
        <w:rPr>
          <w:rFonts w:ascii="Arial Narrow" w:hAnsi="Arial Narrow"/>
        </w:rPr>
      </w:pPr>
      <w:r w:rsidRPr="00207BE0">
        <w:rPr>
          <w:rFonts w:ascii="Arial Narrow" w:hAnsi="Arial Narrow"/>
          <w:bCs/>
        </w:rPr>
        <w:t>2.1.1. Quantitativas</w:t>
      </w:r>
      <w:r w:rsidRPr="00207BE0">
        <w:rPr>
          <w:rFonts w:ascii="Arial Narrow" w:hAnsi="Arial Narrow"/>
        </w:rPr>
        <w:t xml:space="preserve"> – Quando houver mudança nos volumes contratados.</w:t>
      </w:r>
    </w:p>
    <w:p w14:paraId="44E9406F" w14:textId="77777777" w:rsidR="00DF3605" w:rsidRPr="00207BE0" w:rsidRDefault="00DF3605" w:rsidP="00207BE0">
      <w:pPr>
        <w:pStyle w:val="SemEspaamento"/>
        <w:jc w:val="both"/>
        <w:rPr>
          <w:rFonts w:ascii="Arial Narrow" w:hAnsi="Arial Narrow"/>
        </w:rPr>
      </w:pPr>
      <w:bookmarkStart w:id="2" w:name="__RefNumPara__1710_401436812"/>
      <w:bookmarkEnd w:id="2"/>
      <w:r w:rsidRPr="00207BE0">
        <w:rPr>
          <w:rFonts w:ascii="Arial Narrow" w:hAnsi="Arial Narrow"/>
          <w:bCs/>
        </w:rPr>
        <w:t>2.1.2. Qualitativas</w:t>
      </w:r>
      <w:r w:rsidRPr="00207BE0">
        <w:rPr>
          <w:rFonts w:ascii="Arial Narrow" w:hAnsi="Arial Narrow"/>
        </w:rPr>
        <w:t xml:space="preserve"> – Quando houver mudança nas especificações dos serviços contratados, desde que não haja descaracterização destes.</w:t>
      </w:r>
    </w:p>
    <w:p w14:paraId="4078340D" w14:textId="77777777" w:rsidR="00DC6FB6" w:rsidRPr="00207BE0" w:rsidRDefault="00DC6FB6" w:rsidP="00207BE0">
      <w:pPr>
        <w:pStyle w:val="SemEspaamento"/>
        <w:jc w:val="both"/>
        <w:rPr>
          <w:rFonts w:ascii="Arial Narrow" w:hAnsi="Arial Narrow"/>
        </w:rPr>
      </w:pPr>
      <w:bookmarkStart w:id="3" w:name="__RefHeading__2625_1971357398"/>
      <w:bookmarkEnd w:id="3"/>
    </w:p>
    <w:p w14:paraId="6089274E" w14:textId="08B5C5F6" w:rsidR="00DC6FB6" w:rsidRPr="00207BE0" w:rsidRDefault="00DF3605" w:rsidP="00207BE0">
      <w:pPr>
        <w:pStyle w:val="SemEspaamento"/>
        <w:jc w:val="center"/>
        <w:rPr>
          <w:rFonts w:ascii="Arial Narrow" w:hAnsi="Arial Narrow"/>
          <w:b/>
          <w:bCs/>
        </w:rPr>
      </w:pPr>
      <w:r w:rsidRPr="00207BE0">
        <w:rPr>
          <w:rFonts w:ascii="Arial Narrow" w:hAnsi="Arial Narrow"/>
          <w:b/>
          <w:bCs/>
        </w:rPr>
        <w:t>CLÁUSULA TERCEIRA</w:t>
      </w:r>
    </w:p>
    <w:p w14:paraId="4359A9F5" w14:textId="0F9C75E4" w:rsidR="00DF3605" w:rsidRDefault="00DF3605" w:rsidP="00207BE0">
      <w:pPr>
        <w:pStyle w:val="SemEspaamento"/>
        <w:jc w:val="center"/>
        <w:rPr>
          <w:rFonts w:ascii="Arial Narrow" w:hAnsi="Arial Narrow"/>
          <w:b/>
          <w:bCs/>
        </w:rPr>
      </w:pPr>
      <w:r w:rsidRPr="00207BE0">
        <w:rPr>
          <w:rFonts w:ascii="Arial Narrow" w:hAnsi="Arial Narrow"/>
          <w:b/>
          <w:bCs/>
        </w:rPr>
        <w:t>DA VINCULAÇÃO</w:t>
      </w:r>
    </w:p>
    <w:p w14:paraId="00636441" w14:textId="77777777" w:rsidR="00207BE0" w:rsidRPr="00207BE0" w:rsidRDefault="00207BE0" w:rsidP="00207BE0">
      <w:pPr>
        <w:pStyle w:val="SemEspaamento"/>
        <w:jc w:val="both"/>
        <w:rPr>
          <w:rFonts w:ascii="Arial Narrow" w:hAnsi="Arial Narrow"/>
          <w:b/>
          <w:bCs/>
        </w:rPr>
      </w:pPr>
    </w:p>
    <w:p w14:paraId="61D9E85B" w14:textId="24852AD0" w:rsidR="00DF3605" w:rsidRPr="00207BE0" w:rsidRDefault="00DF3605" w:rsidP="00207BE0">
      <w:pPr>
        <w:pStyle w:val="SemEspaamento"/>
        <w:jc w:val="both"/>
        <w:rPr>
          <w:rFonts w:ascii="Arial Narrow" w:hAnsi="Arial Narrow"/>
        </w:rPr>
      </w:pPr>
      <w:r w:rsidRPr="00207BE0">
        <w:rPr>
          <w:rFonts w:ascii="Arial Narrow" w:hAnsi="Arial Narrow"/>
        </w:rPr>
        <w:t xml:space="preserve">3.1. Integram este contrato, como se transcrito, naquilo em que não contrariar o presente instrumento, a proposta comercial da </w:t>
      </w:r>
      <w:r w:rsidRPr="00207BE0">
        <w:rPr>
          <w:rFonts w:ascii="Arial Narrow" w:hAnsi="Arial Narrow"/>
          <w:b/>
          <w:bCs/>
        </w:rPr>
        <w:t>CONTRATADA</w:t>
      </w:r>
      <w:r w:rsidR="00304A1F" w:rsidRPr="00207BE0">
        <w:rPr>
          <w:rFonts w:ascii="Arial Narrow" w:hAnsi="Arial Narrow"/>
        </w:rPr>
        <w:t>, conforme artigo 54 da Lei nº 8.666/1993</w:t>
      </w:r>
      <w:r w:rsidRPr="00207BE0">
        <w:rPr>
          <w:rFonts w:ascii="Arial Narrow" w:hAnsi="Arial Narrow"/>
        </w:rPr>
        <w:t>.</w:t>
      </w:r>
    </w:p>
    <w:p w14:paraId="7A1DC06F" w14:textId="77777777" w:rsidR="00DC6FB6" w:rsidRPr="00207BE0" w:rsidRDefault="00DC6FB6" w:rsidP="00207BE0">
      <w:pPr>
        <w:pStyle w:val="SemEspaamento"/>
        <w:jc w:val="both"/>
        <w:rPr>
          <w:rFonts w:ascii="Arial Narrow" w:hAnsi="Arial Narrow"/>
        </w:rPr>
      </w:pPr>
      <w:bookmarkStart w:id="4" w:name="__RefHeading__2627_1971357398"/>
      <w:bookmarkEnd w:id="4"/>
    </w:p>
    <w:p w14:paraId="574F6C3D" w14:textId="37A4CD9C" w:rsidR="00DC6FB6" w:rsidRPr="00207BE0" w:rsidRDefault="00DC6FB6" w:rsidP="00207BE0">
      <w:pPr>
        <w:pStyle w:val="SemEspaamento"/>
        <w:jc w:val="center"/>
        <w:rPr>
          <w:rFonts w:ascii="Arial Narrow" w:hAnsi="Arial Narrow"/>
          <w:b/>
          <w:bCs/>
        </w:rPr>
      </w:pPr>
      <w:r w:rsidRPr="00207BE0">
        <w:rPr>
          <w:rFonts w:ascii="Arial Narrow" w:hAnsi="Arial Narrow"/>
          <w:b/>
          <w:bCs/>
        </w:rPr>
        <w:t>CLÁUSULA QUARTA</w:t>
      </w:r>
    </w:p>
    <w:p w14:paraId="7FB3C86A" w14:textId="0009BC7A" w:rsidR="00DF3605" w:rsidRDefault="00DC6FB6" w:rsidP="00207BE0">
      <w:pPr>
        <w:pStyle w:val="SemEspaamento"/>
        <w:jc w:val="center"/>
        <w:rPr>
          <w:rFonts w:ascii="Arial Narrow" w:hAnsi="Arial Narrow"/>
          <w:b/>
          <w:bCs/>
        </w:rPr>
      </w:pPr>
      <w:r w:rsidRPr="00207BE0">
        <w:rPr>
          <w:rFonts w:ascii="Arial Narrow" w:hAnsi="Arial Narrow"/>
          <w:b/>
          <w:bCs/>
        </w:rPr>
        <w:t>DA FUNDAMENTAÇÃO</w:t>
      </w:r>
    </w:p>
    <w:p w14:paraId="109043E8" w14:textId="77777777" w:rsidR="00207BE0" w:rsidRPr="00207BE0" w:rsidRDefault="00207BE0" w:rsidP="00207BE0">
      <w:pPr>
        <w:pStyle w:val="SemEspaamento"/>
        <w:jc w:val="both"/>
        <w:rPr>
          <w:rFonts w:ascii="Arial Narrow" w:hAnsi="Arial Narrow"/>
          <w:b/>
          <w:bCs/>
        </w:rPr>
      </w:pPr>
    </w:p>
    <w:p w14:paraId="2F1C9726" w14:textId="0DC278BB" w:rsidR="00DF3605" w:rsidRPr="00207BE0" w:rsidRDefault="00DF3605" w:rsidP="00207BE0">
      <w:pPr>
        <w:pStyle w:val="SemEspaamento"/>
        <w:jc w:val="both"/>
        <w:rPr>
          <w:rFonts w:ascii="Arial Narrow" w:hAnsi="Arial Narrow"/>
        </w:rPr>
      </w:pPr>
      <w:r w:rsidRPr="00207BE0">
        <w:rPr>
          <w:rFonts w:ascii="Arial Narrow" w:hAnsi="Arial Narrow"/>
        </w:rPr>
        <w:t>4.1. Este contrato é celebrado por Dispensa de Licitação, com fulcro no art. 24, inc. II, da Lei 8.666/93</w:t>
      </w:r>
      <w:r w:rsidR="00C2115E" w:rsidRPr="00207BE0">
        <w:rPr>
          <w:rFonts w:ascii="Arial Narrow" w:hAnsi="Arial Narrow"/>
        </w:rPr>
        <w:t>,</w:t>
      </w:r>
      <w:r w:rsidRPr="00207BE0">
        <w:rPr>
          <w:rFonts w:ascii="Arial Narrow" w:hAnsi="Arial Narrow"/>
        </w:rPr>
        <w:t xml:space="preserve"> e autorizado por ato administrativo exarado nos autos do processo</w:t>
      </w:r>
      <w:r w:rsidR="00DC6FB6" w:rsidRPr="00207BE0">
        <w:rPr>
          <w:rFonts w:ascii="Arial Narrow" w:hAnsi="Arial Narrow"/>
        </w:rPr>
        <w:t xml:space="preserve"> licitatório PML nº 094/2021 – Dispensa de Licitação PML nº 016/2021, </w:t>
      </w:r>
      <w:r w:rsidRPr="00207BE0">
        <w:rPr>
          <w:rFonts w:ascii="Arial Narrow" w:hAnsi="Arial Narrow"/>
        </w:rPr>
        <w:t xml:space="preserve">da </w:t>
      </w:r>
      <w:r w:rsidRPr="00207BE0">
        <w:rPr>
          <w:rFonts w:ascii="Arial Narrow" w:hAnsi="Arial Narrow"/>
          <w:b/>
          <w:bCs/>
        </w:rPr>
        <w:t>CONTRATANTE</w:t>
      </w:r>
      <w:r w:rsidRPr="00207BE0">
        <w:rPr>
          <w:rFonts w:ascii="Arial Narrow" w:hAnsi="Arial Narrow"/>
        </w:rPr>
        <w:t xml:space="preserve">. </w:t>
      </w:r>
    </w:p>
    <w:p w14:paraId="0084C649" w14:textId="77777777" w:rsidR="00DC6FB6" w:rsidRPr="00207BE0" w:rsidRDefault="00DC6FB6" w:rsidP="00207BE0">
      <w:pPr>
        <w:pStyle w:val="SemEspaamento"/>
        <w:jc w:val="both"/>
        <w:rPr>
          <w:rFonts w:ascii="Arial Narrow" w:hAnsi="Arial Narrow"/>
          <w:b/>
          <w:bCs/>
        </w:rPr>
      </w:pPr>
      <w:bookmarkStart w:id="5" w:name="__RefHeading__2629_1971357398"/>
      <w:bookmarkEnd w:id="5"/>
    </w:p>
    <w:p w14:paraId="10D2AFA6" w14:textId="0590010B" w:rsidR="00DC6FB6" w:rsidRPr="00207BE0" w:rsidRDefault="00DC6FB6" w:rsidP="00207BE0">
      <w:pPr>
        <w:pStyle w:val="SemEspaamento"/>
        <w:jc w:val="center"/>
        <w:rPr>
          <w:rFonts w:ascii="Arial Narrow" w:hAnsi="Arial Narrow"/>
          <w:b/>
          <w:bCs/>
        </w:rPr>
      </w:pPr>
      <w:r w:rsidRPr="00207BE0">
        <w:rPr>
          <w:rFonts w:ascii="Arial Narrow" w:hAnsi="Arial Narrow"/>
          <w:b/>
          <w:bCs/>
        </w:rPr>
        <w:t>CLÁUSULA QUINTA</w:t>
      </w:r>
    </w:p>
    <w:p w14:paraId="76DF6465" w14:textId="199BB589" w:rsidR="00DF3605" w:rsidRPr="00207BE0" w:rsidRDefault="00DC6FB6" w:rsidP="00207BE0">
      <w:pPr>
        <w:pStyle w:val="SemEspaamento"/>
        <w:jc w:val="center"/>
        <w:rPr>
          <w:rFonts w:ascii="Arial Narrow" w:hAnsi="Arial Narrow"/>
          <w:b/>
          <w:bCs/>
        </w:rPr>
      </w:pPr>
      <w:r w:rsidRPr="00207BE0">
        <w:rPr>
          <w:rFonts w:ascii="Arial Narrow" w:hAnsi="Arial Narrow"/>
          <w:b/>
          <w:bCs/>
        </w:rPr>
        <w:t>DO REGIME DE EXECUÇÃO</w:t>
      </w:r>
    </w:p>
    <w:p w14:paraId="731B5D7D" w14:textId="77777777" w:rsidR="00DF3605" w:rsidRPr="00207BE0" w:rsidRDefault="00DF3605" w:rsidP="00207BE0">
      <w:pPr>
        <w:pStyle w:val="SemEspaamento"/>
        <w:jc w:val="both"/>
        <w:rPr>
          <w:rFonts w:ascii="Arial Narrow" w:hAnsi="Arial Narrow"/>
        </w:rPr>
      </w:pPr>
      <w:r w:rsidRPr="00207BE0">
        <w:rPr>
          <w:rFonts w:ascii="Arial Narrow" w:hAnsi="Arial Narrow"/>
        </w:rPr>
        <w:lastRenderedPageBreak/>
        <w:t>5.1. A execução deste contrato terá como base a quantidade de usuários da Administração, sem dispêndio financeiro por parte desta.</w:t>
      </w:r>
    </w:p>
    <w:p w14:paraId="109E2CF2" w14:textId="77777777" w:rsidR="00DC6FB6" w:rsidRPr="00207BE0" w:rsidRDefault="00DC6FB6" w:rsidP="00207BE0">
      <w:pPr>
        <w:pStyle w:val="SemEspaamento"/>
        <w:jc w:val="both"/>
        <w:rPr>
          <w:rFonts w:ascii="Arial Narrow" w:hAnsi="Arial Narrow"/>
        </w:rPr>
      </w:pPr>
      <w:bookmarkStart w:id="6" w:name="__RefHeading__2637_1971357398"/>
      <w:bookmarkEnd w:id="6"/>
    </w:p>
    <w:p w14:paraId="5586EA3D" w14:textId="33D51548" w:rsidR="00DC6FB6" w:rsidRPr="00207BE0" w:rsidRDefault="00DF3605" w:rsidP="00207BE0">
      <w:pPr>
        <w:pStyle w:val="SemEspaamento"/>
        <w:jc w:val="center"/>
        <w:rPr>
          <w:rFonts w:ascii="Arial Narrow" w:hAnsi="Arial Narrow"/>
          <w:b/>
          <w:bCs/>
        </w:rPr>
      </w:pPr>
      <w:r w:rsidRPr="00207BE0">
        <w:rPr>
          <w:rFonts w:ascii="Arial Narrow" w:hAnsi="Arial Narrow"/>
          <w:b/>
          <w:bCs/>
        </w:rPr>
        <w:t>CLÁUSULA SEXTA</w:t>
      </w:r>
    </w:p>
    <w:p w14:paraId="7BDE8CB4" w14:textId="7EA83B7D" w:rsidR="00DF3605" w:rsidRPr="00207BE0" w:rsidRDefault="00DF3605" w:rsidP="00207BE0">
      <w:pPr>
        <w:pStyle w:val="SemEspaamento"/>
        <w:jc w:val="center"/>
        <w:rPr>
          <w:rFonts w:ascii="Arial Narrow" w:hAnsi="Arial Narrow"/>
          <w:b/>
          <w:bCs/>
        </w:rPr>
      </w:pPr>
      <w:r w:rsidRPr="00207BE0">
        <w:rPr>
          <w:rFonts w:ascii="Arial Narrow" w:hAnsi="Arial Narrow"/>
          <w:b/>
          <w:bCs/>
        </w:rPr>
        <w:t>DAS OBRIGAÇÕES DA CONTRATANTE</w:t>
      </w:r>
    </w:p>
    <w:p w14:paraId="69FF352F" w14:textId="77777777" w:rsidR="00DC6FB6" w:rsidRPr="00207BE0" w:rsidRDefault="00DC6FB6" w:rsidP="00207BE0">
      <w:pPr>
        <w:pStyle w:val="SemEspaamento"/>
        <w:jc w:val="both"/>
        <w:rPr>
          <w:rFonts w:ascii="Arial Narrow" w:hAnsi="Arial Narrow"/>
        </w:rPr>
      </w:pPr>
    </w:p>
    <w:p w14:paraId="18383725" w14:textId="77777777" w:rsidR="00DC6FB6" w:rsidRPr="00207BE0" w:rsidRDefault="00600816" w:rsidP="00207BE0">
      <w:pPr>
        <w:pStyle w:val="SemEspaamento"/>
        <w:jc w:val="both"/>
        <w:rPr>
          <w:rFonts w:ascii="Arial Narrow" w:hAnsi="Arial Narrow"/>
        </w:rPr>
      </w:pPr>
      <w:r w:rsidRPr="00207BE0">
        <w:rPr>
          <w:rFonts w:ascii="Arial Narrow" w:hAnsi="Arial Narrow"/>
        </w:rPr>
        <w:t>Indicar, com a devida qualificação, os usuários</w:t>
      </w:r>
      <w:r w:rsidR="00073D08" w:rsidRPr="00207BE0">
        <w:rPr>
          <w:rFonts w:ascii="Arial Narrow" w:hAnsi="Arial Narrow"/>
        </w:rPr>
        <w:t xml:space="preserve"> e níveis de acesso, informando de imediato todas as alterações ocorridas.</w:t>
      </w:r>
    </w:p>
    <w:p w14:paraId="11E01123" w14:textId="77777777" w:rsidR="00DC6FB6" w:rsidRPr="00207BE0" w:rsidRDefault="00DF3605" w:rsidP="00207BE0">
      <w:pPr>
        <w:pStyle w:val="SemEspaamento"/>
        <w:jc w:val="both"/>
        <w:rPr>
          <w:rFonts w:ascii="Arial Narrow" w:hAnsi="Arial Narrow"/>
        </w:rPr>
      </w:pPr>
      <w:r w:rsidRPr="00207BE0">
        <w:rPr>
          <w:rFonts w:ascii="Arial Narrow" w:hAnsi="Arial Narrow"/>
        </w:rPr>
        <w:t xml:space="preserve">Receber o objeto no prazo e condições preestabelecidas na proposta da </w:t>
      </w:r>
      <w:r w:rsidRPr="00207BE0">
        <w:rPr>
          <w:rFonts w:ascii="Arial Narrow" w:hAnsi="Arial Narrow"/>
          <w:b/>
          <w:bCs/>
        </w:rPr>
        <w:t>CONTRATADA</w:t>
      </w:r>
      <w:r w:rsidRPr="00207BE0">
        <w:rPr>
          <w:rFonts w:ascii="Arial Narrow" w:hAnsi="Arial Narrow"/>
        </w:rPr>
        <w:t>;</w:t>
      </w:r>
    </w:p>
    <w:p w14:paraId="6812F145" w14:textId="77777777" w:rsidR="00DC6FB6" w:rsidRPr="00207BE0" w:rsidRDefault="00DF3605" w:rsidP="00207BE0">
      <w:pPr>
        <w:pStyle w:val="SemEspaamento"/>
        <w:jc w:val="both"/>
        <w:rPr>
          <w:rFonts w:ascii="Arial Narrow" w:hAnsi="Arial Narrow"/>
        </w:rPr>
      </w:pPr>
      <w:r w:rsidRPr="00207BE0">
        <w:rPr>
          <w:rFonts w:ascii="Arial Narrow" w:hAnsi="Arial Narrow" w:cs="Arial"/>
        </w:rPr>
        <w:t xml:space="preserve">Comunicar à </w:t>
      </w:r>
      <w:r w:rsidRPr="00207BE0">
        <w:rPr>
          <w:rFonts w:ascii="Arial Narrow" w:hAnsi="Arial Narrow" w:cs="Arial"/>
          <w:b/>
          <w:bCs/>
        </w:rPr>
        <w:t>CONTRATADA</w:t>
      </w:r>
      <w:r w:rsidRPr="00207BE0">
        <w:rPr>
          <w:rFonts w:ascii="Arial Narrow" w:hAnsi="Arial Narrow" w:cs="Arial"/>
        </w:rPr>
        <w:t>, por escrito, toda e qualquer ocorrência relacionada com a execução dos serviços contratados, bem como, sobre imperfeições, falhas ou irregularidades verificadas na execução do objeto, diligenciando para que sejam plenamente reparadas ou corrigidas;</w:t>
      </w:r>
    </w:p>
    <w:p w14:paraId="2D05833A" w14:textId="77777777" w:rsidR="00DC6FB6" w:rsidRPr="00207BE0" w:rsidRDefault="00DF3605" w:rsidP="00207BE0">
      <w:pPr>
        <w:pStyle w:val="SemEspaamento"/>
        <w:jc w:val="both"/>
        <w:rPr>
          <w:rFonts w:ascii="Arial Narrow" w:hAnsi="Arial Narrow"/>
        </w:rPr>
      </w:pPr>
      <w:r w:rsidRPr="00207BE0">
        <w:rPr>
          <w:rFonts w:ascii="Arial Narrow" w:hAnsi="Arial Narrow" w:cs="Arial"/>
        </w:rPr>
        <w:t xml:space="preserve">Permitir o acesso dos empregados da </w:t>
      </w:r>
      <w:r w:rsidRPr="00207BE0">
        <w:rPr>
          <w:rFonts w:ascii="Arial Narrow" w:hAnsi="Arial Narrow" w:cs="Arial"/>
          <w:b/>
          <w:bCs/>
        </w:rPr>
        <w:t>CONTRATADA</w:t>
      </w:r>
      <w:r w:rsidRPr="00207BE0">
        <w:rPr>
          <w:rFonts w:ascii="Arial Narrow" w:hAnsi="Arial Narrow" w:cs="Arial"/>
        </w:rPr>
        <w:t xml:space="preserve"> às instalações da </w:t>
      </w:r>
      <w:r w:rsidRPr="00207BE0">
        <w:rPr>
          <w:rFonts w:ascii="Arial Narrow" w:hAnsi="Arial Narrow" w:cs="Arial"/>
          <w:b/>
          <w:bCs/>
        </w:rPr>
        <w:t>CONTRATANTE</w:t>
      </w:r>
      <w:r w:rsidRPr="00207BE0">
        <w:rPr>
          <w:rFonts w:ascii="Arial Narrow" w:hAnsi="Arial Narrow" w:cs="Arial"/>
        </w:rPr>
        <w:t xml:space="preserve"> para o cumprimento das rotinas de instalação e manutenção que visem a </w:t>
      </w:r>
      <w:r w:rsidRPr="00207BE0">
        <w:rPr>
          <w:rFonts w:ascii="Arial Narrow" w:hAnsi="Arial Narrow" w:cs="Arial"/>
          <w:b/>
          <w:bCs/>
        </w:rPr>
        <w:t>continuidade</w:t>
      </w:r>
      <w:r w:rsidRPr="00207BE0">
        <w:rPr>
          <w:rFonts w:ascii="Arial Narrow" w:hAnsi="Arial Narrow" w:cs="Arial"/>
        </w:rPr>
        <w:t xml:space="preserve"> da prestação do serviço, desde que tenham sido credenciados pela </w:t>
      </w:r>
      <w:r w:rsidRPr="00207BE0">
        <w:rPr>
          <w:rFonts w:ascii="Arial Narrow" w:hAnsi="Arial Narrow" w:cs="Arial"/>
          <w:b/>
          <w:bCs/>
        </w:rPr>
        <w:t>CONTRATANTE</w:t>
      </w:r>
      <w:r w:rsidRPr="00207BE0">
        <w:rPr>
          <w:rFonts w:ascii="Arial Narrow" w:hAnsi="Arial Narrow" w:cs="Arial"/>
        </w:rPr>
        <w:t xml:space="preserve"> e exclusivamente para atender o objeto contrato</w:t>
      </w:r>
      <w:r w:rsidR="00B71677" w:rsidRPr="00207BE0">
        <w:rPr>
          <w:rFonts w:ascii="Arial Narrow" w:hAnsi="Arial Narrow" w:cs="Arial"/>
        </w:rPr>
        <w:t>, desde que tais procedimentos não possam ser realizados pela internet</w:t>
      </w:r>
      <w:r w:rsidR="00DC6FB6" w:rsidRPr="00207BE0">
        <w:rPr>
          <w:rFonts w:ascii="Arial Narrow" w:hAnsi="Arial Narrow"/>
        </w:rPr>
        <w:t>.</w:t>
      </w:r>
    </w:p>
    <w:p w14:paraId="27803D03" w14:textId="77777777" w:rsidR="00DC6FB6" w:rsidRPr="00207BE0" w:rsidRDefault="00DF3605" w:rsidP="00207BE0">
      <w:pPr>
        <w:pStyle w:val="SemEspaamento"/>
        <w:jc w:val="both"/>
        <w:rPr>
          <w:rFonts w:ascii="Arial Narrow" w:hAnsi="Arial Narrow"/>
        </w:rPr>
      </w:pPr>
      <w:r w:rsidRPr="00207BE0">
        <w:rPr>
          <w:rFonts w:ascii="Arial Narrow" w:hAnsi="Arial Narrow" w:cs="Arial"/>
        </w:rPr>
        <w:t>Acompanhar e fiscalizar os serviços, objeto deste contrato, por meio de representante designado para esse fim, realizando todos os registros que achar necessário;</w:t>
      </w:r>
    </w:p>
    <w:p w14:paraId="74DE27A9" w14:textId="77777777" w:rsidR="00DC6FB6" w:rsidRPr="00207BE0" w:rsidRDefault="00DF3605" w:rsidP="00207BE0">
      <w:pPr>
        <w:pStyle w:val="SemEspaamento"/>
        <w:jc w:val="both"/>
        <w:rPr>
          <w:rFonts w:ascii="Arial Narrow" w:hAnsi="Arial Narrow"/>
        </w:rPr>
      </w:pPr>
      <w:r w:rsidRPr="00207BE0">
        <w:rPr>
          <w:rFonts w:ascii="Arial Narrow" w:hAnsi="Arial Narrow" w:cs="Arial"/>
        </w:rPr>
        <w:t xml:space="preserve">Proporcionar todas as facilidades para que a </w:t>
      </w:r>
      <w:r w:rsidRPr="00207BE0">
        <w:rPr>
          <w:rFonts w:ascii="Arial Narrow" w:hAnsi="Arial Narrow" w:cs="Arial"/>
          <w:b/>
          <w:bCs/>
        </w:rPr>
        <w:t>CONTRATADA</w:t>
      </w:r>
      <w:r w:rsidRPr="00207BE0">
        <w:rPr>
          <w:rFonts w:ascii="Arial Narrow" w:hAnsi="Arial Narrow" w:cs="Arial"/>
        </w:rPr>
        <w:t xml:space="preserve"> possa cumprir com suas obrigações dentro dos prazos, normas e condições preestabelecidas na proposta;</w:t>
      </w:r>
    </w:p>
    <w:p w14:paraId="480BC56D" w14:textId="77777777" w:rsidR="00DC6FB6" w:rsidRPr="00207BE0" w:rsidRDefault="00DF3605" w:rsidP="00207BE0">
      <w:pPr>
        <w:pStyle w:val="SemEspaamento"/>
        <w:jc w:val="both"/>
        <w:rPr>
          <w:rFonts w:ascii="Arial Narrow" w:hAnsi="Arial Narrow"/>
        </w:rPr>
      </w:pPr>
      <w:r w:rsidRPr="00207BE0">
        <w:rPr>
          <w:rFonts w:ascii="Arial Narrow" w:hAnsi="Arial Narrow" w:cs="Arial"/>
        </w:rPr>
        <w:t xml:space="preserve">Notificar, por escrito, à </w:t>
      </w:r>
      <w:r w:rsidRPr="00207BE0">
        <w:rPr>
          <w:rFonts w:ascii="Arial Narrow" w:hAnsi="Arial Narrow" w:cs="Arial"/>
          <w:b/>
          <w:bCs/>
        </w:rPr>
        <w:t>CONTRATADA</w:t>
      </w:r>
      <w:r w:rsidR="00C6700A" w:rsidRPr="00207BE0">
        <w:rPr>
          <w:rFonts w:ascii="Arial Narrow" w:hAnsi="Arial Narrow" w:cs="Arial"/>
        </w:rPr>
        <w:t>,</w:t>
      </w:r>
      <w:r w:rsidRPr="00207BE0">
        <w:rPr>
          <w:rFonts w:ascii="Arial Narrow" w:hAnsi="Arial Narrow" w:cs="Arial"/>
        </w:rPr>
        <w:t xml:space="preserve"> eventuais ocorrências, garantindo-lhe o direito ao contraditório e à ampla defesa antes da aplicação de sanção administrativa ou rescisão do contrato;</w:t>
      </w:r>
    </w:p>
    <w:p w14:paraId="207DA7AA" w14:textId="77777777" w:rsidR="00DC6FB6" w:rsidRPr="00207BE0" w:rsidRDefault="00DF3605" w:rsidP="00207BE0">
      <w:pPr>
        <w:pStyle w:val="SemEspaamento"/>
        <w:jc w:val="both"/>
        <w:rPr>
          <w:rFonts w:ascii="Arial Narrow" w:hAnsi="Arial Narrow"/>
        </w:rPr>
      </w:pPr>
      <w:r w:rsidRPr="00207BE0">
        <w:rPr>
          <w:rFonts w:ascii="Arial Narrow" w:hAnsi="Arial Narrow" w:cs="Arial"/>
        </w:rPr>
        <w:t>Responder pelas consequências de suas ações ou omissões;</w:t>
      </w:r>
    </w:p>
    <w:p w14:paraId="20FAE2CE" w14:textId="77777777" w:rsidR="00DC6FB6" w:rsidRPr="00207BE0" w:rsidRDefault="00DF3605" w:rsidP="00207BE0">
      <w:pPr>
        <w:pStyle w:val="SemEspaamento"/>
        <w:jc w:val="both"/>
        <w:rPr>
          <w:rFonts w:ascii="Arial Narrow" w:hAnsi="Arial Narrow"/>
        </w:rPr>
      </w:pPr>
      <w:r w:rsidRPr="00207BE0">
        <w:rPr>
          <w:rFonts w:ascii="Arial Narrow" w:hAnsi="Arial Narrow" w:cs="Arial"/>
        </w:rPr>
        <w:t xml:space="preserve">A Administração não responderá por quaisquer compromissos assumidos pela </w:t>
      </w:r>
      <w:r w:rsidRPr="00207BE0">
        <w:rPr>
          <w:rFonts w:ascii="Arial Narrow" w:hAnsi="Arial Narrow" w:cs="Arial"/>
          <w:b/>
          <w:bCs/>
        </w:rPr>
        <w:t>CONTRATADA</w:t>
      </w:r>
      <w:r w:rsidRPr="00207BE0">
        <w:rPr>
          <w:rFonts w:ascii="Arial Narrow" w:hAnsi="Arial Narrow" w:cs="Arial"/>
        </w:rPr>
        <w:t xml:space="preserve"> com terceiros, ainda que vinculados à execução do presente objeto, bem como por qualquer dano causado a terceiros em decorrência de ato da </w:t>
      </w:r>
      <w:r w:rsidRPr="00207BE0">
        <w:rPr>
          <w:rFonts w:ascii="Arial Narrow" w:hAnsi="Arial Narrow" w:cs="Arial"/>
          <w:b/>
          <w:bCs/>
        </w:rPr>
        <w:t>CONTRATADA</w:t>
      </w:r>
      <w:r w:rsidRPr="00207BE0">
        <w:rPr>
          <w:rFonts w:ascii="Arial Narrow" w:hAnsi="Arial Narrow" w:cs="Arial"/>
        </w:rPr>
        <w:t>, de seus empregados, prepostos ou subordinados;</w:t>
      </w:r>
    </w:p>
    <w:p w14:paraId="2442C3DB" w14:textId="115C677D" w:rsidR="00DF3605" w:rsidRPr="00207BE0" w:rsidRDefault="00DF3605" w:rsidP="00207BE0">
      <w:pPr>
        <w:pStyle w:val="SemEspaamento"/>
        <w:jc w:val="both"/>
        <w:rPr>
          <w:rFonts w:ascii="Arial Narrow" w:hAnsi="Arial Narrow" w:cs="Arial"/>
        </w:rPr>
      </w:pPr>
      <w:r w:rsidRPr="00207BE0">
        <w:rPr>
          <w:rFonts w:ascii="Arial Narrow" w:hAnsi="Arial Narrow" w:cs="Arial"/>
        </w:rPr>
        <w:t xml:space="preserve">Exigir o cumprimento de todas as obrigações assumidas pela </w:t>
      </w:r>
      <w:r w:rsidRPr="00207BE0">
        <w:rPr>
          <w:rFonts w:ascii="Arial Narrow" w:hAnsi="Arial Narrow" w:cs="Arial"/>
          <w:b/>
          <w:bCs/>
        </w:rPr>
        <w:t>CONTRATADA</w:t>
      </w:r>
      <w:r w:rsidRPr="00207BE0">
        <w:rPr>
          <w:rFonts w:ascii="Arial Narrow" w:hAnsi="Arial Narrow" w:cs="Arial"/>
        </w:rPr>
        <w:t>, de acordo com as cláusulas contratuais e os termos de sua proposta.</w:t>
      </w:r>
    </w:p>
    <w:p w14:paraId="63BF31A0" w14:textId="77777777" w:rsidR="00DC6FB6" w:rsidRPr="00207BE0" w:rsidRDefault="00DC6FB6" w:rsidP="00207BE0">
      <w:pPr>
        <w:pStyle w:val="SemEspaamento"/>
        <w:jc w:val="both"/>
        <w:rPr>
          <w:rFonts w:ascii="Arial Narrow" w:hAnsi="Arial Narrow"/>
          <w:b/>
          <w:bCs/>
        </w:rPr>
      </w:pPr>
    </w:p>
    <w:p w14:paraId="006D7A07" w14:textId="288A7BE1" w:rsidR="00DC6FB6" w:rsidRPr="00207BE0" w:rsidRDefault="00DF3605" w:rsidP="00207BE0">
      <w:pPr>
        <w:pStyle w:val="SemEspaamento"/>
        <w:jc w:val="center"/>
        <w:rPr>
          <w:rFonts w:ascii="Arial Narrow" w:hAnsi="Arial Narrow"/>
          <w:b/>
          <w:bCs/>
        </w:rPr>
      </w:pPr>
      <w:r w:rsidRPr="00207BE0">
        <w:rPr>
          <w:rFonts w:ascii="Arial Narrow" w:hAnsi="Arial Narrow"/>
          <w:b/>
          <w:bCs/>
        </w:rPr>
        <w:t>CLÁUSULA SÉTIMA</w:t>
      </w:r>
    </w:p>
    <w:p w14:paraId="30606E8B" w14:textId="0989C3E2" w:rsidR="00DF3605" w:rsidRDefault="00DF3605" w:rsidP="00207BE0">
      <w:pPr>
        <w:pStyle w:val="SemEspaamento"/>
        <w:jc w:val="center"/>
        <w:rPr>
          <w:rFonts w:ascii="Arial Narrow" w:hAnsi="Arial Narrow"/>
          <w:b/>
          <w:bCs/>
        </w:rPr>
      </w:pPr>
      <w:r w:rsidRPr="00207BE0">
        <w:rPr>
          <w:rFonts w:ascii="Arial Narrow" w:hAnsi="Arial Narrow"/>
          <w:b/>
          <w:bCs/>
        </w:rPr>
        <w:t>DAS OBRIGAÇÕES DA CONTRATADA</w:t>
      </w:r>
    </w:p>
    <w:p w14:paraId="052C7377" w14:textId="77777777" w:rsidR="00207BE0" w:rsidRPr="00207BE0" w:rsidRDefault="00207BE0" w:rsidP="00207BE0">
      <w:pPr>
        <w:pStyle w:val="SemEspaamento"/>
        <w:jc w:val="both"/>
        <w:rPr>
          <w:rFonts w:ascii="Arial Narrow" w:hAnsi="Arial Narrow"/>
          <w:b/>
          <w:bCs/>
        </w:rPr>
      </w:pPr>
    </w:p>
    <w:p w14:paraId="7E7D96FF" w14:textId="77777777" w:rsidR="00DF3605" w:rsidRPr="00207BE0" w:rsidRDefault="00DF3605" w:rsidP="00207BE0">
      <w:pPr>
        <w:pStyle w:val="SemEspaamento"/>
        <w:jc w:val="both"/>
        <w:rPr>
          <w:rFonts w:ascii="Arial Narrow" w:hAnsi="Arial Narrow"/>
        </w:rPr>
      </w:pPr>
      <w:bookmarkStart w:id="7" w:name="__RefHeading__2651_1971357398"/>
      <w:bookmarkEnd w:id="7"/>
      <w:r w:rsidRPr="00207BE0">
        <w:rPr>
          <w:rFonts w:ascii="Arial Narrow" w:hAnsi="Arial Narrow"/>
        </w:rPr>
        <w:t xml:space="preserve">7.1. Atender ao pedido de informações, mediante solicitação expressa da </w:t>
      </w:r>
      <w:r w:rsidRPr="00207BE0">
        <w:rPr>
          <w:rFonts w:ascii="Arial Narrow" w:hAnsi="Arial Narrow"/>
          <w:b/>
          <w:bCs/>
        </w:rPr>
        <w:t>CONTRATANTE</w:t>
      </w:r>
      <w:r w:rsidRPr="00207BE0">
        <w:rPr>
          <w:rFonts w:ascii="Arial Narrow" w:hAnsi="Arial Narrow"/>
        </w:rPr>
        <w:t>, efetuadas por pessoas ou entidades por ela credenciada, relacionada com o desenvolvimento dos serviços contratados;</w:t>
      </w:r>
    </w:p>
    <w:p w14:paraId="060271DD" w14:textId="65363EC2" w:rsidR="00DF3605" w:rsidRPr="00207BE0" w:rsidRDefault="00DF3605" w:rsidP="00207BE0">
      <w:pPr>
        <w:pStyle w:val="SemEspaamento"/>
        <w:jc w:val="both"/>
        <w:rPr>
          <w:rFonts w:ascii="Arial Narrow" w:hAnsi="Arial Narrow"/>
        </w:rPr>
      </w:pPr>
      <w:r w:rsidRPr="00207BE0">
        <w:rPr>
          <w:rFonts w:ascii="Arial Narrow" w:hAnsi="Arial Narrow"/>
        </w:rPr>
        <w:t xml:space="preserve">7.2. Processar diariamente o sistema, com todo suporte necessários </w:t>
      </w:r>
      <w:r w:rsidR="006B4273" w:rsidRPr="00207BE0">
        <w:rPr>
          <w:rFonts w:ascii="Arial Narrow" w:hAnsi="Arial Narrow"/>
        </w:rPr>
        <w:t>à</w:t>
      </w:r>
      <w:r w:rsidRPr="00207BE0">
        <w:rPr>
          <w:rFonts w:ascii="Arial Narrow" w:hAnsi="Arial Narrow"/>
        </w:rPr>
        <w:t xml:space="preserve"> sua operação e ao armazenamento de seus dados, viabilizando consultas e atualizações pelos usuários;</w:t>
      </w:r>
    </w:p>
    <w:p w14:paraId="6DF05E4E" w14:textId="77777777" w:rsidR="00751EF3" w:rsidRPr="00207BE0" w:rsidRDefault="00DF3605" w:rsidP="00207BE0">
      <w:pPr>
        <w:pStyle w:val="SemEspaamento"/>
        <w:jc w:val="both"/>
        <w:rPr>
          <w:rFonts w:ascii="Arial Narrow" w:hAnsi="Arial Narrow"/>
        </w:rPr>
      </w:pPr>
      <w:r w:rsidRPr="00207BE0">
        <w:rPr>
          <w:rFonts w:ascii="Arial Narrow" w:hAnsi="Arial Narrow"/>
        </w:rPr>
        <w:t xml:space="preserve">7.3. Disponibilizar </w:t>
      </w:r>
      <w:r w:rsidR="00751EF3" w:rsidRPr="00207BE0">
        <w:rPr>
          <w:rFonts w:ascii="Arial Narrow" w:hAnsi="Arial Narrow"/>
        </w:rPr>
        <w:t>o banco de dados do sistema, para acesso via internet dos usuários mediante login e senha.</w:t>
      </w:r>
    </w:p>
    <w:p w14:paraId="400EF639" w14:textId="38DFB23C" w:rsidR="00DF3605" w:rsidRPr="00207BE0" w:rsidRDefault="00DF3605" w:rsidP="00207BE0">
      <w:pPr>
        <w:pStyle w:val="SemEspaamento"/>
        <w:jc w:val="both"/>
        <w:rPr>
          <w:rFonts w:ascii="Arial Narrow" w:hAnsi="Arial Narrow"/>
        </w:rPr>
      </w:pPr>
      <w:r w:rsidRPr="00207BE0">
        <w:rPr>
          <w:rFonts w:ascii="Arial Narrow" w:hAnsi="Arial Narrow"/>
        </w:rPr>
        <w:t>7.4. Tomar todas as providências necessárias à fiel execução deste Instrumento responsabilizando- se pelo pagamento de tributos e despesas inerentes aos insumos necessários à prestação dos serviços;</w:t>
      </w:r>
    </w:p>
    <w:p w14:paraId="1908C672" w14:textId="77777777" w:rsidR="00DF3605" w:rsidRPr="00207BE0" w:rsidRDefault="00DF3605" w:rsidP="00207BE0">
      <w:pPr>
        <w:pStyle w:val="SemEspaamento"/>
        <w:jc w:val="both"/>
        <w:rPr>
          <w:rFonts w:ascii="Arial Narrow" w:hAnsi="Arial Narrow"/>
        </w:rPr>
      </w:pPr>
      <w:r w:rsidRPr="00207BE0">
        <w:rPr>
          <w:rFonts w:ascii="Arial Narrow" w:hAnsi="Arial Narrow"/>
        </w:rPr>
        <w:t>7.5. Responsabilizar-se pela garantia dos serviços objeto deste contrato, dentro dos padrões adequados de qualidade, segurança, durabilidade e desempenho, conforme previsto na Lei n° 8.078, de 11 de setembro de 1.990;</w:t>
      </w:r>
    </w:p>
    <w:p w14:paraId="3E182B1C"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7.6. Assumir inteira responsabilidade por danos ou desvios causados ao patrimônio da </w:t>
      </w:r>
      <w:r w:rsidRPr="00207BE0">
        <w:rPr>
          <w:rFonts w:ascii="Arial Narrow" w:hAnsi="Arial Narrow"/>
          <w:b/>
          <w:bCs/>
        </w:rPr>
        <w:t>CONTRATANTE</w:t>
      </w:r>
      <w:r w:rsidRPr="00207BE0">
        <w:rPr>
          <w:rFonts w:ascii="Arial Narrow" w:hAnsi="Arial Narrow"/>
        </w:rPr>
        <w:t xml:space="preserve"> por ação ou omissão de seus empregados ou prepostos, mesmo que fora do exercício de atribuições previstas no contrato;</w:t>
      </w:r>
    </w:p>
    <w:p w14:paraId="26ED41A6"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7.7. Responsabilizar-se pelos danos causados à </w:t>
      </w:r>
      <w:r w:rsidRPr="00207BE0">
        <w:rPr>
          <w:rFonts w:ascii="Arial Narrow" w:hAnsi="Arial Narrow"/>
          <w:b/>
          <w:bCs/>
        </w:rPr>
        <w:t>CONTRATANTE</w:t>
      </w:r>
      <w:r w:rsidRPr="00207BE0">
        <w:rPr>
          <w:rFonts w:ascii="Arial Narrow" w:hAnsi="Arial Narrow"/>
        </w:rPr>
        <w:t xml:space="preserve"> ou a terceiros, decorrentes de sua culpa ou dolo, não excluindo ou reduzindo essa responsabilidade, a fiscalização ou o acompanhamento realizado pela </w:t>
      </w:r>
      <w:r w:rsidRPr="00207BE0">
        <w:rPr>
          <w:rFonts w:ascii="Arial Narrow" w:hAnsi="Arial Narrow"/>
          <w:b/>
          <w:bCs/>
        </w:rPr>
        <w:t>CONTRATANTE</w:t>
      </w:r>
      <w:r w:rsidRPr="00207BE0">
        <w:rPr>
          <w:rFonts w:ascii="Arial Narrow" w:hAnsi="Arial Narrow"/>
        </w:rPr>
        <w:t>;</w:t>
      </w:r>
    </w:p>
    <w:p w14:paraId="46C81938" w14:textId="77777777" w:rsidR="00DF3605" w:rsidRPr="00207BE0" w:rsidRDefault="00DF3605" w:rsidP="00207BE0">
      <w:pPr>
        <w:pStyle w:val="SemEspaamento"/>
        <w:jc w:val="both"/>
        <w:rPr>
          <w:rFonts w:ascii="Arial Narrow" w:hAnsi="Arial Narrow"/>
        </w:rPr>
      </w:pPr>
      <w:r w:rsidRPr="00207BE0">
        <w:rPr>
          <w:rFonts w:ascii="Arial Narrow" w:hAnsi="Arial Narrow"/>
        </w:rPr>
        <w:t>7.8. Manter, durante toda a execução do Contrato, todas as condições firmadas em sua proposta inicial;</w:t>
      </w:r>
    </w:p>
    <w:p w14:paraId="10646329" w14:textId="77777777" w:rsidR="00DF3605" w:rsidRPr="00207BE0" w:rsidRDefault="00DF3605" w:rsidP="00207BE0">
      <w:pPr>
        <w:pStyle w:val="SemEspaamento"/>
        <w:jc w:val="both"/>
        <w:rPr>
          <w:rFonts w:ascii="Arial Narrow" w:hAnsi="Arial Narrow"/>
        </w:rPr>
      </w:pPr>
      <w:r w:rsidRPr="00207BE0">
        <w:rPr>
          <w:rFonts w:ascii="Arial Narrow" w:hAnsi="Arial Narrow"/>
        </w:rPr>
        <w:t>7.9. Executar o objeto contratado em conformidade com as condições e prazos estabelecidos na proposta;</w:t>
      </w:r>
    </w:p>
    <w:p w14:paraId="1573869E"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7.10. Submeter à aprovação do </w:t>
      </w:r>
      <w:r w:rsidRPr="00207BE0">
        <w:rPr>
          <w:rFonts w:ascii="Arial Narrow" w:hAnsi="Arial Narrow"/>
          <w:b/>
          <w:bCs/>
        </w:rPr>
        <w:t>CONTRATANTE</w:t>
      </w:r>
      <w:r w:rsidRPr="00207BE0">
        <w:rPr>
          <w:rFonts w:ascii="Arial Narrow" w:hAnsi="Arial Narrow"/>
        </w:rPr>
        <w:t xml:space="preserve"> toda e qualquer alteração ocorrida nas especificações, em face de imposições técnicas ou de cunho administrativo e legal indispensáveis à perfeita execução do Sistema;</w:t>
      </w:r>
    </w:p>
    <w:p w14:paraId="7C2757F0" w14:textId="77777777" w:rsidR="00DF3605" w:rsidRPr="00207BE0" w:rsidRDefault="00DF3605" w:rsidP="00207BE0">
      <w:pPr>
        <w:pStyle w:val="SemEspaamento"/>
        <w:jc w:val="both"/>
        <w:rPr>
          <w:rFonts w:ascii="Arial Narrow" w:hAnsi="Arial Narrow"/>
        </w:rPr>
      </w:pPr>
      <w:r w:rsidRPr="00207BE0">
        <w:rPr>
          <w:rFonts w:ascii="Arial Narrow" w:hAnsi="Arial Narrow"/>
        </w:rPr>
        <w:t>7.11. Assumir o ônus decorrente de todas as despesas, tributos e demais encargos inerentes ao objeto deste contrato;</w:t>
      </w:r>
    </w:p>
    <w:p w14:paraId="2CBCB9F6" w14:textId="77777777" w:rsidR="00DF3605" w:rsidRPr="00207BE0" w:rsidRDefault="00DF3605" w:rsidP="00207BE0">
      <w:pPr>
        <w:pStyle w:val="SemEspaamento"/>
        <w:jc w:val="both"/>
        <w:rPr>
          <w:rFonts w:ascii="Arial Narrow" w:hAnsi="Arial Narrow"/>
        </w:rPr>
      </w:pPr>
      <w:r w:rsidRPr="00207BE0">
        <w:rPr>
          <w:rFonts w:ascii="Arial Narrow" w:hAnsi="Arial Narrow"/>
        </w:rPr>
        <w:lastRenderedPageBreak/>
        <w:t>7.12. Cobrar os custos pela utilização do sistema dos fornecedores, nos termos do art. 5º, inc. III, da Lei nº 10.520, de 17 de julho de 2002;</w:t>
      </w:r>
    </w:p>
    <w:p w14:paraId="551F8C51" w14:textId="77777777" w:rsidR="00DF3605" w:rsidRPr="00207BE0" w:rsidRDefault="00DF3605" w:rsidP="00207BE0">
      <w:pPr>
        <w:pStyle w:val="SemEspaamento"/>
        <w:jc w:val="both"/>
        <w:rPr>
          <w:rFonts w:ascii="Arial Narrow" w:hAnsi="Arial Narrow"/>
        </w:rPr>
      </w:pPr>
      <w:r w:rsidRPr="00207BE0">
        <w:rPr>
          <w:rFonts w:ascii="Arial Narrow" w:hAnsi="Arial Narrow"/>
        </w:rPr>
        <w:t>7.13. Não transferir, total ou parcialmente, os direitos e obrigações vinculadas à contratação;</w:t>
      </w:r>
    </w:p>
    <w:p w14:paraId="40D64977"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7.14. Sujeitar-se à fiscalização da </w:t>
      </w:r>
      <w:r w:rsidRPr="00207BE0">
        <w:rPr>
          <w:rFonts w:ascii="Arial Narrow" w:hAnsi="Arial Narrow"/>
          <w:b/>
          <w:bCs/>
        </w:rPr>
        <w:t>CONTRATANTE</w:t>
      </w:r>
      <w:r w:rsidRPr="00207BE0">
        <w:rPr>
          <w:rFonts w:ascii="Arial Narrow" w:hAnsi="Arial Narrow"/>
        </w:rPr>
        <w:t>, no tocante a verificação e certificação das especificações técnicas exigidas, prestando todos os esclarecimentos so1icitados e, atendendo de imediato às reclamações fundamentadas, caso venham a ocorrer;</w:t>
      </w:r>
    </w:p>
    <w:p w14:paraId="157BD1EA"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7.15. Prestar as informações e os esclarecimentos que venham a ser solicitados pela </w:t>
      </w:r>
      <w:r w:rsidRPr="00207BE0">
        <w:rPr>
          <w:rFonts w:ascii="Arial Narrow" w:hAnsi="Arial Narrow"/>
          <w:b/>
          <w:bCs/>
        </w:rPr>
        <w:t>CONTRATANTE</w:t>
      </w:r>
      <w:r w:rsidRPr="00207BE0">
        <w:rPr>
          <w:rFonts w:ascii="Arial Narrow" w:hAnsi="Arial Narrow"/>
        </w:rPr>
        <w:t>, em até 48 (quarenta e oito) horas, por intermédio do fiscal designado para acompanhamento do contrato;</w:t>
      </w:r>
    </w:p>
    <w:p w14:paraId="495AB09D" w14:textId="77777777" w:rsidR="00DF3605" w:rsidRPr="00207BE0" w:rsidRDefault="00DF3605" w:rsidP="00207BE0">
      <w:pPr>
        <w:pStyle w:val="SemEspaamento"/>
        <w:jc w:val="both"/>
        <w:rPr>
          <w:rFonts w:ascii="Arial Narrow" w:hAnsi="Arial Narrow"/>
        </w:rPr>
      </w:pPr>
      <w:r w:rsidRPr="00207BE0">
        <w:rPr>
          <w:rFonts w:ascii="Arial Narrow" w:hAnsi="Arial Narrow"/>
        </w:rPr>
        <w:t>7.16. Levar imediatamente, ao conhecimento do Fiscal do Contrato, qualquer fato anormal ou extraordinário que ocorrer na execução do objeto contratado, para adoção das medidas cabíveis;</w:t>
      </w:r>
    </w:p>
    <w:p w14:paraId="3C2517E4" w14:textId="77777777" w:rsidR="00DF3605" w:rsidRPr="00207BE0" w:rsidRDefault="00DF3605" w:rsidP="00207BE0">
      <w:pPr>
        <w:pStyle w:val="SemEspaamento"/>
        <w:jc w:val="both"/>
        <w:rPr>
          <w:rFonts w:ascii="Arial Narrow" w:hAnsi="Arial Narrow"/>
        </w:rPr>
      </w:pPr>
      <w:r w:rsidRPr="00207BE0">
        <w:rPr>
          <w:rFonts w:ascii="Arial Narrow" w:hAnsi="Arial Narrow"/>
        </w:rPr>
        <w:t>7.17. Entregar, no prazo previsto na proposta o sistema pronto para operar;</w:t>
      </w:r>
    </w:p>
    <w:p w14:paraId="36A59A8F" w14:textId="77777777" w:rsidR="00DF3605" w:rsidRPr="00207BE0" w:rsidRDefault="00DF3605" w:rsidP="00207BE0">
      <w:pPr>
        <w:pStyle w:val="SemEspaamento"/>
        <w:jc w:val="both"/>
        <w:rPr>
          <w:rFonts w:ascii="Arial Narrow" w:hAnsi="Arial Narrow"/>
        </w:rPr>
      </w:pPr>
      <w:r w:rsidRPr="00207BE0">
        <w:rPr>
          <w:rFonts w:ascii="Arial Narrow" w:hAnsi="Arial Narrow"/>
        </w:rPr>
        <w:t>7.18. Manter em dia suas obrigações, legais, fiscais sobre o serviço e sociais para com o pessoal envolvido no presente serviço, sob sua responsabilidade;</w:t>
      </w:r>
    </w:p>
    <w:p w14:paraId="1A31F67A" w14:textId="521A8902" w:rsidR="00DF3605" w:rsidRPr="00207BE0" w:rsidRDefault="00DF3605" w:rsidP="00207BE0">
      <w:pPr>
        <w:pStyle w:val="SemEspaamento"/>
        <w:jc w:val="both"/>
        <w:rPr>
          <w:rFonts w:ascii="Arial Narrow" w:hAnsi="Arial Narrow"/>
        </w:rPr>
      </w:pPr>
      <w:r w:rsidRPr="00207BE0">
        <w:rPr>
          <w:rFonts w:ascii="Arial Narrow" w:hAnsi="Arial Narrow"/>
        </w:rPr>
        <w:t xml:space="preserve">7.19. </w:t>
      </w:r>
      <w:r w:rsidR="00DF1F26" w:rsidRPr="00207BE0">
        <w:rPr>
          <w:rFonts w:ascii="Arial Narrow" w:hAnsi="Arial Narrow"/>
        </w:rPr>
        <w:t>R</w:t>
      </w:r>
      <w:r w:rsidRPr="00207BE0">
        <w:rPr>
          <w:rFonts w:ascii="Arial Narrow" w:hAnsi="Arial Narrow"/>
        </w:rPr>
        <w:t>espons</w:t>
      </w:r>
      <w:r w:rsidR="00591CA8" w:rsidRPr="00207BE0">
        <w:rPr>
          <w:rFonts w:ascii="Arial Narrow" w:hAnsi="Arial Narrow"/>
        </w:rPr>
        <w:t>abilizar-se</w:t>
      </w:r>
      <w:r w:rsidRPr="00207BE0">
        <w:rPr>
          <w:rFonts w:ascii="Arial Narrow" w:hAnsi="Arial Narrow"/>
        </w:rPr>
        <w:t xml:space="preserve"> por todas as despesas com atualização e melhoria do sistema, bem como por todo serviço necessário à perfeita e completa execução do objeto do presente contrato;</w:t>
      </w:r>
    </w:p>
    <w:p w14:paraId="0DCE6A0B"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7.20. Comunicar à </w:t>
      </w:r>
      <w:r w:rsidRPr="00207BE0">
        <w:rPr>
          <w:rFonts w:ascii="Arial Narrow" w:hAnsi="Arial Narrow"/>
          <w:b/>
          <w:bCs/>
        </w:rPr>
        <w:t>CONTRATANTE</w:t>
      </w:r>
      <w:r w:rsidRPr="00207BE0">
        <w:rPr>
          <w:rFonts w:ascii="Arial Narrow" w:hAnsi="Arial Narrow"/>
        </w:rPr>
        <w:t>, no prazo máximo de 24 (vinte e quatro) horas que antecede a data do início da prestação do serviço, os motivos que impossibilitem o cumprimento do prazo previsto, com a devida comprovação;</w:t>
      </w:r>
    </w:p>
    <w:p w14:paraId="606313B3" w14:textId="77777777" w:rsidR="00DF3605" w:rsidRPr="00207BE0" w:rsidRDefault="00DF3605" w:rsidP="00207BE0">
      <w:pPr>
        <w:pStyle w:val="SemEspaamento"/>
        <w:jc w:val="both"/>
        <w:rPr>
          <w:rFonts w:ascii="Arial Narrow" w:hAnsi="Arial Narrow"/>
        </w:rPr>
      </w:pPr>
      <w:r w:rsidRPr="00207BE0">
        <w:rPr>
          <w:rFonts w:ascii="Arial Narrow" w:hAnsi="Arial Narrow"/>
        </w:rPr>
        <w:t>7.21. Indicar preposto para representá-la durante a vigência contratual.</w:t>
      </w:r>
    </w:p>
    <w:p w14:paraId="68F45A4A" w14:textId="77777777" w:rsidR="00DC6FB6" w:rsidRPr="00207BE0" w:rsidRDefault="00DF3605" w:rsidP="00207BE0">
      <w:pPr>
        <w:pStyle w:val="SemEspaamento"/>
        <w:jc w:val="both"/>
        <w:rPr>
          <w:rFonts w:ascii="Arial Narrow" w:hAnsi="Arial Narrow"/>
        </w:rPr>
      </w:pPr>
      <w:bookmarkStart w:id="8" w:name="_Hlk80010856"/>
      <w:r w:rsidRPr="00207BE0">
        <w:rPr>
          <w:rFonts w:ascii="Arial Narrow" w:hAnsi="Arial Narrow"/>
        </w:rPr>
        <w:t>7.22. Sujeitar-se à fiscalização do Fiscal do Contrato quanto ao acompanhamento do cumprimento das obrigações pactuadas, prestando-lhe todos os esclarecimentos solicitados, bem como atendendo às reclamações consideradas procedentes</w:t>
      </w:r>
      <w:r w:rsidR="00C2115E" w:rsidRPr="00207BE0">
        <w:rPr>
          <w:rFonts w:ascii="Arial Narrow" w:hAnsi="Arial Narrow"/>
        </w:rPr>
        <w:t>, podendo inclusive realizar auditoria para demonstrar a confiabilidade do sistema</w:t>
      </w:r>
      <w:r w:rsidRPr="00207BE0">
        <w:rPr>
          <w:rFonts w:ascii="Arial Narrow" w:hAnsi="Arial Narrow"/>
        </w:rPr>
        <w:t>.</w:t>
      </w:r>
      <w:bookmarkEnd w:id="8"/>
    </w:p>
    <w:p w14:paraId="6A663C40" w14:textId="4CEE31AB" w:rsidR="00376BBA" w:rsidRPr="00207BE0" w:rsidRDefault="00376BBA" w:rsidP="00207BE0">
      <w:pPr>
        <w:pStyle w:val="SemEspaamento"/>
        <w:jc w:val="both"/>
        <w:rPr>
          <w:rFonts w:ascii="Arial Narrow" w:hAnsi="Arial Narrow"/>
        </w:rPr>
      </w:pPr>
      <w:r w:rsidRPr="00207BE0">
        <w:rPr>
          <w:rFonts w:ascii="Arial Narrow" w:hAnsi="Arial Narrow"/>
        </w:rPr>
        <w:t xml:space="preserve">7.22.1. As solicitações e reclamações apresentadas pelo Fiscal do Contrato serão auditadas pela </w:t>
      </w:r>
      <w:r w:rsidRPr="00207BE0">
        <w:rPr>
          <w:rFonts w:ascii="Arial Narrow" w:hAnsi="Arial Narrow"/>
          <w:b/>
          <w:bCs/>
        </w:rPr>
        <w:t>CONTRATADA</w:t>
      </w:r>
      <w:r w:rsidRPr="00207BE0">
        <w:rPr>
          <w:rFonts w:ascii="Arial Narrow" w:hAnsi="Arial Narrow"/>
        </w:rPr>
        <w:t>, por setor técnico e jurídico.</w:t>
      </w:r>
    </w:p>
    <w:p w14:paraId="3D2F531A" w14:textId="1EB090EC" w:rsidR="00D150DC" w:rsidRPr="00207BE0" w:rsidRDefault="00D150DC" w:rsidP="00207BE0">
      <w:pPr>
        <w:pStyle w:val="SemEspaamento"/>
        <w:jc w:val="both"/>
        <w:rPr>
          <w:rFonts w:ascii="Arial Narrow" w:hAnsi="Arial Narrow"/>
        </w:rPr>
      </w:pPr>
      <w:r w:rsidRPr="00207BE0">
        <w:rPr>
          <w:rFonts w:ascii="Arial Narrow" w:hAnsi="Arial Narrow"/>
        </w:rPr>
        <w:t xml:space="preserve">7.23. Manter, durante </w:t>
      </w:r>
      <w:r w:rsidR="00376BBA" w:rsidRPr="00207BE0">
        <w:rPr>
          <w:rFonts w:ascii="Arial Narrow" w:hAnsi="Arial Narrow"/>
        </w:rPr>
        <w:t>5 (cinco)</w:t>
      </w:r>
      <w:r w:rsidRPr="00207BE0">
        <w:rPr>
          <w:rFonts w:ascii="Arial Narrow" w:hAnsi="Arial Narrow"/>
        </w:rPr>
        <w:t xml:space="preserve"> anos após o fim do contrato os dados das atividades realizadas no portal p</w:t>
      </w:r>
      <w:r w:rsidR="000E627E" w:rsidRPr="00207BE0">
        <w:rPr>
          <w:rFonts w:ascii="Arial Narrow" w:hAnsi="Arial Narrow"/>
        </w:rPr>
        <w:t xml:space="preserve">ela </w:t>
      </w:r>
      <w:r w:rsidR="000E627E" w:rsidRPr="00207BE0">
        <w:rPr>
          <w:rFonts w:ascii="Arial Narrow" w:hAnsi="Arial Narrow"/>
          <w:b/>
          <w:bCs/>
        </w:rPr>
        <w:t>CONTRATANTE</w:t>
      </w:r>
      <w:r w:rsidR="000E627E" w:rsidRPr="00207BE0">
        <w:rPr>
          <w:rFonts w:ascii="Arial Narrow" w:hAnsi="Arial Narrow"/>
        </w:rPr>
        <w:t>.</w:t>
      </w:r>
    </w:p>
    <w:p w14:paraId="390DAFCD" w14:textId="77777777" w:rsidR="005A4026" w:rsidRPr="00207BE0" w:rsidRDefault="005A4026" w:rsidP="00207BE0">
      <w:pPr>
        <w:pStyle w:val="SemEspaamento"/>
        <w:jc w:val="center"/>
        <w:rPr>
          <w:rFonts w:ascii="Arial Narrow" w:hAnsi="Arial Narrow"/>
        </w:rPr>
      </w:pPr>
    </w:p>
    <w:p w14:paraId="159C68B2" w14:textId="77777777" w:rsidR="00DC6FB6" w:rsidRPr="00207BE0" w:rsidRDefault="00DF3605" w:rsidP="00207BE0">
      <w:pPr>
        <w:pStyle w:val="SemEspaamento"/>
        <w:jc w:val="center"/>
        <w:rPr>
          <w:rFonts w:ascii="Arial Narrow" w:hAnsi="Arial Narrow"/>
          <w:b/>
          <w:bCs/>
        </w:rPr>
      </w:pPr>
      <w:r w:rsidRPr="00207BE0">
        <w:rPr>
          <w:rFonts w:ascii="Arial Narrow" w:hAnsi="Arial Narrow"/>
          <w:b/>
          <w:bCs/>
        </w:rPr>
        <w:t>CLÁUSULA OITAVA</w:t>
      </w:r>
    </w:p>
    <w:p w14:paraId="3FAC1EC7" w14:textId="30285046" w:rsidR="00DF3605" w:rsidRPr="00207BE0" w:rsidRDefault="00DF3605" w:rsidP="00207BE0">
      <w:pPr>
        <w:pStyle w:val="SemEspaamento"/>
        <w:jc w:val="center"/>
        <w:rPr>
          <w:rFonts w:ascii="Arial Narrow" w:hAnsi="Arial Narrow"/>
          <w:b/>
          <w:bCs/>
        </w:rPr>
      </w:pPr>
      <w:r w:rsidRPr="00207BE0">
        <w:rPr>
          <w:rFonts w:ascii="Arial Narrow" w:hAnsi="Arial Narrow"/>
          <w:b/>
          <w:bCs/>
        </w:rPr>
        <w:t>DO REPRESENTANTE DA ADMINISTRAÇÃO</w:t>
      </w:r>
    </w:p>
    <w:p w14:paraId="49258060" w14:textId="77777777" w:rsidR="00DF3605" w:rsidRPr="00207BE0" w:rsidRDefault="00DF3605" w:rsidP="00207BE0">
      <w:pPr>
        <w:pStyle w:val="SemEspaamento"/>
        <w:jc w:val="both"/>
        <w:rPr>
          <w:rFonts w:ascii="Arial Narrow" w:hAnsi="Arial Narrow"/>
        </w:rPr>
      </w:pPr>
    </w:p>
    <w:p w14:paraId="3EBAB2AD" w14:textId="149E7272" w:rsidR="00DF3605" w:rsidRPr="00207BE0" w:rsidRDefault="4B7AB6C8" w:rsidP="00207BE0">
      <w:pPr>
        <w:pStyle w:val="SemEspaamento"/>
        <w:jc w:val="both"/>
        <w:rPr>
          <w:rFonts w:ascii="Arial Narrow" w:hAnsi="Arial Narrow"/>
          <w:color w:val="000000"/>
        </w:rPr>
      </w:pPr>
      <w:r w:rsidRPr="00207BE0">
        <w:rPr>
          <w:rFonts w:ascii="Arial Narrow" w:hAnsi="Arial Narrow"/>
        </w:rPr>
        <w:t xml:space="preserve">8.1. Conforme dispõe o art. 67 da Lei 8.666/93 a </w:t>
      </w:r>
      <w:r w:rsidRPr="00207BE0">
        <w:rPr>
          <w:rFonts w:ascii="Arial Narrow" w:hAnsi="Arial Narrow"/>
          <w:b/>
          <w:bCs/>
        </w:rPr>
        <w:t>CONTRATANTE</w:t>
      </w:r>
      <w:r w:rsidRPr="00207BE0">
        <w:rPr>
          <w:rFonts w:ascii="Arial Narrow" w:hAnsi="Arial Narrow"/>
        </w:rPr>
        <w:t xml:space="preserve"> designará formalmente representante da Administração para acompanhar e fiscalizar a execução deste contrato e assegurar o perfeito cumprimento do contrato, além de intermediar as tratativas entre a </w:t>
      </w:r>
      <w:r w:rsidRPr="00207BE0">
        <w:rPr>
          <w:rFonts w:ascii="Arial Narrow" w:hAnsi="Arial Narrow"/>
          <w:b/>
          <w:bCs/>
        </w:rPr>
        <w:t>CONTRATADA</w:t>
      </w:r>
      <w:r w:rsidRPr="00207BE0">
        <w:rPr>
          <w:rFonts w:ascii="Arial Narrow" w:hAnsi="Arial Narrow"/>
        </w:rPr>
        <w:t xml:space="preserve"> e o </w:t>
      </w:r>
      <w:r w:rsidRPr="00207BE0">
        <w:rPr>
          <w:rFonts w:ascii="Arial Narrow" w:hAnsi="Arial Narrow"/>
          <w:b/>
          <w:bCs/>
        </w:rPr>
        <w:t>CONTRATANTE</w:t>
      </w:r>
      <w:r w:rsidRPr="00207BE0">
        <w:rPr>
          <w:rFonts w:ascii="Arial Narrow" w:hAnsi="Arial Narrow"/>
          <w:color w:val="000000" w:themeColor="text1"/>
        </w:rPr>
        <w:t>.</w:t>
      </w:r>
    </w:p>
    <w:p w14:paraId="23B7A771" w14:textId="77777777" w:rsidR="00DC6FB6" w:rsidRPr="00207BE0" w:rsidRDefault="00DF3605" w:rsidP="00207BE0">
      <w:pPr>
        <w:pStyle w:val="SemEspaamento"/>
        <w:jc w:val="both"/>
        <w:rPr>
          <w:rFonts w:ascii="Arial Narrow" w:hAnsi="Arial Narrow"/>
          <w:color w:val="000000"/>
        </w:rPr>
      </w:pPr>
      <w:r w:rsidRPr="00207BE0">
        <w:rPr>
          <w:rFonts w:ascii="Arial Narrow" w:hAnsi="Arial Narrow"/>
          <w:color w:val="000000"/>
        </w:rPr>
        <w:t>8.2. As decisões e providências que ultrapassarem a competência do representante designado serão imediatamente repassadas aos seus superiores para a adoção das medidas que couberem.</w:t>
      </w:r>
    </w:p>
    <w:p w14:paraId="529DC958" w14:textId="76EB6DDA" w:rsidR="00DC6FB6" w:rsidRPr="00207BE0" w:rsidRDefault="00616889" w:rsidP="00207BE0">
      <w:pPr>
        <w:pStyle w:val="SemEspaamento"/>
        <w:jc w:val="both"/>
        <w:rPr>
          <w:rFonts w:ascii="Arial Narrow" w:hAnsi="Arial Narrow"/>
          <w:color w:val="000000"/>
        </w:rPr>
      </w:pPr>
      <w:r w:rsidRPr="00207BE0">
        <w:rPr>
          <w:rFonts w:ascii="Arial Narrow" w:hAnsi="Arial Narrow"/>
          <w:bCs/>
        </w:rPr>
        <w:t>8.3.</w:t>
      </w:r>
      <w:r w:rsidRPr="00207BE0">
        <w:rPr>
          <w:rFonts w:ascii="Arial Narrow" w:hAnsi="Arial Narrow"/>
          <w:b/>
          <w:bCs/>
        </w:rPr>
        <w:t xml:space="preserve"> </w:t>
      </w:r>
      <w:r w:rsidRPr="00207BE0">
        <w:rPr>
          <w:rFonts w:ascii="Arial Narrow" w:hAnsi="Arial Narrow"/>
        </w:rPr>
        <w:t xml:space="preserve">A execução do Contrato será acompanhada e fiscalizada </w:t>
      </w:r>
      <w:r w:rsidR="002031C1" w:rsidRPr="00207BE0">
        <w:rPr>
          <w:rFonts w:ascii="Arial Narrow" w:hAnsi="Arial Narrow"/>
        </w:rPr>
        <w:t xml:space="preserve">pela servidora </w:t>
      </w:r>
      <w:r w:rsidR="00207BE0" w:rsidRPr="00207BE0">
        <w:rPr>
          <w:rFonts w:ascii="Arial Narrow" w:hAnsi="Arial Narrow"/>
          <w:b/>
          <w:bCs/>
        </w:rPr>
        <w:t>DEBORA TAIS MENLAK</w:t>
      </w:r>
      <w:r w:rsidR="002031C1" w:rsidRPr="00207BE0">
        <w:rPr>
          <w:rFonts w:ascii="Arial Narrow" w:hAnsi="Arial Narrow"/>
        </w:rPr>
        <w:t xml:space="preserve">, à qual deverá ser entregue, mediante recibo, certificado nos Autos do Procedimento Licitatório, cópia integral </w:t>
      </w:r>
      <w:r w:rsidR="002031C1" w:rsidRPr="00207BE0">
        <w:rPr>
          <w:rFonts w:ascii="Arial Narrow" w:hAnsi="Arial Narrow"/>
        </w:rPr>
        <w:t xml:space="preserve">da </w:t>
      </w:r>
      <w:r w:rsidR="002031C1" w:rsidRPr="00207BE0">
        <w:rPr>
          <w:rFonts w:ascii="Arial Narrow" w:hAnsi="Arial Narrow"/>
        </w:rPr>
        <w:t>Justificativa de Dispensa e dos Termos de Adjudicação e Homologação, para o efetivo exercício de sua atribuição, ora delegad</w:t>
      </w:r>
      <w:r w:rsidR="002031C1" w:rsidRPr="00207BE0">
        <w:rPr>
          <w:rFonts w:ascii="Arial Narrow" w:hAnsi="Arial Narrow"/>
        </w:rPr>
        <w:t>a.</w:t>
      </w:r>
    </w:p>
    <w:p w14:paraId="72FFA427" w14:textId="3BB92DF0" w:rsidR="00DC6FB6" w:rsidRPr="00207BE0" w:rsidRDefault="00616889" w:rsidP="00207BE0">
      <w:pPr>
        <w:pStyle w:val="SemEspaamento"/>
        <w:jc w:val="both"/>
        <w:rPr>
          <w:rFonts w:ascii="Arial Narrow" w:hAnsi="Arial Narrow"/>
        </w:rPr>
      </w:pPr>
      <w:r w:rsidRPr="00207BE0">
        <w:rPr>
          <w:rFonts w:ascii="Arial Narrow" w:hAnsi="Arial Narrow"/>
        </w:rPr>
        <w:t>8.4</w:t>
      </w:r>
      <w:r w:rsidR="002031C1" w:rsidRPr="00207BE0">
        <w:rPr>
          <w:rFonts w:ascii="Arial Narrow" w:hAnsi="Arial Narrow"/>
        </w:rPr>
        <w:t xml:space="preserve">. </w:t>
      </w:r>
      <w:r w:rsidRPr="00207BE0">
        <w:rPr>
          <w:rFonts w:ascii="Arial Narrow" w:hAnsi="Arial Narrow"/>
        </w:rPr>
        <w:t xml:space="preserve">O representante da </w:t>
      </w:r>
      <w:r w:rsidRPr="00207BE0">
        <w:rPr>
          <w:rFonts w:ascii="Arial Narrow" w:hAnsi="Arial Narrow"/>
          <w:b/>
          <w:bCs/>
        </w:rPr>
        <w:t>CONTRATANTE</w:t>
      </w:r>
      <w:r w:rsidRPr="00207BE0">
        <w:rPr>
          <w:rFonts w:ascii="Arial Narrow" w:hAnsi="Arial Narrow"/>
        </w:rPr>
        <w:t xml:space="preserve"> anotará em registro próprio todas as ocorrências relacionadas com a execução do Contrato, inclusive a observância do seu prazo de vigência, determinando o que for necessário à regularização das faltas ou defeitos observados; </w:t>
      </w:r>
    </w:p>
    <w:p w14:paraId="4319D584" w14:textId="02F5A02D" w:rsidR="002031C1" w:rsidRPr="00207BE0" w:rsidRDefault="00860B0D" w:rsidP="00207BE0">
      <w:pPr>
        <w:pStyle w:val="SemEspaamento"/>
        <w:jc w:val="both"/>
        <w:rPr>
          <w:rFonts w:ascii="Arial Narrow" w:hAnsi="Arial Narrow"/>
        </w:rPr>
      </w:pPr>
      <w:r w:rsidRPr="00207BE0">
        <w:rPr>
          <w:rFonts w:ascii="Arial Narrow" w:hAnsi="Arial Narrow"/>
        </w:rPr>
        <w:t>8.5</w:t>
      </w:r>
      <w:r w:rsidR="00616889" w:rsidRPr="00207BE0">
        <w:rPr>
          <w:rFonts w:ascii="Arial Narrow" w:hAnsi="Arial Narrow"/>
        </w:rPr>
        <w:t xml:space="preserve">. A existência da fiscalização do </w:t>
      </w:r>
      <w:r w:rsidR="00616889" w:rsidRPr="00207BE0">
        <w:rPr>
          <w:rFonts w:ascii="Arial Narrow" w:hAnsi="Arial Narrow"/>
          <w:b/>
          <w:bCs/>
        </w:rPr>
        <w:t>CONTRATANTE</w:t>
      </w:r>
      <w:r w:rsidR="00616889" w:rsidRPr="00207BE0">
        <w:rPr>
          <w:rFonts w:ascii="Arial Narrow" w:hAnsi="Arial Narrow"/>
        </w:rPr>
        <w:t xml:space="preserve"> de nenhum modo diminui ou altera a</w:t>
      </w:r>
      <w:r w:rsidR="002031C1" w:rsidRPr="00207BE0">
        <w:rPr>
          <w:rFonts w:ascii="Arial Narrow" w:hAnsi="Arial Narrow"/>
        </w:rPr>
        <w:t xml:space="preserve"> </w:t>
      </w:r>
      <w:r w:rsidR="00616889" w:rsidRPr="00207BE0">
        <w:rPr>
          <w:rFonts w:ascii="Arial Narrow" w:hAnsi="Arial Narrow"/>
        </w:rPr>
        <w:t xml:space="preserve">responsabilidade da </w:t>
      </w:r>
      <w:r w:rsidR="00616889" w:rsidRPr="00207BE0">
        <w:rPr>
          <w:rFonts w:ascii="Arial Narrow" w:hAnsi="Arial Narrow"/>
          <w:b/>
          <w:bCs/>
        </w:rPr>
        <w:t>CONTRATADA</w:t>
      </w:r>
      <w:r w:rsidR="00616889" w:rsidRPr="00207BE0">
        <w:rPr>
          <w:rFonts w:ascii="Arial Narrow" w:hAnsi="Arial Narrow"/>
        </w:rPr>
        <w:t xml:space="preserve"> na prestação dos serviços a serem executados; e </w:t>
      </w:r>
    </w:p>
    <w:p w14:paraId="4F351F4C" w14:textId="0F9FB08F" w:rsidR="00616889" w:rsidRPr="00207BE0" w:rsidRDefault="00860B0D" w:rsidP="00207BE0">
      <w:pPr>
        <w:pStyle w:val="SemEspaamento"/>
        <w:jc w:val="both"/>
        <w:rPr>
          <w:rFonts w:ascii="Arial Narrow" w:hAnsi="Arial Narrow"/>
          <w:color w:val="000000"/>
        </w:rPr>
      </w:pPr>
      <w:r w:rsidRPr="00207BE0">
        <w:rPr>
          <w:rFonts w:ascii="Arial Narrow" w:hAnsi="Arial Narrow"/>
        </w:rPr>
        <w:t>8.6</w:t>
      </w:r>
      <w:r w:rsidR="00616889" w:rsidRPr="00207BE0">
        <w:rPr>
          <w:rFonts w:ascii="Arial Narrow" w:hAnsi="Arial Narrow"/>
        </w:rPr>
        <w:t xml:space="preserve">. A </w:t>
      </w:r>
      <w:r w:rsidR="00616889" w:rsidRPr="00207BE0">
        <w:rPr>
          <w:rFonts w:ascii="Arial Narrow" w:hAnsi="Arial Narrow"/>
          <w:b/>
          <w:bCs/>
        </w:rPr>
        <w:t>CONTRATANTE</w:t>
      </w:r>
      <w:r w:rsidR="00616889" w:rsidRPr="00207BE0">
        <w:rPr>
          <w:rFonts w:ascii="Arial Narrow" w:hAnsi="Arial Narrow"/>
        </w:rPr>
        <w:t xml:space="preserve"> poderá exigir o afastamento de qualquer funcionário ou preposto que venha causar embaraço a fiscalização ou que adote procedimentos incompatíveis com o exercício das funções que lhe forem atribuídas. </w:t>
      </w:r>
    </w:p>
    <w:p w14:paraId="191A6138" w14:textId="77777777" w:rsidR="002031C1" w:rsidRPr="00207BE0" w:rsidRDefault="002031C1" w:rsidP="00207BE0">
      <w:pPr>
        <w:pStyle w:val="SemEspaamento"/>
        <w:jc w:val="both"/>
        <w:rPr>
          <w:rFonts w:ascii="Arial Narrow" w:hAnsi="Arial Narrow"/>
          <w:b/>
          <w:bCs/>
        </w:rPr>
      </w:pPr>
      <w:bookmarkStart w:id="9" w:name="__RefHeading__2655_1971357398"/>
      <w:bookmarkEnd w:id="9"/>
    </w:p>
    <w:p w14:paraId="5F419C1C" w14:textId="730EC7F8" w:rsidR="002031C1" w:rsidRPr="00207BE0" w:rsidRDefault="00DF3605" w:rsidP="00207BE0">
      <w:pPr>
        <w:pStyle w:val="SemEspaamento"/>
        <w:jc w:val="center"/>
        <w:rPr>
          <w:rFonts w:ascii="Arial Narrow" w:hAnsi="Arial Narrow"/>
          <w:b/>
          <w:bCs/>
        </w:rPr>
      </w:pPr>
      <w:r w:rsidRPr="00207BE0">
        <w:rPr>
          <w:rFonts w:ascii="Arial Narrow" w:hAnsi="Arial Narrow"/>
          <w:b/>
          <w:bCs/>
        </w:rPr>
        <w:t>CLÁUSULA NONA</w:t>
      </w:r>
    </w:p>
    <w:p w14:paraId="5824E801" w14:textId="15564CA8" w:rsidR="00DF3605" w:rsidRDefault="00DF3605" w:rsidP="00207BE0">
      <w:pPr>
        <w:pStyle w:val="SemEspaamento"/>
        <w:jc w:val="center"/>
        <w:rPr>
          <w:rFonts w:ascii="Arial Narrow" w:hAnsi="Arial Narrow"/>
          <w:b/>
          <w:bCs/>
        </w:rPr>
      </w:pPr>
      <w:r w:rsidRPr="00207BE0">
        <w:rPr>
          <w:rFonts w:ascii="Arial Narrow" w:hAnsi="Arial Narrow"/>
          <w:b/>
          <w:bCs/>
        </w:rPr>
        <w:t>DO CANCELAMENTO E SUSPENSÃO DOS SERVIÇOS</w:t>
      </w:r>
    </w:p>
    <w:p w14:paraId="2AC781B3" w14:textId="77777777" w:rsidR="00207BE0" w:rsidRPr="00207BE0" w:rsidRDefault="00207BE0" w:rsidP="00207BE0">
      <w:pPr>
        <w:pStyle w:val="SemEspaamento"/>
        <w:jc w:val="both"/>
        <w:rPr>
          <w:rFonts w:ascii="Arial Narrow" w:hAnsi="Arial Narrow"/>
          <w:b/>
          <w:bCs/>
        </w:rPr>
      </w:pPr>
    </w:p>
    <w:p w14:paraId="1AE545A8" w14:textId="77777777" w:rsidR="00DF3605" w:rsidRPr="00207BE0" w:rsidRDefault="00DF3605" w:rsidP="00207BE0">
      <w:pPr>
        <w:pStyle w:val="SemEspaamento"/>
        <w:jc w:val="both"/>
        <w:rPr>
          <w:rFonts w:ascii="Arial Narrow" w:hAnsi="Arial Narrow"/>
        </w:rPr>
      </w:pPr>
      <w:r w:rsidRPr="00207BE0">
        <w:rPr>
          <w:rFonts w:ascii="Arial Narrow" w:hAnsi="Arial Narrow"/>
        </w:rPr>
        <w:t>9.1. Em caso de cancelamento ou suspensão dos serviços, no todo ou em parte, por iniciativa das partes, estes serão considerados parcialmente entregues e caberá a notificação formal com 60 (sessenta) dias de antecedência.</w:t>
      </w:r>
    </w:p>
    <w:p w14:paraId="26CBF299" w14:textId="77777777" w:rsidR="00207BE0" w:rsidRPr="00207BE0" w:rsidRDefault="00207BE0" w:rsidP="00207BE0">
      <w:pPr>
        <w:pStyle w:val="SemEspaamento"/>
        <w:jc w:val="center"/>
        <w:rPr>
          <w:rFonts w:ascii="Arial Narrow" w:hAnsi="Arial Narrow"/>
          <w:b/>
          <w:bCs/>
        </w:rPr>
      </w:pPr>
      <w:bookmarkStart w:id="10" w:name="__RefHeading__2631_1971357398"/>
      <w:bookmarkEnd w:id="10"/>
    </w:p>
    <w:p w14:paraId="398DDC29" w14:textId="4134EF45" w:rsidR="00207BE0" w:rsidRPr="00207BE0" w:rsidRDefault="00DF3605" w:rsidP="00207BE0">
      <w:pPr>
        <w:pStyle w:val="SemEspaamento"/>
        <w:jc w:val="center"/>
        <w:rPr>
          <w:rFonts w:ascii="Arial Narrow" w:hAnsi="Arial Narrow"/>
          <w:b/>
          <w:bCs/>
        </w:rPr>
      </w:pPr>
      <w:r w:rsidRPr="00207BE0">
        <w:rPr>
          <w:rFonts w:ascii="Arial Narrow" w:hAnsi="Arial Narrow"/>
          <w:b/>
          <w:bCs/>
        </w:rPr>
        <w:t>CLÁUSULA DÉCIMA</w:t>
      </w:r>
    </w:p>
    <w:p w14:paraId="68AE08F5" w14:textId="40E23437" w:rsidR="00DF3605" w:rsidRDefault="00DF3605" w:rsidP="00207BE0">
      <w:pPr>
        <w:pStyle w:val="SemEspaamento"/>
        <w:jc w:val="center"/>
        <w:rPr>
          <w:rFonts w:ascii="Arial Narrow" w:hAnsi="Arial Narrow"/>
          <w:b/>
          <w:bCs/>
        </w:rPr>
      </w:pPr>
      <w:r w:rsidRPr="00207BE0">
        <w:rPr>
          <w:rFonts w:ascii="Arial Narrow" w:hAnsi="Arial Narrow"/>
          <w:b/>
          <w:bCs/>
        </w:rPr>
        <w:t>DOS NÍVEIS DE SERVIÇO</w:t>
      </w:r>
    </w:p>
    <w:p w14:paraId="40F9EABC" w14:textId="77777777" w:rsidR="00207BE0" w:rsidRPr="00207BE0" w:rsidRDefault="00207BE0" w:rsidP="00207BE0">
      <w:pPr>
        <w:pStyle w:val="SemEspaamento"/>
        <w:jc w:val="both"/>
        <w:rPr>
          <w:rFonts w:ascii="Arial Narrow" w:hAnsi="Arial Narrow"/>
          <w:b/>
          <w:bCs/>
        </w:rPr>
      </w:pPr>
    </w:p>
    <w:p w14:paraId="779A916B" w14:textId="77777777" w:rsidR="00DF3605" w:rsidRPr="00207BE0" w:rsidRDefault="00DF3605" w:rsidP="00207BE0">
      <w:pPr>
        <w:pStyle w:val="SemEspaamento"/>
        <w:jc w:val="both"/>
        <w:rPr>
          <w:rFonts w:ascii="Arial Narrow" w:hAnsi="Arial Narrow"/>
        </w:rPr>
      </w:pPr>
      <w:r w:rsidRPr="00207BE0">
        <w:rPr>
          <w:rFonts w:ascii="Arial Narrow" w:hAnsi="Arial Narrow"/>
        </w:rPr>
        <w:t>10.1. Os níveis de serviço deverão ser acompanhados e registrados pelo fiscal do contrato em instrumento próprio, que servirá de avaliação do serviço para a manutenção do contrato ou no caso de instrução de processo administrativo de rescisão ou de sanção administrativa.</w:t>
      </w:r>
    </w:p>
    <w:p w14:paraId="67ABA95B" w14:textId="77777777" w:rsidR="00207BE0" w:rsidRPr="00207BE0" w:rsidRDefault="00207BE0" w:rsidP="00207BE0">
      <w:pPr>
        <w:pStyle w:val="SemEspaamento"/>
        <w:jc w:val="both"/>
        <w:rPr>
          <w:rFonts w:ascii="Arial Narrow" w:hAnsi="Arial Narrow"/>
          <w:b/>
          <w:bCs/>
        </w:rPr>
      </w:pPr>
      <w:bookmarkStart w:id="11" w:name="__RefHeading__2633_1971357398"/>
      <w:bookmarkEnd w:id="11"/>
    </w:p>
    <w:p w14:paraId="3310672E" w14:textId="4E95E62A" w:rsidR="00207BE0" w:rsidRPr="00207BE0" w:rsidRDefault="00DF3605" w:rsidP="00207BE0">
      <w:pPr>
        <w:pStyle w:val="SemEspaamento"/>
        <w:jc w:val="center"/>
        <w:rPr>
          <w:rFonts w:ascii="Arial Narrow" w:hAnsi="Arial Narrow"/>
          <w:b/>
          <w:bCs/>
        </w:rPr>
      </w:pPr>
      <w:r w:rsidRPr="00207BE0">
        <w:rPr>
          <w:rFonts w:ascii="Arial Narrow" w:hAnsi="Arial Narrow"/>
          <w:b/>
          <w:bCs/>
        </w:rPr>
        <w:t>CLÁUSULA DÉCIMA PRIMEIRA</w:t>
      </w:r>
    </w:p>
    <w:p w14:paraId="7FC99DB8" w14:textId="1859409C" w:rsidR="00DF3605" w:rsidRPr="00207BE0" w:rsidRDefault="00DF3605" w:rsidP="00207BE0">
      <w:pPr>
        <w:pStyle w:val="SemEspaamento"/>
        <w:jc w:val="center"/>
        <w:rPr>
          <w:rFonts w:ascii="Arial Narrow" w:hAnsi="Arial Narrow"/>
          <w:b/>
          <w:bCs/>
        </w:rPr>
      </w:pPr>
      <w:r w:rsidRPr="00207BE0">
        <w:rPr>
          <w:rFonts w:ascii="Arial Narrow" w:hAnsi="Arial Narrow"/>
          <w:b/>
          <w:bCs/>
        </w:rPr>
        <w:t>DA PROPRIEDADE INTELECTUAL E DIREITO AUTORAL</w:t>
      </w:r>
    </w:p>
    <w:p w14:paraId="1BC2DAB8" w14:textId="77777777" w:rsidR="00207BE0" w:rsidRPr="00207BE0" w:rsidRDefault="00207BE0" w:rsidP="00207BE0">
      <w:pPr>
        <w:pStyle w:val="SemEspaamento"/>
        <w:jc w:val="both"/>
        <w:rPr>
          <w:rFonts w:ascii="Arial Narrow" w:hAnsi="Arial Narrow"/>
        </w:rPr>
      </w:pPr>
    </w:p>
    <w:p w14:paraId="4E6EDA24" w14:textId="3F8CE891" w:rsidR="00DF3605" w:rsidRPr="00207BE0" w:rsidRDefault="00DF3605" w:rsidP="00207BE0">
      <w:pPr>
        <w:pStyle w:val="SemEspaamento"/>
        <w:jc w:val="both"/>
        <w:rPr>
          <w:rFonts w:ascii="Arial Narrow" w:hAnsi="Arial Narrow"/>
        </w:rPr>
      </w:pPr>
      <w:r w:rsidRPr="00207BE0">
        <w:rPr>
          <w:rFonts w:ascii="Arial Narrow" w:hAnsi="Arial Narrow"/>
        </w:rPr>
        <w:t xml:space="preserve">11.1.  A propriedade intelectual e titularidade de direito autoral correlato ao sistema </w:t>
      </w:r>
      <w:r w:rsidRPr="00207BE0">
        <w:rPr>
          <w:rFonts w:ascii="Arial Narrow" w:hAnsi="Arial Narrow"/>
          <w:b/>
          <w:bCs/>
        </w:rPr>
        <w:t>PORTAL DE COMPRAS PÚBLICAS</w:t>
      </w:r>
      <w:r w:rsidRPr="00207BE0">
        <w:rPr>
          <w:rFonts w:ascii="Arial Narrow" w:hAnsi="Arial Narrow"/>
        </w:rPr>
        <w:t xml:space="preserve"> se darão conforme descrito a seguir:</w:t>
      </w:r>
    </w:p>
    <w:p w14:paraId="3AD41874" w14:textId="1D4D88BB" w:rsidR="00DF3605" w:rsidRPr="00207BE0" w:rsidRDefault="00DF3605" w:rsidP="00207BE0">
      <w:pPr>
        <w:pStyle w:val="SemEspaamento"/>
        <w:jc w:val="both"/>
        <w:rPr>
          <w:rFonts w:ascii="Arial Narrow" w:hAnsi="Arial Narrow"/>
        </w:rPr>
      </w:pPr>
      <w:r w:rsidRPr="00207BE0">
        <w:rPr>
          <w:rFonts w:ascii="Arial Narrow" w:hAnsi="Arial Narrow"/>
        </w:rPr>
        <w:t xml:space="preserve">11.2. A solução de tecnologia da informação desenvolvida pela </w:t>
      </w:r>
      <w:r w:rsidRPr="00207BE0">
        <w:rPr>
          <w:rFonts w:ascii="Arial Narrow" w:hAnsi="Arial Narrow"/>
          <w:b/>
          <w:bCs/>
        </w:rPr>
        <w:t>CONTRATADA</w:t>
      </w:r>
      <w:r w:rsidRPr="00207BE0">
        <w:rPr>
          <w:rFonts w:ascii="Arial Narrow" w:hAnsi="Arial Narrow"/>
        </w:rPr>
        <w:t xml:space="preserve"> para atendimento deste contrato é de propriedade intelectual da </w:t>
      </w:r>
      <w:r w:rsidRPr="00207BE0">
        <w:rPr>
          <w:rFonts w:ascii="Arial Narrow" w:hAnsi="Arial Narrow"/>
          <w:b/>
          <w:bCs/>
        </w:rPr>
        <w:t>CONTRATADA</w:t>
      </w:r>
      <w:r w:rsidRPr="00207BE0">
        <w:rPr>
          <w:rFonts w:ascii="Arial Narrow" w:hAnsi="Arial Narrow"/>
        </w:rPr>
        <w:t>, assim como seus direitos autorais;</w:t>
      </w:r>
    </w:p>
    <w:p w14:paraId="1FB5FB4A"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11.3. Os programas de computador ou soluções em tecnologia da informação desenvolvidos pela </w:t>
      </w:r>
      <w:r w:rsidRPr="00207BE0">
        <w:rPr>
          <w:rFonts w:ascii="Arial Narrow" w:hAnsi="Arial Narrow"/>
          <w:b/>
          <w:bCs/>
        </w:rPr>
        <w:t>CONTRATADA</w:t>
      </w:r>
      <w:r w:rsidRPr="00207BE0">
        <w:rPr>
          <w:rFonts w:ascii="Arial Narrow" w:hAnsi="Arial Narrow"/>
        </w:rPr>
        <w:t xml:space="preserve"> a partir de necessidades identificadas pela empresa, e que venham a ser utilizados como ferramenta de apoio ou estrutura de trabalho aos sistemas relacionados com os serviços contratados, sem que sua idealização decorra do disposto nos requisitos do sistema formulados pela </w:t>
      </w:r>
      <w:r w:rsidRPr="00207BE0">
        <w:rPr>
          <w:rFonts w:ascii="Arial Narrow" w:hAnsi="Arial Narrow"/>
          <w:b/>
          <w:bCs/>
        </w:rPr>
        <w:t>CONTRATANTE</w:t>
      </w:r>
      <w:r w:rsidRPr="00207BE0">
        <w:rPr>
          <w:rFonts w:ascii="Arial Narrow" w:hAnsi="Arial Narrow"/>
        </w:rPr>
        <w:t xml:space="preserve">, desde que sejam dispensáveis para o correto funcionamento e manutenção do sistema e afastada qualquer possibilidade de dependência na gestão e operação do sistema, constituirão propriedade da </w:t>
      </w:r>
      <w:r w:rsidRPr="00207BE0">
        <w:rPr>
          <w:rFonts w:ascii="Arial Narrow" w:hAnsi="Arial Narrow"/>
          <w:b/>
          <w:bCs/>
        </w:rPr>
        <w:t>CONTRATADA</w:t>
      </w:r>
      <w:r w:rsidRPr="00207BE0">
        <w:rPr>
          <w:rFonts w:ascii="Arial Narrow" w:hAnsi="Arial Narrow"/>
        </w:rPr>
        <w:t>;</w:t>
      </w:r>
    </w:p>
    <w:p w14:paraId="02CBEEFE"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11.4. De modo semelhante, os programas de computador ou soluções em tecnologia da informação idealizadas e desenvolvidas pela </w:t>
      </w:r>
      <w:r w:rsidRPr="00207BE0">
        <w:rPr>
          <w:rFonts w:ascii="Arial Narrow" w:hAnsi="Arial Narrow"/>
          <w:b/>
          <w:bCs/>
        </w:rPr>
        <w:t>CONTRATADA</w:t>
      </w:r>
      <w:r w:rsidRPr="00207BE0">
        <w:rPr>
          <w:rFonts w:ascii="Arial Narrow" w:hAnsi="Arial Narrow"/>
        </w:rPr>
        <w:t xml:space="preserve">, anterior ou posterior ao contrato, sem vinculação com os serviços contratados, poderão, a qualquer tempo e mediante requisição formal do </w:t>
      </w:r>
      <w:r w:rsidRPr="00207BE0">
        <w:rPr>
          <w:rFonts w:ascii="Arial Narrow" w:hAnsi="Arial Narrow"/>
          <w:b/>
          <w:bCs/>
        </w:rPr>
        <w:t>CONTRATANTE</w:t>
      </w:r>
      <w:r w:rsidRPr="00207BE0">
        <w:rPr>
          <w:rFonts w:ascii="Arial Narrow" w:hAnsi="Arial Narrow"/>
        </w:rPr>
        <w:t xml:space="preserve">, serem utilizados na prestação dos serviços, sempre que possam vir a agregar funcionalidades ao objeto principal do contrato, mediante termo de cessão de direito de uso, sem que ocorra qualquer alteração da titularidade original, que prevalecerá como sendo da </w:t>
      </w:r>
      <w:r w:rsidRPr="00207BE0">
        <w:rPr>
          <w:rFonts w:ascii="Arial Narrow" w:hAnsi="Arial Narrow"/>
          <w:b/>
          <w:bCs/>
        </w:rPr>
        <w:t>CONTRATADA</w:t>
      </w:r>
      <w:r w:rsidRPr="00207BE0">
        <w:rPr>
          <w:rFonts w:ascii="Arial Narrow" w:hAnsi="Arial Narrow"/>
        </w:rPr>
        <w:t>;</w:t>
      </w:r>
    </w:p>
    <w:p w14:paraId="556F2E4E" w14:textId="51865E41" w:rsidR="00DF3605" w:rsidRPr="00207BE0" w:rsidRDefault="00DF3605" w:rsidP="00207BE0">
      <w:pPr>
        <w:pStyle w:val="SemEspaamento"/>
        <w:jc w:val="both"/>
        <w:rPr>
          <w:rFonts w:ascii="Arial Narrow" w:hAnsi="Arial Narrow"/>
        </w:rPr>
      </w:pPr>
      <w:r w:rsidRPr="00207BE0">
        <w:rPr>
          <w:rFonts w:ascii="Arial Narrow" w:hAnsi="Arial Narrow"/>
        </w:rPr>
        <w:t xml:space="preserve">11.5. </w:t>
      </w:r>
      <w:r w:rsidR="005021AE" w:rsidRPr="00207BE0">
        <w:rPr>
          <w:rFonts w:ascii="Arial Narrow" w:hAnsi="Arial Narrow"/>
        </w:rPr>
        <w:t>Em observância a Lei Geral de Proteção de Dados Pessoais,</w:t>
      </w:r>
      <w:r w:rsidR="005021AE" w:rsidRPr="00207BE0">
        <w:rPr>
          <w:rStyle w:val="Refdenotaderodap"/>
          <w:rFonts w:ascii="Arial Narrow" w:hAnsi="Arial Narrow"/>
        </w:rPr>
        <w:footnoteReference w:id="1"/>
      </w:r>
      <w:r w:rsidR="005021AE" w:rsidRPr="00207BE0">
        <w:rPr>
          <w:rFonts w:ascii="Arial Narrow" w:hAnsi="Arial Narrow"/>
        </w:rPr>
        <w:t xml:space="preserve"> a</w:t>
      </w:r>
      <w:r w:rsidRPr="00207BE0">
        <w:rPr>
          <w:rFonts w:ascii="Arial Narrow" w:hAnsi="Arial Narrow"/>
        </w:rPr>
        <w:t xml:space="preserve"> </w:t>
      </w:r>
      <w:r w:rsidRPr="00207BE0">
        <w:rPr>
          <w:rFonts w:ascii="Arial Narrow" w:hAnsi="Arial Narrow"/>
          <w:b/>
          <w:bCs/>
        </w:rPr>
        <w:t>CONTRATADA</w:t>
      </w:r>
      <w:r w:rsidRPr="00207BE0">
        <w:rPr>
          <w:rFonts w:ascii="Arial Narrow" w:hAnsi="Arial Narrow"/>
        </w:rPr>
        <w:t xml:space="preserve"> deve se abster de divulgar ou repassar quaisquer dados</w:t>
      </w:r>
      <w:r w:rsidR="4B7AB6C8" w:rsidRPr="00207BE0">
        <w:rPr>
          <w:rFonts w:ascii="Arial Narrow" w:hAnsi="Arial Narrow"/>
        </w:rPr>
        <w:t xml:space="preserve"> pessoais e de cadastro dos agentes públicos da </w:t>
      </w:r>
      <w:r w:rsidR="4B7AB6C8" w:rsidRPr="00207BE0">
        <w:rPr>
          <w:rFonts w:ascii="Arial Narrow" w:hAnsi="Arial Narrow"/>
          <w:b/>
          <w:bCs/>
        </w:rPr>
        <w:t>CONTRATANTE</w:t>
      </w:r>
      <w:r w:rsidR="4B7AB6C8" w:rsidRPr="00207BE0">
        <w:rPr>
          <w:rFonts w:ascii="Arial Narrow" w:hAnsi="Arial Narrow"/>
        </w:rPr>
        <w:t>, registrados nos sistema</w:t>
      </w:r>
      <w:r w:rsidR="00C2115E" w:rsidRPr="00207BE0">
        <w:rPr>
          <w:rFonts w:ascii="Arial Narrow" w:hAnsi="Arial Narrow"/>
        </w:rPr>
        <w:t>s</w:t>
      </w:r>
      <w:r w:rsidR="4B7AB6C8" w:rsidRPr="00207BE0">
        <w:rPr>
          <w:rFonts w:ascii="Arial Narrow" w:hAnsi="Arial Narrow"/>
        </w:rPr>
        <w:t xml:space="preserve"> e</w:t>
      </w:r>
      <w:r w:rsidRPr="00207BE0">
        <w:rPr>
          <w:rFonts w:ascii="Arial Narrow" w:hAnsi="Arial Narrow"/>
        </w:rPr>
        <w:t xml:space="preserve"> mantid</w:t>
      </w:r>
      <w:r w:rsidR="4B7AB6C8" w:rsidRPr="00207BE0">
        <w:rPr>
          <w:rFonts w:ascii="Arial Narrow" w:hAnsi="Arial Narrow"/>
        </w:rPr>
        <w:t>o</w:t>
      </w:r>
      <w:r w:rsidRPr="00207BE0">
        <w:rPr>
          <w:rFonts w:ascii="Arial Narrow" w:hAnsi="Arial Narrow"/>
        </w:rPr>
        <w:t xml:space="preserve">s sob sua guarda, salvo se expressamente autorizado pelo </w:t>
      </w:r>
      <w:r w:rsidRPr="00207BE0">
        <w:rPr>
          <w:rFonts w:ascii="Arial Narrow" w:hAnsi="Arial Narrow"/>
          <w:b/>
          <w:bCs/>
        </w:rPr>
        <w:t>CONTRATANTE</w:t>
      </w:r>
      <w:r w:rsidRPr="00207BE0">
        <w:rPr>
          <w:rFonts w:ascii="Arial Narrow" w:hAnsi="Arial Narrow"/>
        </w:rPr>
        <w:t>;</w:t>
      </w:r>
    </w:p>
    <w:p w14:paraId="16F0BF86" w14:textId="77777777" w:rsidR="00DF3605" w:rsidRPr="00207BE0" w:rsidRDefault="00DF3605" w:rsidP="00207BE0">
      <w:pPr>
        <w:pStyle w:val="SemEspaamento"/>
        <w:jc w:val="both"/>
        <w:rPr>
          <w:rFonts w:ascii="Arial Narrow" w:hAnsi="Arial Narrow"/>
        </w:rPr>
      </w:pPr>
      <w:r w:rsidRPr="00207BE0">
        <w:rPr>
          <w:rFonts w:ascii="Arial Narrow" w:hAnsi="Arial Narrow"/>
        </w:rPr>
        <w:t xml:space="preserve">11.6. A internalização de soluções não desenvolvidas pela </w:t>
      </w:r>
      <w:r w:rsidRPr="00207BE0">
        <w:rPr>
          <w:rFonts w:ascii="Arial Narrow" w:hAnsi="Arial Narrow"/>
          <w:b/>
          <w:bCs/>
        </w:rPr>
        <w:t>CONTRATADA</w:t>
      </w:r>
      <w:r w:rsidRPr="00207BE0">
        <w:rPr>
          <w:rFonts w:ascii="Arial Narrow" w:hAnsi="Arial Narrow"/>
        </w:rPr>
        <w:t xml:space="preserve"> deverá ser precedida de apresentação de meios comprobatórios de direito e propriedade das soluções, códigos-fonte, etc., devendo ser anexados na documentação contratual.</w:t>
      </w:r>
    </w:p>
    <w:p w14:paraId="63876A69" w14:textId="77777777" w:rsidR="00207BE0" w:rsidRPr="00207BE0" w:rsidRDefault="00207BE0" w:rsidP="00207BE0">
      <w:pPr>
        <w:pStyle w:val="SemEspaamento"/>
        <w:jc w:val="both"/>
        <w:rPr>
          <w:rFonts w:ascii="Arial Narrow" w:hAnsi="Arial Narrow"/>
          <w:b/>
          <w:bCs/>
        </w:rPr>
      </w:pPr>
      <w:bookmarkStart w:id="12" w:name="__RefHeading__2635_1971357398"/>
      <w:bookmarkEnd w:id="12"/>
    </w:p>
    <w:p w14:paraId="2F913236" w14:textId="70400832" w:rsidR="00207BE0" w:rsidRPr="00207BE0" w:rsidRDefault="4B7AB6C8" w:rsidP="00207BE0">
      <w:pPr>
        <w:pStyle w:val="SemEspaamento"/>
        <w:jc w:val="center"/>
        <w:rPr>
          <w:rFonts w:ascii="Arial Narrow" w:hAnsi="Arial Narrow"/>
          <w:b/>
          <w:bCs/>
        </w:rPr>
      </w:pPr>
      <w:r w:rsidRPr="00207BE0">
        <w:rPr>
          <w:rFonts w:ascii="Arial Narrow" w:hAnsi="Arial Narrow"/>
          <w:b/>
          <w:bCs/>
        </w:rPr>
        <w:t>CLÁUSULA DÉCIMA SEGUNDA</w:t>
      </w:r>
    </w:p>
    <w:p w14:paraId="2CF04635" w14:textId="32803BF4" w:rsidR="00DF3605" w:rsidRPr="00207BE0" w:rsidRDefault="4B7AB6C8" w:rsidP="00207BE0">
      <w:pPr>
        <w:pStyle w:val="SemEspaamento"/>
        <w:jc w:val="center"/>
        <w:rPr>
          <w:rFonts w:ascii="Arial Narrow" w:hAnsi="Arial Narrow"/>
          <w:b/>
          <w:bCs/>
        </w:rPr>
      </w:pPr>
      <w:r w:rsidRPr="00207BE0">
        <w:rPr>
          <w:rFonts w:ascii="Arial Narrow" w:hAnsi="Arial Narrow"/>
          <w:b/>
          <w:bCs/>
        </w:rPr>
        <w:t>DO SIGILO E DA SEGURANÇA DAS INFORMAÇÕES</w:t>
      </w:r>
    </w:p>
    <w:p w14:paraId="7C88D6C7" w14:textId="77777777" w:rsidR="00207BE0" w:rsidRPr="00207BE0" w:rsidRDefault="00207BE0" w:rsidP="00207BE0">
      <w:pPr>
        <w:pStyle w:val="SemEspaamento"/>
        <w:jc w:val="both"/>
        <w:rPr>
          <w:rFonts w:ascii="Arial Narrow" w:hAnsi="Arial Narrow"/>
          <w:b/>
          <w:bCs/>
        </w:rPr>
      </w:pPr>
    </w:p>
    <w:p w14:paraId="77A50046" w14:textId="77777777" w:rsidR="00207BE0" w:rsidRPr="00207BE0" w:rsidRDefault="4B7AB6C8" w:rsidP="00207BE0">
      <w:pPr>
        <w:pStyle w:val="SemEspaamento"/>
        <w:jc w:val="both"/>
        <w:rPr>
          <w:rFonts w:ascii="Arial Narrow" w:hAnsi="Arial Narrow"/>
        </w:rPr>
      </w:pPr>
      <w:r w:rsidRPr="00207BE0">
        <w:rPr>
          <w:rFonts w:ascii="Arial Narrow" w:hAnsi="Arial Narrow"/>
        </w:rPr>
        <w:t xml:space="preserve">12.1. A </w:t>
      </w:r>
      <w:r w:rsidRPr="00207BE0">
        <w:rPr>
          <w:rFonts w:ascii="Arial Narrow" w:hAnsi="Arial Narrow"/>
          <w:b/>
          <w:bCs/>
        </w:rPr>
        <w:t>CONTRATADA</w:t>
      </w:r>
      <w:r w:rsidRPr="00207BE0">
        <w:rPr>
          <w:rFonts w:ascii="Arial Narrow" w:hAnsi="Arial Narrow"/>
        </w:rPr>
        <w:t xml:space="preserve"> garante o sigilo das informações pessoais relativas ao cadastro dos agentes públicos e a segurança das informações no âmbito de sua operação dentro dos limites aos quais se restringem os serviços que compõem o objeto deste contrato.</w:t>
      </w:r>
    </w:p>
    <w:p w14:paraId="3C6D0B72" w14:textId="77777777" w:rsidR="00207BE0" w:rsidRPr="00207BE0" w:rsidRDefault="00717875" w:rsidP="00207BE0">
      <w:pPr>
        <w:pStyle w:val="SemEspaamento"/>
        <w:jc w:val="both"/>
        <w:rPr>
          <w:rFonts w:ascii="Arial Narrow" w:hAnsi="Arial Narrow"/>
          <w:color w:val="000000"/>
          <w:shd w:val="clear" w:color="auto" w:fill="FFFFFF"/>
        </w:rPr>
      </w:pPr>
      <w:r w:rsidRPr="00207BE0">
        <w:rPr>
          <w:rFonts w:ascii="Arial Narrow" w:hAnsi="Arial Narrow"/>
        </w:rPr>
        <w:t xml:space="preserve">12.1.1. </w:t>
      </w:r>
      <w:r w:rsidRPr="00207BE0">
        <w:rPr>
          <w:rFonts w:ascii="Arial Narrow" w:hAnsi="Arial Narrow"/>
          <w:color w:val="000000"/>
          <w:shd w:val="clear" w:color="auto" w:fill="FFFFFF"/>
        </w:rPr>
        <w:t>A licitação não será sigilosa, sendo públicos e acessíveis ao público os atos de seu procedimento, salvo quanto ao conteúdo das propostas, até a respectiva abertura.</w:t>
      </w:r>
    </w:p>
    <w:p w14:paraId="4521DE6F" w14:textId="77777777" w:rsidR="00207BE0" w:rsidRPr="00207BE0" w:rsidRDefault="00DF3605" w:rsidP="00207BE0">
      <w:pPr>
        <w:pStyle w:val="SemEspaamento"/>
        <w:jc w:val="both"/>
        <w:rPr>
          <w:rFonts w:ascii="Arial Narrow" w:hAnsi="Arial Narrow"/>
        </w:rPr>
      </w:pPr>
      <w:r w:rsidRPr="00207BE0">
        <w:rPr>
          <w:rFonts w:ascii="Arial Narrow" w:hAnsi="Arial Narrow"/>
        </w:rPr>
        <w:t xml:space="preserve">12.2. A </w:t>
      </w:r>
      <w:r w:rsidRPr="00207BE0">
        <w:rPr>
          <w:rFonts w:ascii="Arial Narrow" w:hAnsi="Arial Narrow"/>
          <w:b/>
          <w:bCs/>
        </w:rPr>
        <w:t>CONTRATADA</w:t>
      </w:r>
      <w:r w:rsidRPr="00207BE0">
        <w:rPr>
          <w:rFonts w:ascii="Arial Narrow" w:hAnsi="Arial Narrow"/>
        </w:rPr>
        <w:t xml:space="preserve"> somente fará uso de informações obtidas da </w:t>
      </w:r>
      <w:r w:rsidRPr="00207BE0">
        <w:rPr>
          <w:rFonts w:ascii="Arial Narrow" w:hAnsi="Arial Narrow"/>
          <w:b/>
          <w:bCs/>
        </w:rPr>
        <w:t>CONTRATANTE</w:t>
      </w:r>
      <w:r w:rsidRPr="00207BE0">
        <w:rPr>
          <w:rFonts w:ascii="Arial Narrow" w:hAnsi="Arial Narrow"/>
        </w:rPr>
        <w:t xml:space="preserve"> para finalidades não previstas neste contrato se previamente autorizada de forma expressa pela </w:t>
      </w:r>
      <w:r w:rsidRPr="00207BE0">
        <w:rPr>
          <w:rFonts w:ascii="Arial Narrow" w:hAnsi="Arial Narrow"/>
          <w:b/>
          <w:bCs/>
        </w:rPr>
        <w:t>CONTRATANTE</w:t>
      </w:r>
      <w:r w:rsidRPr="00207BE0">
        <w:rPr>
          <w:rFonts w:ascii="Arial Narrow" w:hAnsi="Arial Narrow"/>
        </w:rPr>
        <w:t>.</w:t>
      </w:r>
    </w:p>
    <w:p w14:paraId="20D12678" w14:textId="77777777" w:rsidR="00207BE0" w:rsidRPr="00207BE0" w:rsidRDefault="00DF3605" w:rsidP="00207BE0">
      <w:pPr>
        <w:pStyle w:val="SemEspaamento"/>
        <w:jc w:val="both"/>
        <w:rPr>
          <w:rFonts w:ascii="Arial Narrow" w:hAnsi="Arial Narrow"/>
        </w:rPr>
      </w:pPr>
      <w:r w:rsidRPr="00207BE0">
        <w:rPr>
          <w:rFonts w:ascii="Arial Narrow" w:hAnsi="Arial Narrow"/>
        </w:rPr>
        <w:t xml:space="preserve">12.3. A </w:t>
      </w:r>
      <w:r w:rsidRPr="00207BE0">
        <w:rPr>
          <w:rFonts w:ascii="Arial Narrow" w:hAnsi="Arial Narrow"/>
          <w:b/>
          <w:bCs/>
        </w:rPr>
        <w:t>CONTRATANTE</w:t>
      </w:r>
      <w:r w:rsidRPr="00207BE0">
        <w:rPr>
          <w:rFonts w:ascii="Arial Narrow" w:hAnsi="Arial Narrow"/>
        </w:rPr>
        <w:t xml:space="preserve"> é responsável pela destinação que der as informações fornecidas por meio da execução do objeto deste contrato.</w:t>
      </w:r>
    </w:p>
    <w:p w14:paraId="03945691" w14:textId="4177825E" w:rsidR="00DF3605" w:rsidRPr="00207BE0" w:rsidRDefault="00DF3605" w:rsidP="00207BE0">
      <w:pPr>
        <w:pStyle w:val="SemEspaamento"/>
        <w:jc w:val="both"/>
        <w:rPr>
          <w:rFonts w:ascii="Arial Narrow" w:hAnsi="Arial Narrow"/>
        </w:rPr>
      </w:pPr>
      <w:r w:rsidRPr="00207BE0">
        <w:rPr>
          <w:rFonts w:ascii="Arial Narrow" w:hAnsi="Arial Narrow"/>
        </w:rPr>
        <w:t>12.4. Este termo contratual, sua respectiva proposta comercial, bem como eventuais aditamentos poderão ser objeto de posterior análise de outros entes da Administração para parâmetro em processos administrativos.</w:t>
      </w:r>
    </w:p>
    <w:p w14:paraId="15F282A2" w14:textId="77777777" w:rsidR="00207BE0" w:rsidRPr="00207BE0" w:rsidRDefault="00207BE0" w:rsidP="00207BE0">
      <w:pPr>
        <w:pStyle w:val="SemEspaamento"/>
        <w:jc w:val="both"/>
        <w:rPr>
          <w:rFonts w:ascii="Arial Narrow" w:hAnsi="Arial Narrow"/>
          <w:b/>
          <w:bCs/>
        </w:rPr>
      </w:pPr>
      <w:bookmarkStart w:id="13" w:name="__RefHeading__2639_1971357398"/>
      <w:bookmarkEnd w:id="13"/>
    </w:p>
    <w:p w14:paraId="5194D6E8" w14:textId="138A34A1" w:rsidR="00207BE0" w:rsidRPr="00207BE0" w:rsidRDefault="00207BE0" w:rsidP="00207BE0">
      <w:pPr>
        <w:pStyle w:val="SemEspaamento"/>
        <w:jc w:val="center"/>
        <w:rPr>
          <w:rFonts w:ascii="Arial Narrow" w:hAnsi="Arial Narrow"/>
          <w:b/>
          <w:bCs/>
        </w:rPr>
      </w:pPr>
      <w:r w:rsidRPr="00207BE0">
        <w:rPr>
          <w:rFonts w:ascii="Arial Narrow" w:hAnsi="Arial Narrow"/>
          <w:b/>
          <w:bCs/>
        </w:rPr>
        <w:t>CLÁUSULA DÉCIMA TERCEIRA</w:t>
      </w:r>
    </w:p>
    <w:p w14:paraId="6CC9A242" w14:textId="5E5ED5BC" w:rsidR="00DF3605" w:rsidRPr="00207BE0" w:rsidRDefault="00207BE0" w:rsidP="00207BE0">
      <w:pPr>
        <w:pStyle w:val="SemEspaamento"/>
        <w:jc w:val="center"/>
        <w:rPr>
          <w:rFonts w:ascii="Arial Narrow" w:hAnsi="Arial Narrow"/>
          <w:b/>
          <w:bCs/>
        </w:rPr>
      </w:pPr>
      <w:r w:rsidRPr="00207BE0">
        <w:rPr>
          <w:rFonts w:ascii="Arial Narrow" w:hAnsi="Arial Narrow"/>
          <w:b/>
          <w:bCs/>
        </w:rPr>
        <w:t>DO LOCAL DE PRESTAÇÃO DOS SERVIÇOS</w:t>
      </w:r>
    </w:p>
    <w:p w14:paraId="4F2F220D" w14:textId="77777777" w:rsidR="00207BE0" w:rsidRPr="00207BE0" w:rsidRDefault="4B7AB6C8" w:rsidP="00207BE0">
      <w:pPr>
        <w:pStyle w:val="SemEspaamento"/>
        <w:jc w:val="both"/>
        <w:rPr>
          <w:rFonts w:ascii="Arial Narrow" w:hAnsi="Arial Narrow"/>
        </w:rPr>
      </w:pPr>
      <w:r w:rsidRPr="00207BE0">
        <w:rPr>
          <w:rFonts w:ascii="Arial Narrow" w:hAnsi="Arial Narrow"/>
        </w:rPr>
        <w:lastRenderedPageBreak/>
        <w:t xml:space="preserve">13.1. Os serviços que compõem o objeto deste contrato serão realizados </w:t>
      </w:r>
      <w:bookmarkStart w:id="14" w:name="__RefHeading__2641_1971357398"/>
      <w:bookmarkEnd w:id="14"/>
      <w:r w:rsidRPr="00207BE0">
        <w:rPr>
          <w:rFonts w:ascii="Arial Narrow" w:hAnsi="Arial Narrow"/>
        </w:rPr>
        <w:t xml:space="preserve">via internet. </w:t>
      </w:r>
    </w:p>
    <w:p w14:paraId="614687D2" w14:textId="1DBF4E64" w:rsidR="00B71677" w:rsidRPr="00207BE0" w:rsidRDefault="00B71677" w:rsidP="00207BE0">
      <w:pPr>
        <w:pStyle w:val="SemEspaamento"/>
        <w:jc w:val="both"/>
        <w:rPr>
          <w:rFonts w:ascii="Arial Narrow" w:hAnsi="Arial Narrow"/>
        </w:rPr>
      </w:pPr>
      <w:r w:rsidRPr="00207BE0">
        <w:rPr>
          <w:rFonts w:ascii="Arial Narrow" w:hAnsi="Arial Narrow"/>
        </w:rPr>
        <w:t xml:space="preserve">13.1.1. Em caso de inviabilidade de resolução de problemas através da internet, será permitido o acesso dos empregados da </w:t>
      </w:r>
      <w:r w:rsidRPr="00207BE0">
        <w:rPr>
          <w:rFonts w:ascii="Arial Narrow" w:hAnsi="Arial Narrow"/>
          <w:b/>
          <w:bCs/>
        </w:rPr>
        <w:t>CONTRATADA</w:t>
      </w:r>
      <w:r w:rsidRPr="00207BE0">
        <w:rPr>
          <w:rFonts w:ascii="Arial Narrow" w:hAnsi="Arial Narrow"/>
        </w:rPr>
        <w:t xml:space="preserve"> às instalações da </w:t>
      </w:r>
      <w:r w:rsidRPr="00207BE0">
        <w:rPr>
          <w:rFonts w:ascii="Arial Narrow" w:hAnsi="Arial Narrow"/>
          <w:b/>
          <w:bCs/>
        </w:rPr>
        <w:t>CONTRATANTE</w:t>
      </w:r>
      <w:r w:rsidRPr="00207BE0">
        <w:rPr>
          <w:rFonts w:ascii="Arial Narrow" w:hAnsi="Arial Narrow"/>
        </w:rPr>
        <w:t xml:space="preserve"> para o cumprimento das rotinas de instalação e manutenção que visem a continuidade da prestação do serviço, desde que tenham sido credenciados pela </w:t>
      </w:r>
      <w:r w:rsidRPr="00207BE0">
        <w:rPr>
          <w:rFonts w:ascii="Arial Narrow" w:hAnsi="Arial Narrow"/>
          <w:b/>
          <w:bCs/>
        </w:rPr>
        <w:t>CONTRATANTE</w:t>
      </w:r>
      <w:r w:rsidRPr="00207BE0">
        <w:rPr>
          <w:rFonts w:ascii="Arial Narrow" w:hAnsi="Arial Narrow"/>
        </w:rPr>
        <w:t xml:space="preserve"> e exclusivamente para atender o objeto contrato;</w:t>
      </w:r>
    </w:p>
    <w:p w14:paraId="3C3E9B69" w14:textId="77777777" w:rsidR="00207BE0" w:rsidRPr="00207BE0" w:rsidRDefault="00207BE0" w:rsidP="00207BE0">
      <w:pPr>
        <w:pStyle w:val="SemEspaamento"/>
        <w:jc w:val="both"/>
        <w:rPr>
          <w:rFonts w:ascii="Arial Narrow" w:hAnsi="Arial Narrow"/>
          <w:b/>
          <w:bCs/>
        </w:rPr>
      </w:pPr>
    </w:p>
    <w:p w14:paraId="12C70464" w14:textId="78003D5A" w:rsidR="00207BE0" w:rsidRPr="00207BE0" w:rsidRDefault="00DF3605" w:rsidP="00207BE0">
      <w:pPr>
        <w:pStyle w:val="SemEspaamento"/>
        <w:jc w:val="center"/>
        <w:rPr>
          <w:rFonts w:ascii="Arial Narrow" w:hAnsi="Arial Narrow"/>
          <w:b/>
          <w:bCs/>
        </w:rPr>
      </w:pPr>
      <w:r w:rsidRPr="00207BE0">
        <w:rPr>
          <w:rFonts w:ascii="Arial Narrow" w:hAnsi="Arial Narrow"/>
          <w:b/>
          <w:bCs/>
        </w:rPr>
        <w:t>CLÁUSULA DÉCIMA QUARTA</w:t>
      </w:r>
    </w:p>
    <w:p w14:paraId="7C0FE913" w14:textId="4C6E602E" w:rsidR="00DF3605" w:rsidRPr="00207BE0" w:rsidRDefault="00DF3605" w:rsidP="00207BE0">
      <w:pPr>
        <w:pStyle w:val="SemEspaamento"/>
        <w:jc w:val="center"/>
        <w:rPr>
          <w:rFonts w:ascii="Arial Narrow" w:hAnsi="Arial Narrow"/>
          <w:b/>
          <w:bCs/>
        </w:rPr>
      </w:pPr>
      <w:r w:rsidRPr="00207BE0">
        <w:rPr>
          <w:rFonts w:ascii="Arial Narrow" w:hAnsi="Arial Narrow"/>
          <w:b/>
          <w:bCs/>
        </w:rPr>
        <w:t>DA GRATUIDADE DO SISTEMA</w:t>
      </w:r>
    </w:p>
    <w:p w14:paraId="416CAFB5" w14:textId="77777777" w:rsidR="00207BE0" w:rsidRPr="00207BE0" w:rsidRDefault="00207BE0" w:rsidP="00207BE0">
      <w:pPr>
        <w:pStyle w:val="SemEspaamento"/>
        <w:jc w:val="both"/>
        <w:rPr>
          <w:rFonts w:ascii="Arial Narrow" w:hAnsi="Arial Narrow"/>
          <w:b/>
          <w:bCs/>
        </w:rPr>
      </w:pPr>
    </w:p>
    <w:p w14:paraId="1A1EB699" w14:textId="77777777" w:rsidR="00207BE0" w:rsidRPr="00207BE0" w:rsidRDefault="00DF3605" w:rsidP="00207BE0">
      <w:pPr>
        <w:pStyle w:val="SemEspaamento"/>
        <w:jc w:val="both"/>
        <w:rPr>
          <w:rFonts w:ascii="Arial Narrow" w:hAnsi="Arial Narrow"/>
        </w:rPr>
      </w:pPr>
      <w:r w:rsidRPr="00207BE0">
        <w:rPr>
          <w:rFonts w:ascii="Arial Narrow" w:hAnsi="Arial Narrow"/>
        </w:rPr>
        <w:t xml:space="preserve">14.1. Para a execução deste contrato não serão dispendidos recursos financeiros por parte da </w:t>
      </w:r>
      <w:r w:rsidRPr="00207BE0">
        <w:rPr>
          <w:rFonts w:ascii="Arial Narrow" w:hAnsi="Arial Narrow"/>
          <w:b/>
          <w:bCs/>
        </w:rPr>
        <w:t>CONTRATANTE</w:t>
      </w:r>
      <w:r w:rsidRPr="00207BE0">
        <w:rPr>
          <w:rFonts w:ascii="Arial Narrow" w:hAnsi="Arial Narrow"/>
        </w:rPr>
        <w:t>.</w:t>
      </w:r>
    </w:p>
    <w:p w14:paraId="473B52C3" w14:textId="599A93A3" w:rsidR="00DF3605" w:rsidRPr="00207BE0" w:rsidRDefault="00DF3605" w:rsidP="00207BE0">
      <w:pPr>
        <w:pStyle w:val="SemEspaamento"/>
        <w:jc w:val="both"/>
        <w:rPr>
          <w:rFonts w:ascii="Arial Narrow" w:hAnsi="Arial Narrow"/>
        </w:rPr>
      </w:pPr>
      <w:r w:rsidRPr="00207BE0">
        <w:rPr>
          <w:rFonts w:ascii="Arial Narrow" w:hAnsi="Arial Narrow"/>
        </w:rPr>
        <w:t xml:space="preserve">14.2. A </w:t>
      </w:r>
      <w:r w:rsidRPr="00207BE0">
        <w:rPr>
          <w:rFonts w:ascii="Arial Narrow" w:hAnsi="Arial Narrow"/>
          <w:b/>
          <w:bCs/>
        </w:rPr>
        <w:t>CONTRATADA</w:t>
      </w:r>
      <w:r w:rsidRPr="00207BE0">
        <w:rPr>
          <w:rFonts w:ascii="Arial Narrow" w:hAnsi="Arial Narrow"/>
        </w:rPr>
        <w:t xml:space="preserve"> poderá cobrar pelos custos da utilização do sistema dos fornecedores interessados e cadastrados.</w:t>
      </w:r>
    </w:p>
    <w:p w14:paraId="2825C7CA" w14:textId="77777777" w:rsidR="00207BE0" w:rsidRPr="00207BE0" w:rsidRDefault="00207BE0" w:rsidP="00207BE0">
      <w:pPr>
        <w:pStyle w:val="SemEspaamento"/>
        <w:jc w:val="both"/>
        <w:rPr>
          <w:rFonts w:ascii="Arial Narrow" w:hAnsi="Arial Narrow"/>
        </w:rPr>
      </w:pPr>
      <w:bookmarkStart w:id="15" w:name="__RefNumPara__1272_2050236189"/>
      <w:bookmarkStart w:id="16" w:name="__RefHeading__2661_1971357398"/>
      <w:bookmarkEnd w:id="15"/>
      <w:bookmarkEnd w:id="16"/>
    </w:p>
    <w:p w14:paraId="2CA32B4D" w14:textId="0AC0F939" w:rsidR="00207BE0" w:rsidRPr="00207BE0" w:rsidRDefault="00DF3605" w:rsidP="00207BE0">
      <w:pPr>
        <w:pStyle w:val="SemEspaamento"/>
        <w:jc w:val="center"/>
        <w:rPr>
          <w:rFonts w:ascii="Arial Narrow" w:hAnsi="Arial Narrow"/>
          <w:b/>
          <w:bCs/>
        </w:rPr>
      </w:pPr>
      <w:r w:rsidRPr="00207BE0">
        <w:rPr>
          <w:rFonts w:ascii="Arial Narrow" w:hAnsi="Arial Narrow"/>
          <w:b/>
          <w:bCs/>
        </w:rPr>
        <w:t xml:space="preserve">CLÁUSULA DÉCIMA </w:t>
      </w:r>
      <w:r w:rsidR="00860B0D" w:rsidRPr="00207BE0">
        <w:rPr>
          <w:rFonts w:ascii="Arial Narrow" w:hAnsi="Arial Narrow"/>
          <w:b/>
          <w:bCs/>
        </w:rPr>
        <w:t>QUINTA</w:t>
      </w:r>
    </w:p>
    <w:p w14:paraId="4E5B2EE8" w14:textId="40710349" w:rsidR="00DF3605" w:rsidRPr="00207BE0" w:rsidRDefault="00DF3605" w:rsidP="00207BE0">
      <w:pPr>
        <w:pStyle w:val="SemEspaamento"/>
        <w:jc w:val="center"/>
        <w:rPr>
          <w:rFonts w:ascii="Arial Narrow" w:hAnsi="Arial Narrow"/>
          <w:b/>
          <w:bCs/>
        </w:rPr>
      </w:pPr>
      <w:r w:rsidRPr="00207BE0">
        <w:rPr>
          <w:rFonts w:ascii="Arial Narrow" w:hAnsi="Arial Narrow"/>
          <w:b/>
          <w:bCs/>
        </w:rPr>
        <w:t>DAS SANÇÕES ADMINISTRATIVAS E DA RESCISÃO CONTRATUAL</w:t>
      </w:r>
    </w:p>
    <w:p w14:paraId="4A97D1A0" w14:textId="77777777" w:rsidR="00207BE0" w:rsidRPr="00207BE0" w:rsidRDefault="00207BE0" w:rsidP="00207BE0">
      <w:pPr>
        <w:pStyle w:val="SemEspaamento"/>
        <w:jc w:val="both"/>
        <w:rPr>
          <w:rFonts w:ascii="Arial Narrow" w:hAnsi="Arial Narrow"/>
          <w:b/>
          <w:bCs/>
        </w:rPr>
      </w:pPr>
    </w:p>
    <w:p w14:paraId="36A53ACA" w14:textId="77777777" w:rsidR="00207BE0" w:rsidRPr="00207BE0" w:rsidRDefault="00DF3605" w:rsidP="00207BE0">
      <w:pPr>
        <w:pStyle w:val="SemEspaamento"/>
        <w:jc w:val="both"/>
        <w:rPr>
          <w:rFonts w:ascii="Arial Narrow" w:hAnsi="Arial Narrow"/>
        </w:rPr>
      </w:pPr>
      <w:bookmarkStart w:id="17" w:name="__RefHeading__2665_1971357398"/>
      <w:bookmarkEnd w:id="17"/>
      <w:r w:rsidRPr="00207BE0">
        <w:rPr>
          <w:rFonts w:ascii="Arial Narrow" w:hAnsi="Arial Narrow"/>
        </w:rPr>
        <w:t>1</w:t>
      </w:r>
      <w:r w:rsidR="00860B0D" w:rsidRPr="00207BE0">
        <w:rPr>
          <w:rFonts w:ascii="Arial Narrow" w:hAnsi="Arial Narrow"/>
        </w:rPr>
        <w:t>5</w:t>
      </w:r>
      <w:r w:rsidRPr="00207BE0">
        <w:rPr>
          <w:rFonts w:ascii="Arial Narrow" w:hAnsi="Arial Narrow"/>
        </w:rPr>
        <w:t xml:space="preserve">.1 A </w:t>
      </w:r>
      <w:r w:rsidRPr="00207BE0">
        <w:rPr>
          <w:rFonts w:ascii="Arial Narrow" w:hAnsi="Arial Narrow"/>
          <w:b/>
          <w:bCs/>
        </w:rPr>
        <w:t>CONTRATADA</w:t>
      </w:r>
      <w:r w:rsidRPr="00207BE0">
        <w:rPr>
          <w:rFonts w:ascii="Arial Narrow" w:hAnsi="Arial Narrow"/>
        </w:rPr>
        <w:t xml:space="preserve"> comete infração administrativa nos casos de inexecução total ou parcial dos serviços, de acordo com a sua proposta.</w:t>
      </w:r>
    </w:p>
    <w:p w14:paraId="33879025" w14:textId="165ADB8C" w:rsidR="00DF3605" w:rsidRPr="00207BE0" w:rsidRDefault="00DF3605" w:rsidP="00207BE0">
      <w:pPr>
        <w:pStyle w:val="SemEspaamento"/>
        <w:jc w:val="both"/>
        <w:rPr>
          <w:rFonts w:ascii="Arial Narrow" w:hAnsi="Arial Narrow"/>
        </w:rPr>
      </w:pPr>
      <w:r w:rsidRPr="00207BE0">
        <w:rPr>
          <w:rFonts w:ascii="Arial Narrow" w:hAnsi="Arial Narrow"/>
        </w:rPr>
        <w:t>1</w:t>
      </w:r>
      <w:r w:rsidR="00860B0D" w:rsidRPr="00207BE0">
        <w:rPr>
          <w:rFonts w:ascii="Arial Narrow" w:hAnsi="Arial Narrow"/>
        </w:rPr>
        <w:t>5</w:t>
      </w:r>
      <w:r w:rsidRPr="00207BE0">
        <w:rPr>
          <w:rFonts w:ascii="Arial Narrow" w:hAnsi="Arial Narrow"/>
        </w:rPr>
        <w:t xml:space="preserve">.2 A </w:t>
      </w:r>
      <w:r w:rsidRPr="00207BE0">
        <w:rPr>
          <w:rFonts w:ascii="Arial Narrow" w:hAnsi="Arial Narrow"/>
          <w:b/>
          <w:bCs/>
        </w:rPr>
        <w:t>CONTRATADA</w:t>
      </w:r>
      <w:r w:rsidRPr="00207BE0">
        <w:rPr>
          <w:rFonts w:ascii="Arial Narrow" w:hAnsi="Arial Narrow"/>
        </w:rPr>
        <w:t xml:space="preserve"> ficará sujeita, sem prejuízo da responsabilidade civil e criminal, no caso de descumprimento contratual, às seguintes sanções:</w:t>
      </w:r>
    </w:p>
    <w:p w14:paraId="444905D1" w14:textId="77777777" w:rsidR="00207BE0" w:rsidRPr="00207BE0" w:rsidRDefault="00DF3605" w:rsidP="00207BE0">
      <w:pPr>
        <w:pStyle w:val="SemEspaamento"/>
        <w:jc w:val="both"/>
        <w:rPr>
          <w:rFonts w:ascii="Arial Narrow" w:hAnsi="Arial Narrow"/>
        </w:rPr>
      </w:pPr>
      <w:r w:rsidRPr="00207BE0">
        <w:rPr>
          <w:rFonts w:ascii="Arial Narrow" w:hAnsi="Arial Narrow"/>
        </w:rPr>
        <w:t xml:space="preserve">a) </w:t>
      </w:r>
      <w:r w:rsidRPr="00207BE0">
        <w:rPr>
          <w:rFonts w:ascii="Arial Narrow" w:hAnsi="Arial Narrow"/>
          <w:b/>
        </w:rPr>
        <w:t>advertência</w:t>
      </w:r>
      <w:r w:rsidRPr="00207BE0">
        <w:rPr>
          <w:rFonts w:ascii="Arial Narrow" w:hAnsi="Arial Narrow"/>
        </w:rPr>
        <w:t xml:space="preserve"> por faltas leves, assim entendidas aquelas que não acarretem prejuízos significativos ao </w:t>
      </w:r>
      <w:r w:rsidRPr="00207BE0">
        <w:rPr>
          <w:rFonts w:ascii="Arial Narrow" w:hAnsi="Arial Narrow"/>
          <w:b/>
          <w:bCs/>
        </w:rPr>
        <w:t>CONTRATANTE</w:t>
      </w:r>
      <w:r w:rsidRPr="00207BE0">
        <w:rPr>
          <w:rFonts w:ascii="Arial Narrow" w:hAnsi="Arial Narrow"/>
        </w:rPr>
        <w:t>; e</w:t>
      </w:r>
    </w:p>
    <w:p w14:paraId="02568D13" w14:textId="77777777" w:rsidR="00207BE0" w:rsidRPr="00207BE0" w:rsidRDefault="002C4E81" w:rsidP="00207BE0">
      <w:pPr>
        <w:pStyle w:val="SemEspaamento"/>
        <w:jc w:val="both"/>
        <w:rPr>
          <w:rFonts w:ascii="Arial Narrow" w:hAnsi="Arial Narrow"/>
        </w:rPr>
      </w:pPr>
      <w:r w:rsidRPr="00207BE0">
        <w:rPr>
          <w:rFonts w:ascii="Arial Narrow" w:hAnsi="Arial Narrow"/>
        </w:rPr>
        <w:t xml:space="preserve">b) </w:t>
      </w:r>
      <w:r w:rsidRPr="00207BE0">
        <w:rPr>
          <w:rFonts w:ascii="Arial Narrow" w:hAnsi="Arial Narrow"/>
          <w:b/>
        </w:rPr>
        <w:t>multa</w:t>
      </w:r>
      <w:r w:rsidR="00441862" w:rsidRPr="00207BE0">
        <w:rPr>
          <w:rFonts w:ascii="Arial Narrow" w:hAnsi="Arial Narrow"/>
          <w:b/>
        </w:rPr>
        <w:t>s compensatórias</w:t>
      </w:r>
      <w:r w:rsidRPr="00207BE0">
        <w:rPr>
          <w:rFonts w:ascii="Arial Narrow" w:hAnsi="Arial Narrow"/>
        </w:rPr>
        <w:t xml:space="preserve"> de </w:t>
      </w:r>
      <w:r w:rsidR="00441862" w:rsidRPr="00207BE0">
        <w:rPr>
          <w:rFonts w:ascii="Arial Narrow" w:hAnsi="Arial Narrow"/>
        </w:rPr>
        <w:t xml:space="preserve">acordo com a tabela de indicadores: </w:t>
      </w:r>
    </w:p>
    <w:p w14:paraId="1A1C5BD4" w14:textId="77777777" w:rsidR="00207BE0" w:rsidRPr="00207BE0" w:rsidRDefault="00441862" w:rsidP="00207BE0">
      <w:pPr>
        <w:pStyle w:val="SemEspaamento"/>
        <w:jc w:val="both"/>
        <w:rPr>
          <w:rFonts w:ascii="Arial Narrow" w:hAnsi="Arial Narrow"/>
        </w:rPr>
      </w:pPr>
      <w:r w:rsidRPr="00207BE0">
        <w:rPr>
          <w:rFonts w:ascii="Arial Narrow" w:hAnsi="Arial Narrow"/>
        </w:rPr>
        <w:t>1 – Disponibilidade dos Serviços Críticos</w:t>
      </w:r>
      <w:r w:rsidR="00207BE0" w:rsidRPr="00207BE0">
        <w:rPr>
          <w:rFonts w:ascii="Arial Narrow" w:hAnsi="Arial Narrow"/>
        </w:rPr>
        <w:t>;</w:t>
      </w:r>
      <w:r w:rsidRPr="00207BE0">
        <w:rPr>
          <w:rFonts w:ascii="Arial Narrow" w:hAnsi="Arial Narrow"/>
        </w:rPr>
        <w:t xml:space="preserve"> e </w:t>
      </w:r>
    </w:p>
    <w:p w14:paraId="393470A1" w14:textId="043760E9" w:rsidR="002C4E81" w:rsidRDefault="00441862" w:rsidP="00207BE0">
      <w:pPr>
        <w:pStyle w:val="SemEspaamento"/>
        <w:jc w:val="both"/>
        <w:rPr>
          <w:rFonts w:ascii="Arial Narrow" w:hAnsi="Arial Narrow"/>
        </w:rPr>
      </w:pPr>
      <w:r w:rsidRPr="00207BE0">
        <w:rPr>
          <w:rFonts w:ascii="Arial Narrow" w:hAnsi="Arial Narrow"/>
        </w:rPr>
        <w:t>2 – Atendimentos que não impedem a operação</w:t>
      </w:r>
      <w:r w:rsidR="002C4E81" w:rsidRPr="00207BE0">
        <w:rPr>
          <w:rFonts w:ascii="Arial Narrow" w:hAnsi="Arial Narrow"/>
        </w:rPr>
        <w:t xml:space="preserve">, assim entendidas aquelas que acarretem prejuízos significativos ao </w:t>
      </w:r>
      <w:r w:rsidR="002C4E81" w:rsidRPr="00207BE0">
        <w:rPr>
          <w:rFonts w:ascii="Arial Narrow" w:hAnsi="Arial Narrow"/>
          <w:b/>
          <w:bCs/>
        </w:rPr>
        <w:t>CONTRATANTE</w:t>
      </w:r>
      <w:r w:rsidR="002C4E81" w:rsidRPr="00207BE0">
        <w:rPr>
          <w:rFonts w:ascii="Arial Narrow" w:hAnsi="Arial Narrow"/>
        </w:rPr>
        <w:t>, no limite do prejuízo, a ser apurado em processo administrativo próprio.</w:t>
      </w:r>
    </w:p>
    <w:p w14:paraId="5B8D7D5F" w14:textId="39A745A5" w:rsidR="00207BE0" w:rsidRDefault="00207BE0" w:rsidP="00207BE0">
      <w:pPr>
        <w:pStyle w:val="SemEspaamento"/>
        <w:jc w:val="both"/>
        <w:rPr>
          <w:rFonts w:ascii="Arial Narrow" w:hAnsi="Arial Narrow"/>
        </w:rPr>
      </w:pPr>
    </w:p>
    <w:p w14:paraId="61279532" w14:textId="77777777" w:rsidR="00682221" w:rsidRPr="00207BE0" w:rsidRDefault="00682221" w:rsidP="00207BE0">
      <w:pPr>
        <w:pStyle w:val="SemEspaamento"/>
        <w:jc w:val="both"/>
        <w:rPr>
          <w:rFonts w:ascii="Arial Narrow" w:hAnsi="Arial Narrow"/>
        </w:rPr>
      </w:pPr>
    </w:p>
    <w:p w14:paraId="136A534F" w14:textId="4B54A7A2" w:rsidR="00207BE0" w:rsidRDefault="00441862" w:rsidP="00207BE0">
      <w:pPr>
        <w:pStyle w:val="SemEspaamento"/>
        <w:jc w:val="both"/>
        <w:rPr>
          <w:rFonts w:ascii="Arial Narrow" w:hAnsi="Arial Narrow" w:cs="Arial"/>
          <w:b/>
          <w:bCs/>
        </w:rPr>
      </w:pPr>
      <w:r w:rsidRPr="00207BE0">
        <w:rPr>
          <w:rFonts w:ascii="Arial Narrow" w:hAnsi="Arial Narrow" w:cs="Arial"/>
          <w:b/>
          <w:bCs/>
        </w:rPr>
        <w:t>INDICADOR 1: DISPONIBILIDADE DOS SERVIÇOS CRÍTICOS</w:t>
      </w:r>
      <w:r w:rsidR="00207BE0">
        <w:rPr>
          <w:rFonts w:ascii="Arial Narrow" w:hAnsi="Arial Narrow" w:cs="Arial"/>
          <w:b/>
          <w:bCs/>
        </w:rPr>
        <w:t>:</w:t>
      </w:r>
    </w:p>
    <w:p w14:paraId="09AFD5BC" w14:textId="77777777" w:rsidR="00682221" w:rsidRPr="00207BE0" w:rsidRDefault="00682221" w:rsidP="00207BE0">
      <w:pPr>
        <w:pStyle w:val="SemEspaamento"/>
        <w:jc w:val="both"/>
        <w:rPr>
          <w:rFonts w:ascii="Arial Narrow" w:hAnsi="Arial Narrow" w:cs="Arial"/>
          <w:b/>
          <w:bCs/>
        </w:rPr>
      </w:pPr>
    </w:p>
    <w:tbl>
      <w:tblPr>
        <w:tblW w:w="5000" w:type="pct"/>
        <w:jc w:val="center"/>
        <w:tblCellMar>
          <w:left w:w="70" w:type="dxa"/>
          <w:right w:w="70" w:type="dxa"/>
        </w:tblCellMar>
        <w:tblLook w:val="04A0" w:firstRow="1" w:lastRow="0" w:firstColumn="1" w:lastColumn="0" w:noHBand="0" w:noVBand="1"/>
      </w:tblPr>
      <w:tblGrid>
        <w:gridCol w:w="1888"/>
        <w:gridCol w:w="7173"/>
      </w:tblGrid>
      <w:tr w:rsidR="00441862" w:rsidRPr="00207BE0" w14:paraId="6117CB08" w14:textId="77777777" w:rsidTr="00682221">
        <w:trPr>
          <w:cantSplit/>
          <w:trHeight w:val="315"/>
          <w:jc w:val="center"/>
        </w:trPr>
        <w:tc>
          <w:tcPr>
            <w:tcW w:w="1042"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F42AE02"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Indicador</w:t>
            </w:r>
          </w:p>
        </w:tc>
        <w:tc>
          <w:tcPr>
            <w:tcW w:w="39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1A8973"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Disponibilidade dos Serviços Críticos (Mensal)</w:t>
            </w:r>
          </w:p>
        </w:tc>
      </w:tr>
      <w:tr w:rsidR="00441862" w:rsidRPr="00207BE0" w14:paraId="48A8C683" w14:textId="77777777" w:rsidTr="00682221">
        <w:trPr>
          <w:cantSplit/>
          <w:trHeight w:val="315"/>
          <w:jc w:val="center"/>
        </w:trPr>
        <w:tc>
          <w:tcPr>
            <w:tcW w:w="1042" w:type="pct"/>
            <w:tcBorders>
              <w:top w:val="single" w:sz="4" w:space="0" w:color="000000"/>
              <w:left w:val="single" w:sz="4" w:space="0" w:color="000000"/>
              <w:bottom w:val="single" w:sz="4" w:space="0" w:color="000000"/>
              <w:right w:val="nil"/>
            </w:tcBorders>
            <w:vAlign w:val="center"/>
            <w:hideMark/>
          </w:tcPr>
          <w:p w14:paraId="68D4CBF8"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Descrição</w:t>
            </w:r>
          </w:p>
        </w:tc>
        <w:tc>
          <w:tcPr>
            <w:tcW w:w="3958" w:type="pct"/>
            <w:tcBorders>
              <w:top w:val="single" w:sz="4" w:space="0" w:color="000000"/>
              <w:left w:val="single" w:sz="4" w:space="0" w:color="000000"/>
              <w:bottom w:val="single" w:sz="4" w:space="0" w:color="000000"/>
              <w:right w:val="single" w:sz="4" w:space="0" w:color="000000"/>
            </w:tcBorders>
            <w:vAlign w:val="bottom"/>
            <w:hideMark/>
          </w:tcPr>
          <w:p w14:paraId="46A1CFAC"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Os serviços considerados críticos e quaisquer outros que deem suporte a eles deverão permanecer disponíveis para uso, em regime de segunda a sexta de 8:00 às 18:00, desconsiderando as manutenções programadas nos feriados e finais de semana.</w:t>
            </w:r>
          </w:p>
        </w:tc>
      </w:tr>
      <w:tr w:rsidR="00441862" w:rsidRPr="00207BE0" w14:paraId="0401A18D" w14:textId="77777777" w:rsidTr="00682221">
        <w:trPr>
          <w:cantSplit/>
          <w:trHeight w:val="315"/>
          <w:jc w:val="center"/>
        </w:trPr>
        <w:tc>
          <w:tcPr>
            <w:tcW w:w="1042" w:type="pct"/>
            <w:tcBorders>
              <w:top w:val="single" w:sz="4" w:space="0" w:color="000000"/>
              <w:left w:val="single" w:sz="4" w:space="0" w:color="000000"/>
              <w:bottom w:val="single" w:sz="4" w:space="0" w:color="000000"/>
              <w:right w:val="nil"/>
            </w:tcBorders>
            <w:vAlign w:val="center"/>
            <w:hideMark/>
          </w:tcPr>
          <w:p w14:paraId="0DD45EF1" w14:textId="77777777" w:rsidR="00441862" w:rsidRPr="00207BE0" w:rsidRDefault="00441862" w:rsidP="00207BE0">
            <w:pPr>
              <w:pStyle w:val="SemEspaamento"/>
              <w:jc w:val="both"/>
              <w:rPr>
                <w:rFonts w:ascii="Arial Narrow" w:hAnsi="Arial Narrow" w:cs="Arial"/>
                <w:b/>
                <w:bCs/>
              </w:rPr>
            </w:pPr>
            <w:r w:rsidRPr="00207BE0">
              <w:rPr>
                <w:rFonts w:ascii="Arial Narrow" w:hAnsi="Arial Narrow" w:cs="Arial"/>
                <w:b/>
                <w:bCs/>
              </w:rPr>
              <w:t>Serviços Críticos</w:t>
            </w:r>
          </w:p>
        </w:tc>
        <w:tc>
          <w:tcPr>
            <w:tcW w:w="3958" w:type="pct"/>
            <w:tcBorders>
              <w:top w:val="single" w:sz="4" w:space="0" w:color="000000"/>
              <w:left w:val="single" w:sz="4" w:space="0" w:color="000000"/>
              <w:bottom w:val="single" w:sz="4" w:space="0" w:color="000000"/>
              <w:right w:val="single" w:sz="4" w:space="0" w:color="000000"/>
            </w:tcBorders>
            <w:vAlign w:val="bottom"/>
            <w:hideMark/>
          </w:tcPr>
          <w:p w14:paraId="274B04BD" w14:textId="77777777" w:rsidR="00441862" w:rsidRPr="00207BE0" w:rsidRDefault="00441862" w:rsidP="00207BE0">
            <w:pPr>
              <w:pStyle w:val="SemEspaamento"/>
              <w:jc w:val="both"/>
              <w:rPr>
                <w:rFonts w:ascii="Arial Narrow" w:hAnsi="Arial Narrow" w:cs="Arial"/>
              </w:rPr>
            </w:pPr>
            <w:r w:rsidRPr="00207BE0">
              <w:rPr>
                <w:rFonts w:ascii="Arial Narrow" w:hAnsi="Arial Narrow" w:cs="Arial"/>
              </w:rPr>
              <w:t>Indisponibilidade de serviços que afetem o andamento do processo licitatório, indisponibilidade do ente comprador.</w:t>
            </w:r>
          </w:p>
        </w:tc>
      </w:tr>
      <w:tr w:rsidR="00441862" w:rsidRPr="00207BE0" w14:paraId="2745C0F1" w14:textId="77777777" w:rsidTr="00682221">
        <w:trPr>
          <w:cantSplit/>
          <w:trHeight w:val="315"/>
          <w:jc w:val="center"/>
        </w:trPr>
        <w:tc>
          <w:tcPr>
            <w:tcW w:w="1042" w:type="pct"/>
            <w:tcBorders>
              <w:top w:val="single" w:sz="4" w:space="0" w:color="000000"/>
              <w:left w:val="single" w:sz="4" w:space="0" w:color="000000"/>
              <w:bottom w:val="single" w:sz="4" w:space="0" w:color="000000"/>
              <w:right w:val="nil"/>
            </w:tcBorders>
            <w:vAlign w:val="center"/>
            <w:hideMark/>
          </w:tcPr>
          <w:p w14:paraId="4D9F5E5C"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Medição</w:t>
            </w:r>
          </w:p>
        </w:tc>
        <w:tc>
          <w:tcPr>
            <w:tcW w:w="3958" w:type="pct"/>
            <w:tcBorders>
              <w:top w:val="single" w:sz="4" w:space="0" w:color="000000"/>
              <w:left w:val="single" w:sz="4" w:space="0" w:color="000000"/>
              <w:bottom w:val="single" w:sz="4" w:space="0" w:color="000000"/>
              <w:right w:val="single" w:sz="4" w:space="0" w:color="000000"/>
            </w:tcBorders>
            <w:vAlign w:val="bottom"/>
            <w:hideMark/>
          </w:tcPr>
          <w:p w14:paraId="75F3DBD7" w14:textId="77777777" w:rsidR="00441862" w:rsidRPr="00207BE0" w:rsidRDefault="00441862" w:rsidP="00207BE0">
            <w:pPr>
              <w:pStyle w:val="SemEspaamento"/>
              <w:jc w:val="both"/>
              <w:rPr>
                <w:rFonts w:ascii="Arial Narrow" w:eastAsia="Arial" w:hAnsi="Arial Narrow" w:cs="Arial"/>
                <w:b/>
                <w:bCs/>
                <w:kern w:val="2"/>
                <w:lang w:val="en-US" w:eastAsia="zh-CN"/>
              </w:rPr>
            </w:pPr>
            <w:r w:rsidRPr="00207BE0">
              <w:rPr>
                <w:rFonts w:ascii="Arial Narrow" w:hAnsi="Arial Narrow" w:cs="Arial"/>
              </w:rPr>
              <w:t>O acompanhamento será feito através das ferramentas disponíveis, utilizadas pela CONTRATADA, por meio de formalização do CONTRATANTE via e-mail.</w:t>
            </w:r>
          </w:p>
        </w:tc>
      </w:tr>
      <w:tr w:rsidR="00441862" w:rsidRPr="00207BE0" w14:paraId="5C930AB0" w14:textId="77777777" w:rsidTr="00682221">
        <w:trPr>
          <w:cantSplit/>
          <w:trHeight w:val="315"/>
          <w:jc w:val="center"/>
        </w:trPr>
        <w:tc>
          <w:tcPr>
            <w:tcW w:w="1042" w:type="pct"/>
            <w:tcBorders>
              <w:top w:val="single" w:sz="4" w:space="0" w:color="000000"/>
              <w:left w:val="single" w:sz="4" w:space="0" w:color="000000"/>
              <w:bottom w:val="single" w:sz="4" w:space="0" w:color="000000"/>
              <w:right w:val="nil"/>
            </w:tcBorders>
            <w:vAlign w:val="center"/>
            <w:hideMark/>
          </w:tcPr>
          <w:p w14:paraId="3A079E84"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Meta</w:t>
            </w:r>
          </w:p>
        </w:tc>
        <w:tc>
          <w:tcPr>
            <w:tcW w:w="3958" w:type="pct"/>
            <w:tcBorders>
              <w:top w:val="single" w:sz="4" w:space="0" w:color="000000"/>
              <w:left w:val="single" w:sz="4" w:space="0" w:color="000000"/>
              <w:bottom w:val="single" w:sz="4" w:space="0" w:color="000000"/>
              <w:right w:val="single" w:sz="4" w:space="0" w:color="000000"/>
            </w:tcBorders>
            <w:vAlign w:val="bottom"/>
            <w:hideMark/>
          </w:tcPr>
          <w:p w14:paraId="5158F3EF"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99% de disponibilidade/mensal</w:t>
            </w:r>
          </w:p>
        </w:tc>
      </w:tr>
      <w:tr w:rsidR="00441862" w:rsidRPr="00207BE0" w14:paraId="668767A4" w14:textId="77777777" w:rsidTr="00682221">
        <w:trPr>
          <w:cantSplit/>
          <w:trHeight w:val="315"/>
          <w:jc w:val="center"/>
        </w:trPr>
        <w:tc>
          <w:tcPr>
            <w:tcW w:w="1042" w:type="pct"/>
            <w:tcBorders>
              <w:top w:val="single" w:sz="4" w:space="0" w:color="000000"/>
              <w:left w:val="single" w:sz="4" w:space="0" w:color="000000"/>
              <w:bottom w:val="single" w:sz="4" w:space="0" w:color="000000"/>
              <w:right w:val="nil"/>
            </w:tcBorders>
            <w:vAlign w:val="center"/>
            <w:hideMark/>
          </w:tcPr>
          <w:p w14:paraId="100DED3D"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Ocorrência</w:t>
            </w:r>
          </w:p>
        </w:tc>
        <w:tc>
          <w:tcPr>
            <w:tcW w:w="3958" w:type="pct"/>
            <w:tcBorders>
              <w:top w:val="single" w:sz="4" w:space="0" w:color="000000"/>
              <w:left w:val="single" w:sz="4" w:space="0" w:color="000000"/>
              <w:bottom w:val="single" w:sz="4" w:space="0" w:color="000000"/>
              <w:right w:val="single" w:sz="4" w:space="0" w:color="000000"/>
            </w:tcBorders>
            <w:vAlign w:val="bottom"/>
            <w:hideMark/>
          </w:tcPr>
          <w:p w14:paraId="0152F4D6"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Não cumprimento da disponibilidade estabelecida.</w:t>
            </w:r>
          </w:p>
        </w:tc>
      </w:tr>
      <w:tr w:rsidR="00441862" w:rsidRPr="00207BE0" w14:paraId="36A341BA" w14:textId="77777777" w:rsidTr="00682221">
        <w:trPr>
          <w:cantSplit/>
          <w:trHeight w:val="315"/>
          <w:jc w:val="center"/>
        </w:trPr>
        <w:tc>
          <w:tcPr>
            <w:tcW w:w="1042" w:type="pct"/>
            <w:tcBorders>
              <w:top w:val="single" w:sz="4" w:space="0" w:color="000000"/>
              <w:left w:val="single" w:sz="4" w:space="0" w:color="000000"/>
              <w:bottom w:val="single" w:sz="4" w:space="0" w:color="000000"/>
              <w:right w:val="nil"/>
            </w:tcBorders>
            <w:vAlign w:val="center"/>
          </w:tcPr>
          <w:p w14:paraId="739FFDBB" w14:textId="77777777" w:rsidR="00441862" w:rsidRPr="00207BE0" w:rsidRDefault="00441862" w:rsidP="00207BE0">
            <w:pPr>
              <w:pStyle w:val="SemEspaamento"/>
              <w:jc w:val="both"/>
              <w:rPr>
                <w:rFonts w:ascii="Arial Narrow" w:hAnsi="Arial Narrow" w:cs="Arial"/>
                <w:b/>
                <w:bCs/>
              </w:rPr>
            </w:pPr>
            <w:r w:rsidRPr="00207BE0">
              <w:rPr>
                <w:rFonts w:ascii="Arial Narrow" w:hAnsi="Arial Narrow" w:cs="Arial"/>
                <w:b/>
                <w:bCs/>
              </w:rPr>
              <w:t>Tempo de Atendimento</w:t>
            </w:r>
          </w:p>
        </w:tc>
        <w:tc>
          <w:tcPr>
            <w:tcW w:w="3958" w:type="pct"/>
            <w:tcBorders>
              <w:top w:val="single" w:sz="4" w:space="0" w:color="000000"/>
              <w:left w:val="single" w:sz="4" w:space="0" w:color="000000"/>
              <w:bottom w:val="single" w:sz="4" w:space="0" w:color="000000"/>
              <w:right w:val="single" w:sz="4" w:space="0" w:color="000000"/>
            </w:tcBorders>
            <w:vAlign w:val="bottom"/>
          </w:tcPr>
          <w:p w14:paraId="5BD5DD9A" w14:textId="77777777" w:rsidR="00441862" w:rsidRPr="00207BE0" w:rsidRDefault="00441862" w:rsidP="00207BE0">
            <w:pPr>
              <w:pStyle w:val="SemEspaamento"/>
              <w:jc w:val="both"/>
              <w:rPr>
                <w:rFonts w:ascii="Arial Narrow" w:hAnsi="Arial Narrow" w:cs="Arial"/>
              </w:rPr>
            </w:pPr>
            <w:r w:rsidRPr="00207BE0">
              <w:rPr>
                <w:rFonts w:ascii="Arial Narrow" w:hAnsi="Arial Narrow" w:cs="Arial"/>
              </w:rPr>
              <w:t>2 (duas) horas</w:t>
            </w:r>
          </w:p>
        </w:tc>
      </w:tr>
      <w:tr w:rsidR="00441862" w:rsidRPr="00207BE0" w14:paraId="5EA7312B" w14:textId="77777777" w:rsidTr="00682221">
        <w:trPr>
          <w:cantSplit/>
          <w:trHeight w:val="315"/>
          <w:jc w:val="center"/>
        </w:trPr>
        <w:tc>
          <w:tcPr>
            <w:tcW w:w="1042" w:type="pct"/>
            <w:tcBorders>
              <w:top w:val="single" w:sz="4" w:space="0" w:color="000000"/>
              <w:left w:val="single" w:sz="4" w:space="0" w:color="000000"/>
              <w:bottom w:val="single" w:sz="4" w:space="0" w:color="000000"/>
              <w:right w:val="nil"/>
            </w:tcBorders>
            <w:vAlign w:val="center"/>
            <w:hideMark/>
          </w:tcPr>
          <w:p w14:paraId="301D3BD0"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Multa compensatória</w:t>
            </w:r>
          </w:p>
        </w:tc>
        <w:tc>
          <w:tcPr>
            <w:tcW w:w="3958" w:type="pct"/>
            <w:tcBorders>
              <w:top w:val="single" w:sz="4" w:space="0" w:color="000000"/>
              <w:left w:val="single" w:sz="4" w:space="0" w:color="000000"/>
              <w:bottom w:val="single" w:sz="4" w:space="0" w:color="000000"/>
              <w:right w:val="single" w:sz="4" w:space="0" w:color="000000"/>
            </w:tcBorders>
            <w:vAlign w:val="bottom"/>
            <w:hideMark/>
          </w:tcPr>
          <w:p w14:paraId="6C8C59BA"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rPr>
              <w:t>1 ocorrência/mensal valor de R$ 500,00 (quinhentos reais), não atendida após o prazo de atendimento.</w:t>
            </w:r>
          </w:p>
          <w:p w14:paraId="5F5B1321"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rPr>
              <w:t>2 ocorrências/mensais valor de R$ 1.000,00 (mil reais), não atendida após o prazo de atendimento.</w:t>
            </w:r>
          </w:p>
          <w:p w14:paraId="43F9BBD2"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ocorrências ou mais/mensais valor de 1.500,00 (mil e quinhentos reais), não atendida após o prazo de atendimento.</w:t>
            </w:r>
          </w:p>
        </w:tc>
      </w:tr>
    </w:tbl>
    <w:p w14:paraId="699E3DF8" w14:textId="3181B869" w:rsidR="00682221" w:rsidRDefault="00682221" w:rsidP="00207BE0">
      <w:pPr>
        <w:pStyle w:val="SemEspaamento"/>
        <w:jc w:val="both"/>
        <w:rPr>
          <w:rFonts w:ascii="Arial Narrow" w:hAnsi="Arial Narrow" w:cs="Arial"/>
          <w:b/>
          <w:bCs/>
        </w:rPr>
      </w:pPr>
    </w:p>
    <w:p w14:paraId="588C5A47" w14:textId="1B70303C" w:rsidR="00682221" w:rsidRDefault="00682221" w:rsidP="00207BE0">
      <w:pPr>
        <w:pStyle w:val="SemEspaamento"/>
        <w:jc w:val="both"/>
        <w:rPr>
          <w:rFonts w:ascii="Arial Narrow" w:hAnsi="Arial Narrow" w:cs="Arial"/>
          <w:b/>
          <w:bCs/>
        </w:rPr>
      </w:pPr>
    </w:p>
    <w:p w14:paraId="39F72A7D" w14:textId="5A25DC31" w:rsidR="00682221" w:rsidRDefault="00682221" w:rsidP="00207BE0">
      <w:pPr>
        <w:pStyle w:val="SemEspaamento"/>
        <w:jc w:val="both"/>
        <w:rPr>
          <w:rFonts w:ascii="Arial Narrow" w:hAnsi="Arial Narrow" w:cs="Arial"/>
          <w:b/>
          <w:bCs/>
        </w:rPr>
      </w:pPr>
    </w:p>
    <w:p w14:paraId="797D3B62" w14:textId="545C1AE8" w:rsidR="00682221" w:rsidRDefault="00682221" w:rsidP="00207BE0">
      <w:pPr>
        <w:pStyle w:val="SemEspaamento"/>
        <w:jc w:val="both"/>
        <w:rPr>
          <w:rFonts w:ascii="Arial Narrow" w:hAnsi="Arial Narrow" w:cs="Arial"/>
          <w:b/>
          <w:bCs/>
        </w:rPr>
      </w:pPr>
    </w:p>
    <w:p w14:paraId="7AE1900A" w14:textId="229E8CA6" w:rsidR="00441862" w:rsidRDefault="00441862" w:rsidP="00207BE0">
      <w:pPr>
        <w:pStyle w:val="SemEspaamento"/>
        <w:jc w:val="both"/>
        <w:rPr>
          <w:rFonts w:ascii="Arial Narrow" w:hAnsi="Arial Narrow" w:cs="Arial"/>
          <w:b/>
          <w:bCs/>
        </w:rPr>
      </w:pPr>
      <w:r w:rsidRPr="00207BE0">
        <w:rPr>
          <w:rFonts w:ascii="Arial Narrow" w:hAnsi="Arial Narrow" w:cs="Arial"/>
          <w:b/>
          <w:bCs/>
        </w:rPr>
        <w:lastRenderedPageBreak/>
        <w:t>INDICADOR 2: ATENDIMENTOS QUE NÃO IMPEDEM A OPERAÇÃO</w:t>
      </w:r>
      <w:r w:rsidR="00682221">
        <w:rPr>
          <w:rFonts w:ascii="Arial Narrow" w:hAnsi="Arial Narrow" w:cs="Arial"/>
          <w:b/>
          <w:bCs/>
        </w:rPr>
        <w:t>:</w:t>
      </w:r>
    </w:p>
    <w:p w14:paraId="37868955" w14:textId="77777777" w:rsidR="00682221" w:rsidRPr="00207BE0" w:rsidRDefault="00682221" w:rsidP="00207BE0">
      <w:pPr>
        <w:pStyle w:val="SemEspaamento"/>
        <w:jc w:val="both"/>
        <w:rPr>
          <w:rFonts w:ascii="Arial Narrow" w:hAnsi="Arial Narrow" w:cs="Arial"/>
          <w:b/>
          <w:bCs/>
        </w:rPr>
      </w:pPr>
    </w:p>
    <w:tbl>
      <w:tblPr>
        <w:tblW w:w="5000" w:type="pct"/>
        <w:jc w:val="center"/>
        <w:tblCellMar>
          <w:left w:w="70" w:type="dxa"/>
          <w:right w:w="70" w:type="dxa"/>
        </w:tblCellMar>
        <w:tblLook w:val="04A0" w:firstRow="1" w:lastRow="0" w:firstColumn="1" w:lastColumn="0" w:noHBand="0" w:noVBand="1"/>
      </w:tblPr>
      <w:tblGrid>
        <w:gridCol w:w="1963"/>
        <w:gridCol w:w="7098"/>
      </w:tblGrid>
      <w:tr w:rsidR="00441862" w:rsidRPr="00207BE0" w14:paraId="2039B35D" w14:textId="77777777" w:rsidTr="00682221">
        <w:trPr>
          <w:cantSplit/>
          <w:trHeight w:val="315"/>
          <w:jc w:val="center"/>
        </w:trPr>
        <w:tc>
          <w:tcPr>
            <w:tcW w:w="1083"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A5FD17C"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Indicador</w:t>
            </w:r>
          </w:p>
        </w:tc>
        <w:tc>
          <w:tcPr>
            <w:tcW w:w="3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F453A6"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Atendimentos que não paralisem serviços críticos (Mensal)</w:t>
            </w:r>
          </w:p>
        </w:tc>
      </w:tr>
      <w:tr w:rsidR="00441862" w:rsidRPr="00207BE0" w14:paraId="1668FA74" w14:textId="77777777" w:rsidTr="00682221">
        <w:trPr>
          <w:cantSplit/>
          <w:trHeight w:val="315"/>
          <w:jc w:val="center"/>
        </w:trPr>
        <w:tc>
          <w:tcPr>
            <w:tcW w:w="1083" w:type="pct"/>
            <w:tcBorders>
              <w:top w:val="single" w:sz="4" w:space="0" w:color="000000"/>
              <w:left w:val="single" w:sz="4" w:space="0" w:color="000000"/>
              <w:bottom w:val="single" w:sz="4" w:space="0" w:color="000000"/>
              <w:right w:val="nil"/>
            </w:tcBorders>
            <w:vAlign w:val="center"/>
            <w:hideMark/>
          </w:tcPr>
          <w:p w14:paraId="60A2C921"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Descrição</w:t>
            </w:r>
          </w:p>
        </w:tc>
        <w:tc>
          <w:tcPr>
            <w:tcW w:w="3917" w:type="pct"/>
            <w:tcBorders>
              <w:top w:val="single" w:sz="4" w:space="0" w:color="000000"/>
              <w:left w:val="single" w:sz="4" w:space="0" w:color="000000"/>
              <w:bottom w:val="single" w:sz="4" w:space="0" w:color="000000"/>
              <w:right w:val="single" w:sz="4" w:space="0" w:color="000000"/>
            </w:tcBorders>
            <w:vAlign w:val="bottom"/>
            <w:hideMark/>
          </w:tcPr>
          <w:p w14:paraId="600AE8BA" w14:textId="77777777" w:rsidR="00441862" w:rsidRPr="00207BE0" w:rsidRDefault="00441862" w:rsidP="00207BE0">
            <w:pPr>
              <w:pStyle w:val="SemEspaamento"/>
              <w:jc w:val="both"/>
              <w:rPr>
                <w:rFonts w:ascii="Arial Narrow" w:hAnsi="Arial Narrow" w:cs="Arial"/>
              </w:rPr>
            </w:pPr>
            <w:r w:rsidRPr="00207BE0">
              <w:rPr>
                <w:rFonts w:ascii="Arial Narrow" w:hAnsi="Arial Narrow" w:cs="Arial"/>
              </w:rPr>
              <w:t>Medir a quantidade de ocorrências de incidentes causados pela CONTRATADA em serviços que não impactam diretamente a operação.</w:t>
            </w:r>
          </w:p>
          <w:p w14:paraId="1D8F1D6F"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 xml:space="preserve">Serão computados para o indicador de solicitações todas as ocorrências e falhas ligadas com os serviços relacionados diretamente ao processo de compras, como por exemplo: liberação de acessos do ente comprador, revisão de atos administrativos, revisão de prazos processuais, desde que aplicável juridicamente. </w:t>
            </w:r>
          </w:p>
        </w:tc>
      </w:tr>
      <w:tr w:rsidR="00441862" w:rsidRPr="00207BE0" w14:paraId="3440586D" w14:textId="77777777" w:rsidTr="00682221">
        <w:trPr>
          <w:cantSplit/>
          <w:trHeight w:val="315"/>
          <w:jc w:val="center"/>
        </w:trPr>
        <w:tc>
          <w:tcPr>
            <w:tcW w:w="1083" w:type="pct"/>
            <w:tcBorders>
              <w:top w:val="single" w:sz="4" w:space="0" w:color="000000"/>
              <w:left w:val="single" w:sz="4" w:space="0" w:color="000000"/>
              <w:bottom w:val="single" w:sz="4" w:space="0" w:color="000000"/>
              <w:right w:val="nil"/>
            </w:tcBorders>
            <w:vAlign w:val="center"/>
            <w:hideMark/>
          </w:tcPr>
          <w:p w14:paraId="545CE06C"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Medição</w:t>
            </w:r>
          </w:p>
        </w:tc>
        <w:tc>
          <w:tcPr>
            <w:tcW w:w="3917" w:type="pct"/>
            <w:tcBorders>
              <w:top w:val="single" w:sz="4" w:space="0" w:color="000000"/>
              <w:left w:val="single" w:sz="4" w:space="0" w:color="000000"/>
              <w:bottom w:val="single" w:sz="4" w:space="0" w:color="000000"/>
              <w:right w:val="single" w:sz="4" w:space="0" w:color="000000"/>
            </w:tcBorders>
            <w:vAlign w:val="bottom"/>
            <w:hideMark/>
          </w:tcPr>
          <w:p w14:paraId="0A1A767D"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O acompanhamento será feito pela CONTRATADA e pela Contratante através do número de chamados para abertura da solicitação por meio de ferramenta que registrará a ocorrência.</w:t>
            </w:r>
          </w:p>
        </w:tc>
      </w:tr>
      <w:tr w:rsidR="00441862" w:rsidRPr="00207BE0" w14:paraId="16815343" w14:textId="77777777" w:rsidTr="00682221">
        <w:trPr>
          <w:cantSplit/>
          <w:trHeight w:val="315"/>
          <w:jc w:val="center"/>
        </w:trPr>
        <w:tc>
          <w:tcPr>
            <w:tcW w:w="1083" w:type="pct"/>
            <w:tcBorders>
              <w:top w:val="single" w:sz="4" w:space="0" w:color="000000"/>
              <w:left w:val="single" w:sz="4" w:space="0" w:color="000000"/>
              <w:bottom w:val="single" w:sz="4" w:space="0" w:color="000000"/>
              <w:right w:val="nil"/>
            </w:tcBorders>
            <w:vAlign w:val="center"/>
            <w:hideMark/>
          </w:tcPr>
          <w:p w14:paraId="238D1E39"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Meta</w:t>
            </w:r>
          </w:p>
        </w:tc>
        <w:tc>
          <w:tcPr>
            <w:tcW w:w="3917" w:type="pct"/>
            <w:tcBorders>
              <w:top w:val="single" w:sz="4" w:space="0" w:color="000000"/>
              <w:left w:val="single" w:sz="4" w:space="0" w:color="000000"/>
              <w:bottom w:val="single" w:sz="4" w:space="0" w:color="000000"/>
              <w:right w:val="single" w:sz="4" w:space="0" w:color="000000"/>
            </w:tcBorders>
            <w:vAlign w:val="bottom"/>
            <w:hideMark/>
          </w:tcPr>
          <w:p w14:paraId="77CD3543"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Número de incidentes &lt;= 2</w:t>
            </w:r>
          </w:p>
        </w:tc>
      </w:tr>
      <w:tr w:rsidR="00441862" w:rsidRPr="00207BE0" w14:paraId="418A6622" w14:textId="77777777" w:rsidTr="00682221">
        <w:trPr>
          <w:cantSplit/>
          <w:trHeight w:val="315"/>
          <w:jc w:val="center"/>
        </w:trPr>
        <w:tc>
          <w:tcPr>
            <w:tcW w:w="1083" w:type="pct"/>
            <w:tcBorders>
              <w:top w:val="single" w:sz="4" w:space="0" w:color="000000"/>
              <w:left w:val="single" w:sz="4" w:space="0" w:color="000000"/>
              <w:bottom w:val="single" w:sz="4" w:space="0" w:color="000000"/>
              <w:right w:val="nil"/>
            </w:tcBorders>
            <w:vAlign w:val="center"/>
            <w:hideMark/>
          </w:tcPr>
          <w:p w14:paraId="7A63F7FE"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Ocorrência</w:t>
            </w:r>
          </w:p>
        </w:tc>
        <w:tc>
          <w:tcPr>
            <w:tcW w:w="3917" w:type="pct"/>
            <w:tcBorders>
              <w:top w:val="single" w:sz="4" w:space="0" w:color="000000"/>
              <w:left w:val="single" w:sz="4" w:space="0" w:color="000000"/>
              <w:bottom w:val="single" w:sz="4" w:space="0" w:color="000000"/>
              <w:right w:val="single" w:sz="4" w:space="0" w:color="000000"/>
            </w:tcBorders>
            <w:vAlign w:val="bottom"/>
            <w:hideMark/>
          </w:tcPr>
          <w:p w14:paraId="682DD67D" w14:textId="77777777" w:rsidR="00441862" w:rsidRPr="00207BE0" w:rsidRDefault="00441862" w:rsidP="00207BE0">
            <w:pPr>
              <w:pStyle w:val="SemEspaamento"/>
              <w:jc w:val="both"/>
              <w:rPr>
                <w:rFonts w:ascii="Arial Narrow" w:eastAsia="Arial" w:hAnsi="Arial Narrow" w:cs="Arial"/>
                <w:b/>
                <w:bCs/>
                <w:kern w:val="2"/>
                <w:lang w:eastAsia="zh-CN"/>
              </w:rPr>
            </w:pPr>
            <w:r w:rsidRPr="00207BE0">
              <w:rPr>
                <w:rFonts w:ascii="Arial Narrow" w:hAnsi="Arial Narrow" w:cs="Arial"/>
              </w:rPr>
              <w:t>Número superior à quantidade permitida (2 incidentes)</w:t>
            </w:r>
          </w:p>
        </w:tc>
      </w:tr>
      <w:tr w:rsidR="00441862" w:rsidRPr="00207BE0" w14:paraId="0BC9CF07" w14:textId="77777777" w:rsidTr="00682221">
        <w:trPr>
          <w:cantSplit/>
          <w:trHeight w:val="315"/>
          <w:jc w:val="center"/>
        </w:trPr>
        <w:tc>
          <w:tcPr>
            <w:tcW w:w="1083" w:type="pct"/>
            <w:tcBorders>
              <w:top w:val="single" w:sz="4" w:space="0" w:color="000000"/>
              <w:left w:val="single" w:sz="4" w:space="0" w:color="000000"/>
              <w:bottom w:val="single" w:sz="4" w:space="0" w:color="000000"/>
              <w:right w:val="nil"/>
            </w:tcBorders>
            <w:vAlign w:val="center"/>
          </w:tcPr>
          <w:p w14:paraId="757CEF54" w14:textId="77777777" w:rsidR="00441862" w:rsidRPr="00207BE0" w:rsidRDefault="00441862" w:rsidP="00207BE0">
            <w:pPr>
              <w:pStyle w:val="SemEspaamento"/>
              <w:jc w:val="both"/>
              <w:rPr>
                <w:rFonts w:ascii="Arial Narrow" w:hAnsi="Arial Narrow" w:cs="Arial"/>
                <w:b/>
                <w:bCs/>
              </w:rPr>
            </w:pPr>
            <w:r w:rsidRPr="00207BE0">
              <w:rPr>
                <w:rFonts w:ascii="Arial Narrow" w:hAnsi="Arial Narrow" w:cs="Arial"/>
                <w:b/>
                <w:bCs/>
              </w:rPr>
              <w:t>Tempo de Atendimento</w:t>
            </w:r>
          </w:p>
        </w:tc>
        <w:tc>
          <w:tcPr>
            <w:tcW w:w="3917" w:type="pct"/>
            <w:tcBorders>
              <w:top w:val="single" w:sz="4" w:space="0" w:color="000000"/>
              <w:left w:val="single" w:sz="4" w:space="0" w:color="000000"/>
              <w:bottom w:val="single" w:sz="4" w:space="0" w:color="000000"/>
              <w:right w:val="single" w:sz="4" w:space="0" w:color="000000"/>
            </w:tcBorders>
            <w:vAlign w:val="bottom"/>
          </w:tcPr>
          <w:p w14:paraId="54F66692" w14:textId="77777777" w:rsidR="00441862" w:rsidRPr="00207BE0" w:rsidRDefault="00441862" w:rsidP="00207BE0">
            <w:pPr>
              <w:pStyle w:val="SemEspaamento"/>
              <w:jc w:val="both"/>
              <w:rPr>
                <w:rFonts w:ascii="Arial Narrow" w:hAnsi="Arial Narrow" w:cs="Arial"/>
              </w:rPr>
            </w:pPr>
            <w:r w:rsidRPr="00207BE0">
              <w:rPr>
                <w:rFonts w:ascii="Arial Narrow" w:hAnsi="Arial Narrow" w:cs="Arial"/>
              </w:rPr>
              <w:t>48 (quarenta e oito) horas</w:t>
            </w:r>
          </w:p>
        </w:tc>
      </w:tr>
      <w:tr w:rsidR="00441862" w:rsidRPr="00207BE0" w14:paraId="5B4902E2" w14:textId="77777777" w:rsidTr="00682221">
        <w:trPr>
          <w:cantSplit/>
          <w:trHeight w:val="315"/>
          <w:jc w:val="center"/>
        </w:trPr>
        <w:tc>
          <w:tcPr>
            <w:tcW w:w="1083" w:type="pct"/>
            <w:tcBorders>
              <w:top w:val="single" w:sz="4" w:space="0" w:color="000000"/>
              <w:left w:val="single" w:sz="4" w:space="0" w:color="000000"/>
              <w:bottom w:val="single" w:sz="4" w:space="0" w:color="000000"/>
              <w:right w:val="nil"/>
            </w:tcBorders>
            <w:vAlign w:val="center"/>
            <w:hideMark/>
          </w:tcPr>
          <w:p w14:paraId="5817E6CE"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b/>
                <w:bCs/>
              </w:rPr>
              <w:t>Multa compensatória</w:t>
            </w:r>
          </w:p>
        </w:tc>
        <w:tc>
          <w:tcPr>
            <w:tcW w:w="3917" w:type="pct"/>
            <w:tcBorders>
              <w:top w:val="single" w:sz="4" w:space="0" w:color="000000"/>
              <w:left w:val="single" w:sz="4" w:space="0" w:color="000000"/>
              <w:bottom w:val="single" w:sz="4" w:space="0" w:color="000000"/>
              <w:right w:val="single" w:sz="4" w:space="0" w:color="000000"/>
            </w:tcBorders>
            <w:vAlign w:val="bottom"/>
            <w:hideMark/>
          </w:tcPr>
          <w:p w14:paraId="27FE4D92"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rPr>
              <w:t>3 ocorrências até o limite de 5 solicitações ocorrência/mensal valor de R$ 500,00 (quinhentos reais); não atendida após o prazo de atendimento.</w:t>
            </w:r>
          </w:p>
          <w:p w14:paraId="61F2A09F" w14:textId="77777777" w:rsidR="00441862" w:rsidRPr="00207BE0" w:rsidRDefault="00441862" w:rsidP="00207BE0">
            <w:pPr>
              <w:pStyle w:val="SemEspaamento"/>
              <w:jc w:val="both"/>
              <w:rPr>
                <w:rFonts w:ascii="Arial Narrow" w:eastAsia="Arial" w:hAnsi="Arial Narrow" w:cs="Arial"/>
                <w:kern w:val="2"/>
                <w:lang w:eastAsia="zh-CN"/>
              </w:rPr>
            </w:pPr>
            <w:r w:rsidRPr="00207BE0">
              <w:rPr>
                <w:rFonts w:ascii="Arial Narrow" w:hAnsi="Arial Narrow" w:cs="Arial"/>
              </w:rPr>
              <w:t>6 ocorrências até o limite de 8 solicitações ocorrência/mensal, cumulativo com o primeiro chamado valor de R$ 1.000,00 (mil reais); não atendida após o prazo de atendimento.</w:t>
            </w:r>
          </w:p>
          <w:p w14:paraId="3408D1A6" w14:textId="77777777" w:rsidR="00441862" w:rsidRPr="00207BE0" w:rsidRDefault="00441862" w:rsidP="00207BE0">
            <w:pPr>
              <w:pStyle w:val="SemEspaamento"/>
              <w:jc w:val="both"/>
              <w:rPr>
                <w:rFonts w:ascii="Arial Narrow" w:hAnsi="Arial Narrow" w:cs="Arial"/>
              </w:rPr>
            </w:pPr>
            <w:r w:rsidRPr="00207BE0">
              <w:rPr>
                <w:rFonts w:ascii="Arial Narrow" w:hAnsi="Arial Narrow" w:cs="Arial"/>
              </w:rPr>
              <w:t>Acima de 9 ocorrências ocorrência/mensal, cumulativo com as ocorrências acima valor de R$ 1.500,00 (mil e quinhentos reais); não atendida após o prazo de atendimento.</w:t>
            </w:r>
          </w:p>
          <w:p w14:paraId="515F97A2" w14:textId="77777777" w:rsidR="00441862" w:rsidRPr="00207BE0" w:rsidRDefault="00441862" w:rsidP="00207BE0">
            <w:pPr>
              <w:pStyle w:val="SemEspaamento"/>
              <w:jc w:val="both"/>
              <w:rPr>
                <w:rFonts w:ascii="Arial Narrow" w:eastAsia="Arial" w:hAnsi="Arial Narrow" w:cs="Arial"/>
                <w:kern w:val="2"/>
                <w:lang w:eastAsia="zh-CN"/>
              </w:rPr>
            </w:pPr>
          </w:p>
        </w:tc>
      </w:tr>
    </w:tbl>
    <w:p w14:paraId="2F141BF8" w14:textId="77777777" w:rsidR="00682221" w:rsidRDefault="00682221" w:rsidP="00207BE0">
      <w:pPr>
        <w:pStyle w:val="SemEspaamento"/>
        <w:jc w:val="both"/>
        <w:rPr>
          <w:rFonts w:ascii="Arial Narrow" w:hAnsi="Arial Narrow"/>
        </w:rPr>
      </w:pPr>
    </w:p>
    <w:p w14:paraId="7300CBFC" w14:textId="76BC40F0" w:rsidR="00207BE0" w:rsidRPr="00207BE0" w:rsidRDefault="00DF3605" w:rsidP="00207BE0">
      <w:pPr>
        <w:pStyle w:val="SemEspaamento"/>
        <w:jc w:val="both"/>
        <w:rPr>
          <w:rFonts w:ascii="Arial Narrow" w:hAnsi="Arial Narrow"/>
        </w:rPr>
      </w:pPr>
      <w:r w:rsidRPr="00207BE0">
        <w:rPr>
          <w:rFonts w:ascii="Arial Narrow" w:hAnsi="Arial Narrow"/>
        </w:rPr>
        <w:t>1</w:t>
      </w:r>
      <w:r w:rsidR="00860B0D" w:rsidRPr="00207BE0">
        <w:rPr>
          <w:rFonts w:ascii="Arial Narrow" w:hAnsi="Arial Narrow"/>
        </w:rPr>
        <w:t>5</w:t>
      </w:r>
      <w:r w:rsidRPr="00207BE0">
        <w:rPr>
          <w:rFonts w:ascii="Arial Narrow" w:hAnsi="Arial Narrow"/>
        </w:rPr>
        <w:t>.</w:t>
      </w:r>
      <w:r w:rsidR="00441862" w:rsidRPr="00207BE0">
        <w:rPr>
          <w:rFonts w:ascii="Arial Narrow" w:hAnsi="Arial Narrow"/>
        </w:rPr>
        <w:t>3</w:t>
      </w:r>
      <w:r w:rsidRPr="00207BE0">
        <w:rPr>
          <w:rFonts w:ascii="Arial Narrow" w:hAnsi="Arial Narrow"/>
        </w:rPr>
        <w:t xml:space="preserve"> A aplicação de qualquer das penalidades previstas neste contrato, realizar-se-á em processo administrativo que assegurará o contraditório e a ampla defesa à </w:t>
      </w:r>
      <w:r w:rsidRPr="00207BE0">
        <w:rPr>
          <w:rFonts w:ascii="Arial Narrow" w:hAnsi="Arial Narrow"/>
          <w:b/>
          <w:bCs/>
        </w:rPr>
        <w:t>CONTRATADA</w:t>
      </w:r>
      <w:r w:rsidRPr="00207BE0">
        <w:rPr>
          <w:rFonts w:ascii="Arial Narrow" w:hAnsi="Arial Narrow"/>
        </w:rPr>
        <w:t>, observando-se o procedimento previsto na Lei nº 8.666/1993, e subsidiariamente na Lei nº 9.784/1999.</w:t>
      </w:r>
    </w:p>
    <w:p w14:paraId="1966BD0D" w14:textId="6C863088" w:rsidR="00DF3605" w:rsidRPr="00207BE0" w:rsidRDefault="00DF3605" w:rsidP="00207BE0">
      <w:pPr>
        <w:pStyle w:val="SemEspaamento"/>
        <w:jc w:val="both"/>
        <w:rPr>
          <w:rFonts w:ascii="Arial Narrow" w:hAnsi="Arial Narrow"/>
        </w:rPr>
      </w:pPr>
      <w:r w:rsidRPr="00207BE0">
        <w:rPr>
          <w:rFonts w:ascii="Arial Narrow" w:hAnsi="Arial Narrow"/>
        </w:rPr>
        <w:t>1</w:t>
      </w:r>
      <w:r w:rsidR="00860B0D" w:rsidRPr="00207BE0">
        <w:rPr>
          <w:rFonts w:ascii="Arial Narrow" w:hAnsi="Arial Narrow"/>
        </w:rPr>
        <w:t>5</w:t>
      </w:r>
      <w:r w:rsidR="00441862" w:rsidRPr="00207BE0">
        <w:rPr>
          <w:rFonts w:ascii="Arial Narrow" w:hAnsi="Arial Narrow"/>
        </w:rPr>
        <w:t>.4</w:t>
      </w:r>
      <w:r w:rsidRPr="00207BE0">
        <w:rPr>
          <w:rFonts w:ascii="Arial Narrow" w:hAnsi="Arial Narrow"/>
        </w:rPr>
        <w:t xml:space="preserve"> A autoridade competente, na aplicação das sanções, levará em consideração a gravidade da conduta do infrator, o caráter educativo da pena, bem como o dano causado à Administração, observado o princípio da proporcionalidade.</w:t>
      </w:r>
    </w:p>
    <w:p w14:paraId="156F55F2" w14:textId="009E890C" w:rsidR="00DF3605" w:rsidRPr="00207BE0" w:rsidRDefault="00DF3605" w:rsidP="00207BE0">
      <w:pPr>
        <w:pStyle w:val="SemEspaamento"/>
        <w:jc w:val="both"/>
        <w:rPr>
          <w:rFonts w:ascii="Arial Narrow" w:hAnsi="Arial Narrow"/>
        </w:rPr>
      </w:pPr>
      <w:r w:rsidRPr="00207BE0">
        <w:rPr>
          <w:rFonts w:ascii="Arial Narrow" w:hAnsi="Arial Narrow"/>
        </w:rPr>
        <w:t>1</w:t>
      </w:r>
      <w:r w:rsidR="00860B0D" w:rsidRPr="00207BE0">
        <w:rPr>
          <w:rFonts w:ascii="Arial Narrow" w:hAnsi="Arial Narrow"/>
        </w:rPr>
        <w:t>5</w:t>
      </w:r>
      <w:r w:rsidR="00441862" w:rsidRPr="00207BE0">
        <w:rPr>
          <w:rFonts w:ascii="Arial Narrow" w:hAnsi="Arial Narrow"/>
        </w:rPr>
        <w:t>.5</w:t>
      </w:r>
      <w:r w:rsidRPr="00207BE0">
        <w:rPr>
          <w:rFonts w:ascii="Arial Narrow" w:hAnsi="Arial Narrow"/>
        </w:rPr>
        <w:t>. O contrato só poderá ser rescindido pelas partes, com comunicação prévia de 60 (sessenta) dias, ou em prazo inferior de comum acordo entre as partes, sem aplicação de sanção administrativa no caso de cumprimento do prazo.</w:t>
      </w:r>
    </w:p>
    <w:p w14:paraId="5CFC46A2" w14:textId="77777777" w:rsidR="00207BE0" w:rsidRPr="00207BE0" w:rsidRDefault="00207BE0" w:rsidP="00682221">
      <w:pPr>
        <w:pStyle w:val="SemEspaamento"/>
        <w:jc w:val="center"/>
        <w:rPr>
          <w:rFonts w:ascii="Arial Narrow" w:hAnsi="Arial Narrow"/>
        </w:rPr>
      </w:pPr>
    </w:p>
    <w:p w14:paraId="542E7672" w14:textId="77777777" w:rsidR="00207BE0" w:rsidRPr="00207BE0" w:rsidRDefault="00DF3605" w:rsidP="00682221">
      <w:pPr>
        <w:pStyle w:val="SemEspaamento"/>
        <w:jc w:val="center"/>
        <w:rPr>
          <w:rFonts w:ascii="Arial Narrow" w:hAnsi="Arial Narrow" w:cs="Arial"/>
          <w:b/>
          <w:bCs/>
          <w:caps/>
        </w:rPr>
      </w:pPr>
      <w:r w:rsidRPr="00207BE0">
        <w:rPr>
          <w:rFonts w:ascii="Arial Narrow" w:hAnsi="Arial Narrow" w:cs="Arial"/>
          <w:b/>
          <w:bCs/>
          <w:caps/>
        </w:rPr>
        <w:t xml:space="preserve">CLÁUSULA DÉCIMA </w:t>
      </w:r>
      <w:r w:rsidR="00860B0D" w:rsidRPr="00207BE0">
        <w:rPr>
          <w:rFonts w:ascii="Arial Narrow" w:hAnsi="Arial Narrow" w:cs="Arial"/>
          <w:b/>
          <w:bCs/>
          <w:caps/>
        </w:rPr>
        <w:t>SEXTA</w:t>
      </w:r>
    </w:p>
    <w:p w14:paraId="6B40DD8F" w14:textId="1582CBE8" w:rsidR="00DF3605" w:rsidRPr="00207BE0" w:rsidRDefault="00DF3605" w:rsidP="00682221">
      <w:pPr>
        <w:pStyle w:val="SemEspaamento"/>
        <w:jc w:val="center"/>
        <w:rPr>
          <w:rFonts w:ascii="Arial Narrow" w:hAnsi="Arial Narrow" w:cs="Arial"/>
          <w:b/>
          <w:bCs/>
          <w:caps/>
        </w:rPr>
      </w:pPr>
      <w:r w:rsidRPr="00207BE0">
        <w:rPr>
          <w:rFonts w:ascii="Arial Narrow" w:hAnsi="Arial Narrow" w:cs="Arial"/>
          <w:b/>
          <w:bCs/>
          <w:caps/>
        </w:rPr>
        <w:t>DA VIGÊNCIA</w:t>
      </w:r>
    </w:p>
    <w:p w14:paraId="55D54A9D" w14:textId="77777777" w:rsidR="00207BE0" w:rsidRPr="00207BE0" w:rsidRDefault="00207BE0" w:rsidP="00207BE0">
      <w:pPr>
        <w:pStyle w:val="SemEspaamento"/>
        <w:jc w:val="both"/>
        <w:rPr>
          <w:rFonts w:ascii="Arial Narrow" w:hAnsi="Arial Narrow" w:cs="Arial"/>
          <w:caps/>
        </w:rPr>
      </w:pPr>
    </w:p>
    <w:p w14:paraId="5B54C5BB" w14:textId="77777777" w:rsidR="00207BE0" w:rsidRPr="00207BE0" w:rsidRDefault="4B7AB6C8" w:rsidP="00207BE0">
      <w:pPr>
        <w:pStyle w:val="SemEspaamento"/>
        <w:jc w:val="both"/>
        <w:rPr>
          <w:rFonts w:ascii="Arial Narrow" w:hAnsi="Arial Narrow"/>
        </w:rPr>
      </w:pPr>
      <w:r w:rsidRPr="00207BE0">
        <w:rPr>
          <w:rFonts w:ascii="Arial Narrow" w:hAnsi="Arial Narrow"/>
        </w:rPr>
        <w:t xml:space="preserve">16.1. O presente contrato vigerá a partir da sua data de assinatura, pelo período de </w:t>
      </w:r>
      <w:r w:rsidR="00207BE0" w:rsidRPr="00207BE0">
        <w:rPr>
          <w:rFonts w:ascii="Arial Narrow" w:hAnsi="Arial Narrow"/>
        </w:rPr>
        <w:t>12 (doze)</w:t>
      </w:r>
      <w:r w:rsidRPr="00207BE0">
        <w:rPr>
          <w:rFonts w:ascii="Arial Narrow" w:hAnsi="Arial Narrow"/>
          <w:b/>
          <w:bCs/>
        </w:rPr>
        <w:t xml:space="preserve"> </w:t>
      </w:r>
      <w:r w:rsidRPr="00207BE0">
        <w:rPr>
          <w:rFonts w:ascii="Arial Narrow" w:hAnsi="Arial Narrow"/>
        </w:rPr>
        <w:t>meses,</w:t>
      </w:r>
      <w:r w:rsidR="00207BE0" w:rsidRPr="00207BE0">
        <w:rPr>
          <w:rFonts w:ascii="Arial Narrow" w:hAnsi="Arial Narrow"/>
        </w:rPr>
        <w:t xml:space="preserve"> contados de 01 de janeiro de 2022,</w:t>
      </w:r>
      <w:r w:rsidRPr="00207BE0">
        <w:rPr>
          <w:rFonts w:ascii="Arial Narrow" w:hAnsi="Arial Narrow"/>
        </w:rPr>
        <w:t xml:space="preserve"> podendo ser prorrogado até o limite de 60 (sessenta) meses</w:t>
      </w:r>
      <w:r w:rsidR="008255C8" w:rsidRPr="00207BE0">
        <w:rPr>
          <w:rFonts w:ascii="Arial Narrow" w:hAnsi="Arial Narrow"/>
        </w:rPr>
        <w:t>.</w:t>
      </w:r>
    </w:p>
    <w:p w14:paraId="0B16D1EC" w14:textId="3F4F513A" w:rsidR="00DF3605" w:rsidRDefault="4B7AB6C8" w:rsidP="00207BE0">
      <w:pPr>
        <w:pStyle w:val="SemEspaamento"/>
        <w:jc w:val="both"/>
        <w:rPr>
          <w:rFonts w:ascii="Arial Narrow" w:hAnsi="Arial Narrow"/>
        </w:rPr>
      </w:pPr>
      <w:r w:rsidRPr="00207BE0">
        <w:rPr>
          <w:rFonts w:ascii="Arial Narrow" w:hAnsi="Arial Narrow"/>
        </w:rPr>
        <w:t>16.1.1. As prorrogações serão formalizadas por meio de Termo Aditivo, em observância ao art. 57, da Lei nº 8.666, de 21 de junho de 1993</w:t>
      </w:r>
      <w:r w:rsidR="00441862" w:rsidRPr="00207BE0">
        <w:rPr>
          <w:rFonts w:ascii="Arial Narrow" w:hAnsi="Arial Narrow"/>
        </w:rPr>
        <w:t>.</w:t>
      </w:r>
      <w:bookmarkStart w:id="18" w:name="__RefHeading__2667_1971357398"/>
      <w:bookmarkStart w:id="19" w:name="__RefHeading__2669_1971357398"/>
      <w:bookmarkStart w:id="20" w:name="__RefHeading__2671_1971357398"/>
      <w:bookmarkEnd w:id="18"/>
      <w:bookmarkEnd w:id="19"/>
      <w:bookmarkEnd w:id="20"/>
    </w:p>
    <w:p w14:paraId="60EC059F" w14:textId="77777777" w:rsidR="00682221" w:rsidRPr="00207BE0" w:rsidRDefault="00682221" w:rsidP="00207BE0">
      <w:pPr>
        <w:pStyle w:val="SemEspaamento"/>
        <w:jc w:val="both"/>
        <w:rPr>
          <w:rFonts w:ascii="Arial Narrow" w:hAnsi="Arial Narrow"/>
        </w:rPr>
      </w:pPr>
    </w:p>
    <w:p w14:paraId="43D60762" w14:textId="77777777" w:rsidR="00207BE0" w:rsidRPr="00207BE0" w:rsidRDefault="00DF3605" w:rsidP="00682221">
      <w:pPr>
        <w:pStyle w:val="SemEspaamento"/>
        <w:jc w:val="center"/>
        <w:rPr>
          <w:rFonts w:ascii="Arial Narrow" w:hAnsi="Arial Narrow" w:cs="Arial"/>
          <w:b/>
          <w:bCs/>
          <w:caps/>
        </w:rPr>
      </w:pPr>
      <w:r w:rsidRPr="00207BE0">
        <w:rPr>
          <w:rFonts w:ascii="Arial Narrow" w:hAnsi="Arial Narrow" w:cs="Arial"/>
          <w:b/>
          <w:bCs/>
          <w:caps/>
        </w:rPr>
        <w:t xml:space="preserve">CLÁUSULA DÉCIMA </w:t>
      </w:r>
      <w:r w:rsidR="00860B0D" w:rsidRPr="00207BE0">
        <w:rPr>
          <w:rFonts w:ascii="Arial Narrow" w:hAnsi="Arial Narrow" w:cs="Arial"/>
          <w:b/>
          <w:bCs/>
          <w:caps/>
        </w:rPr>
        <w:t>SÉTIMA</w:t>
      </w:r>
    </w:p>
    <w:p w14:paraId="0580136B" w14:textId="59A07FA6" w:rsidR="00DF3605" w:rsidRDefault="00DF3605" w:rsidP="00682221">
      <w:pPr>
        <w:pStyle w:val="SemEspaamento"/>
        <w:jc w:val="center"/>
        <w:rPr>
          <w:rFonts w:ascii="Arial Narrow" w:hAnsi="Arial Narrow"/>
          <w:b/>
          <w:bCs/>
        </w:rPr>
      </w:pPr>
      <w:r w:rsidRPr="00207BE0">
        <w:rPr>
          <w:rFonts w:ascii="Arial Narrow" w:hAnsi="Arial Narrow"/>
          <w:b/>
          <w:bCs/>
        </w:rPr>
        <w:t>DO FORO</w:t>
      </w:r>
    </w:p>
    <w:p w14:paraId="7D4DE9CE" w14:textId="77777777" w:rsidR="00682221" w:rsidRPr="00207BE0" w:rsidRDefault="00682221" w:rsidP="00207BE0">
      <w:pPr>
        <w:pStyle w:val="SemEspaamento"/>
        <w:jc w:val="both"/>
        <w:rPr>
          <w:rFonts w:ascii="Arial Narrow" w:hAnsi="Arial Narrow"/>
          <w:b/>
          <w:bCs/>
        </w:rPr>
      </w:pPr>
    </w:p>
    <w:p w14:paraId="1D75AAB1" w14:textId="77E00EAE" w:rsidR="00DF3605" w:rsidRPr="00207BE0" w:rsidRDefault="00DF3605" w:rsidP="00207BE0">
      <w:pPr>
        <w:pStyle w:val="SemEspaamento"/>
        <w:jc w:val="both"/>
        <w:rPr>
          <w:rFonts w:ascii="Arial Narrow" w:hAnsi="Arial Narrow"/>
        </w:rPr>
      </w:pPr>
      <w:r w:rsidRPr="00207BE0">
        <w:rPr>
          <w:rFonts w:ascii="Arial Narrow" w:hAnsi="Arial Narrow"/>
        </w:rPr>
        <w:t>1</w:t>
      </w:r>
      <w:r w:rsidR="00860B0D" w:rsidRPr="00207BE0">
        <w:rPr>
          <w:rFonts w:ascii="Arial Narrow" w:hAnsi="Arial Narrow"/>
        </w:rPr>
        <w:t>7</w:t>
      </w:r>
      <w:r w:rsidRPr="00207BE0">
        <w:rPr>
          <w:rFonts w:ascii="Arial Narrow" w:hAnsi="Arial Narrow"/>
        </w:rPr>
        <w:t xml:space="preserve">.1. As partes elegem o foro da </w:t>
      </w:r>
      <w:r w:rsidR="00207BE0" w:rsidRPr="00207BE0">
        <w:rPr>
          <w:rFonts w:ascii="Arial Narrow" w:hAnsi="Arial Narrow"/>
        </w:rPr>
        <w:t>Comarca de Joaçaba/SC,</w:t>
      </w:r>
      <w:r w:rsidRPr="00207BE0">
        <w:rPr>
          <w:rFonts w:ascii="Arial Narrow" w:hAnsi="Arial Narrow"/>
        </w:rPr>
        <w:t xml:space="preserve"> com exclusão de qualquer outro, por mais privilegiado que seja, no qual serão dirimidas todas as questões não resolvidas na esfera administrativa.</w:t>
      </w:r>
    </w:p>
    <w:p w14:paraId="6F4B6238" w14:textId="77777777" w:rsidR="00207BE0" w:rsidRPr="00207BE0" w:rsidRDefault="00207BE0" w:rsidP="00682221">
      <w:pPr>
        <w:pStyle w:val="SemEspaamento"/>
        <w:jc w:val="center"/>
        <w:rPr>
          <w:rFonts w:ascii="Arial Narrow" w:hAnsi="Arial Narrow"/>
        </w:rPr>
      </w:pPr>
    </w:p>
    <w:p w14:paraId="50A485E8" w14:textId="77777777" w:rsidR="00207BE0" w:rsidRPr="00207BE0" w:rsidRDefault="00DF3605" w:rsidP="00682221">
      <w:pPr>
        <w:pStyle w:val="SemEspaamento"/>
        <w:jc w:val="center"/>
        <w:rPr>
          <w:rFonts w:ascii="Arial Narrow" w:hAnsi="Arial Narrow"/>
          <w:b/>
          <w:bCs/>
        </w:rPr>
      </w:pPr>
      <w:bookmarkStart w:id="21" w:name="__RefHeading__2673_1971357398"/>
      <w:bookmarkEnd w:id="21"/>
      <w:r w:rsidRPr="00207BE0">
        <w:rPr>
          <w:rFonts w:ascii="Arial Narrow" w:hAnsi="Arial Narrow"/>
          <w:b/>
          <w:bCs/>
        </w:rPr>
        <w:t xml:space="preserve">CLÁUSULA DÉCIMA </w:t>
      </w:r>
      <w:r w:rsidR="00860B0D" w:rsidRPr="00207BE0">
        <w:rPr>
          <w:rFonts w:ascii="Arial Narrow" w:hAnsi="Arial Narrow"/>
          <w:b/>
          <w:bCs/>
        </w:rPr>
        <w:t>OITAVA</w:t>
      </w:r>
    </w:p>
    <w:p w14:paraId="46221254" w14:textId="310F7042" w:rsidR="00DF3605" w:rsidRDefault="00DF3605" w:rsidP="00682221">
      <w:pPr>
        <w:pStyle w:val="SemEspaamento"/>
        <w:jc w:val="center"/>
        <w:rPr>
          <w:rFonts w:ascii="Arial Narrow" w:hAnsi="Arial Narrow"/>
          <w:b/>
          <w:bCs/>
        </w:rPr>
      </w:pPr>
      <w:r w:rsidRPr="00207BE0">
        <w:rPr>
          <w:rFonts w:ascii="Arial Narrow" w:hAnsi="Arial Narrow"/>
          <w:b/>
          <w:bCs/>
        </w:rPr>
        <w:t>DA PUBLICAÇÃO</w:t>
      </w:r>
    </w:p>
    <w:p w14:paraId="38526786" w14:textId="77777777" w:rsidR="00682221" w:rsidRPr="00207BE0" w:rsidRDefault="00682221" w:rsidP="00207BE0">
      <w:pPr>
        <w:pStyle w:val="SemEspaamento"/>
        <w:jc w:val="both"/>
        <w:rPr>
          <w:rFonts w:ascii="Arial Narrow" w:hAnsi="Arial Narrow"/>
          <w:b/>
          <w:bCs/>
        </w:rPr>
      </w:pPr>
    </w:p>
    <w:p w14:paraId="24260C0A" w14:textId="3137BE4B" w:rsidR="00DF3605" w:rsidRPr="00207BE0" w:rsidRDefault="4B7AB6C8" w:rsidP="00207BE0">
      <w:pPr>
        <w:pStyle w:val="SemEspaamento"/>
        <w:jc w:val="both"/>
        <w:rPr>
          <w:rFonts w:ascii="Arial Narrow" w:hAnsi="Arial Narrow"/>
        </w:rPr>
      </w:pPr>
      <w:r w:rsidRPr="00207BE0">
        <w:rPr>
          <w:rFonts w:ascii="Arial Narrow" w:hAnsi="Arial Narrow"/>
        </w:rPr>
        <w:lastRenderedPageBreak/>
        <w:t xml:space="preserve">18.1. Conforme art. 61, parágrafo único, da Lei nº 8.666/93, caberá a </w:t>
      </w:r>
      <w:r w:rsidRPr="00207BE0">
        <w:rPr>
          <w:rFonts w:ascii="Arial Narrow" w:hAnsi="Arial Narrow"/>
          <w:b/>
          <w:bCs/>
        </w:rPr>
        <w:t>CONTRATANTE</w:t>
      </w:r>
      <w:r w:rsidRPr="00207BE0">
        <w:rPr>
          <w:rFonts w:ascii="Arial Narrow" w:hAnsi="Arial Narrow"/>
        </w:rPr>
        <w:t xml:space="preserve"> providenciar, a sua conta, a publicação resumida deste instrumento e dos seus eventuais aditamentos.</w:t>
      </w:r>
    </w:p>
    <w:p w14:paraId="62A8A835" w14:textId="037C4BD2" w:rsidR="00DF3605" w:rsidRPr="00207BE0" w:rsidRDefault="00DF3605" w:rsidP="00207BE0">
      <w:pPr>
        <w:pStyle w:val="SemEspaamento"/>
        <w:jc w:val="both"/>
        <w:rPr>
          <w:rFonts w:ascii="Arial Narrow" w:hAnsi="Arial Narrow"/>
        </w:rPr>
      </w:pPr>
      <w:r w:rsidRPr="00207BE0">
        <w:rPr>
          <w:rFonts w:ascii="Arial Narrow" w:hAnsi="Arial Narrow"/>
        </w:rPr>
        <w:t>1</w:t>
      </w:r>
      <w:r w:rsidR="00860B0D" w:rsidRPr="00207BE0">
        <w:rPr>
          <w:rFonts w:ascii="Arial Narrow" w:hAnsi="Arial Narrow"/>
        </w:rPr>
        <w:t>8</w:t>
      </w:r>
      <w:r w:rsidRPr="00207BE0">
        <w:rPr>
          <w:rFonts w:ascii="Arial Narrow" w:hAnsi="Arial Narrow"/>
        </w:rPr>
        <w:t xml:space="preserve">.2. E, para firmeza e como prova da realização de negócio jurídico bilateral, as partes contratantes e testemunhas assinam o presente Contrato em 2 (duas) vias de igual teor e forma, depois de lido e aceito, dele sendo extraídas as cópias necessárias à sua execução. </w:t>
      </w:r>
    </w:p>
    <w:p w14:paraId="7B49EB84" w14:textId="77777777" w:rsidR="00DF3605" w:rsidRPr="00207BE0" w:rsidRDefault="00DF3605" w:rsidP="00207BE0">
      <w:pPr>
        <w:pStyle w:val="SemEspaamento"/>
        <w:jc w:val="both"/>
        <w:rPr>
          <w:rFonts w:ascii="Arial Narrow" w:hAnsi="Arial Narrow"/>
        </w:rPr>
      </w:pPr>
    </w:p>
    <w:p w14:paraId="5DDD273B" w14:textId="33FC9A17" w:rsidR="00DF3605" w:rsidRPr="00207BE0" w:rsidRDefault="00207BE0" w:rsidP="00682221">
      <w:pPr>
        <w:pStyle w:val="SemEspaamento"/>
        <w:jc w:val="center"/>
        <w:rPr>
          <w:rFonts w:ascii="Arial Narrow" w:hAnsi="Arial Narrow"/>
        </w:rPr>
      </w:pPr>
      <w:r w:rsidRPr="00207BE0">
        <w:rPr>
          <w:rFonts w:ascii="Arial Narrow" w:hAnsi="Arial Narrow"/>
        </w:rPr>
        <w:t>Luzerna/SC, 23 de dezembro de 2021.</w:t>
      </w:r>
    </w:p>
    <w:p w14:paraId="0C668414" w14:textId="3A8578AE" w:rsidR="00860B0D" w:rsidRDefault="00860B0D" w:rsidP="00682221">
      <w:pPr>
        <w:pStyle w:val="SemEspaamento"/>
        <w:jc w:val="center"/>
        <w:rPr>
          <w:rFonts w:ascii="Arial Narrow" w:hAnsi="Arial Narrow" w:cs="Arial"/>
          <w:bCs/>
          <w:i/>
        </w:rPr>
      </w:pPr>
    </w:p>
    <w:p w14:paraId="2D7370F8" w14:textId="52BAF49D" w:rsidR="00682221" w:rsidRDefault="00682221" w:rsidP="00682221">
      <w:pPr>
        <w:pStyle w:val="SemEspaamento"/>
        <w:jc w:val="center"/>
        <w:rPr>
          <w:rFonts w:ascii="Arial Narrow" w:hAnsi="Arial Narrow" w:cs="Arial"/>
          <w:bCs/>
          <w:i/>
        </w:rPr>
      </w:pPr>
    </w:p>
    <w:p w14:paraId="69470685" w14:textId="77777777" w:rsidR="00682221" w:rsidRPr="00682221" w:rsidRDefault="00682221" w:rsidP="00682221">
      <w:pPr>
        <w:pStyle w:val="SemEspaamento"/>
        <w:jc w:val="center"/>
        <w:rPr>
          <w:rFonts w:ascii="Arial Narrow" w:hAnsi="Arial Narrow" w:cs="Arial"/>
          <w:b/>
          <w:i/>
        </w:rPr>
      </w:pPr>
    </w:p>
    <w:p w14:paraId="231B9DE9" w14:textId="7593237E" w:rsidR="00682221" w:rsidRPr="00682221" w:rsidRDefault="00682221" w:rsidP="00682221">
      <w:pPr>
        <w:pStyle w:val="SemEspaamento"/>
        <w:jc w:val="center"/>
        <w:rPr>
          <w:rFonts w:ascii="Arial Narrow" w:hAnsi="Arial Narrow"/>
          <w:b/>
        </w:rPr>
      </w:pPr>
      <w:r w:rsidRPr="00682221">
        <w:rPr>
          <w:rFonts w:ascii="Arial Narrow" w:hAnsi="Arial Narrow"/>
          <w:b/>
        </w:rPr>
        <w:t>JULIANO SCHNEIDER</w:t>
      </w:r>
    </w:p>
    <w:p w14:paraId="28C5A112" w14:textId="60524D8E" w:rsidR="00682221" w:rsidRPr="00682221" w:rsidRDefault="00682221" w:rsidP="00682221">
      <w:pPr>
        <w:pStyle w:val="SemEspaamento"/>
        <w:jc w:val="center"/>
        <w:rPr>
          <w:rFonts w:ascii="Arial Narrow" w:hAnsi="Arial Narrow"/>
          <w:b/>
        </w:rPr>
      </w:pPr>
      <w:r w:rsidRPr="00682221">
        <w:rPr>
          <w:rFonts w:ascii="Arial Narrow" w:hAnsi="Arial Narrow"/>
          <w:b/>
        </w:rPr>
        <w:t>PREFEITO</w:t>
      </w:r>
    </w:p>
    <w:p w14:paraId="7585AE89" w14:textId="561FCEF1" w:rsidR="00682221" w:rsidRPr="00682221" w:rsidRDefault="00682221" w:rsidP="00682221">
      <w:pPr>
        <w:pStyle w:val="SemEspaamento"/>
        <w:jc w:val="center"/>
        <w:rPr>
          <w:rFonts w:ascii="Arial Narrow" w:hAnsi="Arial Narrow"/>
          <w:b/>
        </w:rPr>
      </w:pPr>
      <w:r w:rsidRPr="00682221">
        <w:rPr>
          <w:rFonts w:ascii="Arial Narrow" w:hAnsi="Arial Narrow"/>
          <w:b/>
        </w:rPr>
        <w:t>CONTRATANTE</w:t>
      </w:r>
    </w:p>
    <w:p w14:paraId="57CCCE27" w14:textId="77777777" w:rsidR="00682221" w:rsidRDefault="00682221" w:rsidP="00682221">
      <w:pPr>
        <w:pStyle w:val="SemEspaamento"/>
        <w:jc w:val="center"/>
        <w:rPr>
          <w:rFonts w:ascii="Arial Narrow" w:hAnsi="Arial Narrow"/>
          <w:b/>
        </w:rPr>
        <w:sectPr w:rsidR="00682221" w:rsidSect="00207BE0">
          <w:headerReference w:type="even" r:id="rId11"/>
          <w:headerReference w:type="default" r:id="rId12"/>
          <w:footerReference w:type="default" r:id="rId13"/>
          <w:headerReference w:type="first" r:id="rId14"/>
          <w:pgSz w:w="11906" w:h="16838"/>
          <w:pgMar w:top="1701" w:right="1134" w:bottom="1134" w:left="1701" w:header="709" w:footer="709" w:gutter="0"/>
          <w:cols w:space="708"/>
          <w:docGrid w:linePitch="360"/>
        </w:sectPr>
      </w:pPr>
    </w:p>
    <w:p w14:paraId="1D52D0B0" w14:textId="065DCEA2" w:rsidR="00682221" w:rsidRPr="00682221" w:rsidRDefault="00682221" w:rsidP="00682221">
      <w:pPr>
        <w:pStyle w:val="SemEspaamento"/>
        <w:jc w:val="center"/>
        <w:rPr>
          <w:rFonts w:ascii="Arial Narrow" w:hAnsi="Arial Narrow"/>
          <w:b/>
        </w:rPr>
      </w:pPr>
    </w:p>
    <w:p w14:paraId="62BEC262" w14:textId="4B340683" w:rsidR="00682221" w:rsidRPr="00682221" w:rsidRDefault="00682221" w:rsidP="00682221">
      <w:pPr>
        <w:pStyle w:val="SemEspaamento"/>
        <w:jc w:val="center"/>
        <w:rPr>
          <w:rFonts w:ascii="Arial Narrow" w:hAnsi="Arial Narrow"/>
          <w:b/>
        </w:rPr>
      </w:pPr>
    </w:p>
    <w:p w14:paraId="25EAB26C" w14:textId="77777777" w:rsidR="00682221" w:rsidRPr="00682221" w:rsidRDefault="00682221" w:rsidP="00682221">
      <w:pPr>
        <w:pStyle w:val="SemEspaamento"/>
        <w:jc w:val="center"/>
        <w:rPr>
          <w:rFonts w:ascii="Arial Narrow" w:hAnsi="Arial Narrow"/>
          <w:b/>
        </w:rPr>
      </w:pPr>
    </w:p>
    <w:p w14:paraId="6BCE9B39" w14:textId="4539B07F" w:rsidR="00682221" w:rsidRPr="00682221" w:rsidRDefault="00682221" w:rsidP="00682221">
      <w:pPr>
        <w:pStyle w:val="SemEspaamento"/>
        <w:jc w:val="center"/>
        <w:rPr>
          <w:rFonts w:ascii="Arial Narrow" w:hAnsi="Arial Narrow"/>
          <w:b/>
        </w:rPr>
      </w:pPr>
      <w:r w:rsidRPr="00682221">
        <w:rPr>
          <w:rFonts w:ascii="Arial Narrow" w:hAnsi="Arial Narrow"/>
          <w:b/>
        </w:rPr>
        <w:t>LEONARDO CESAR DE CARVALHO LADEIRA</w:t>
      </w:r>
    </w:p>
    <w:p w14:paraId="2485B522" w14:textId="5134D040" w:rsidR="00682221" w:rsidRPr="00682221" w:rsidRDefault="00682221" w:rsidP="00682221">
      <w:pPr>
        <w:pStyle w:val="SemEspaamento"/>
        <w:jc w:val="center"/>
        <w:rPr>
          <w:rFonts w:ascii="Arial Narrow" w:hAnsi="Arial Narrow"/>
          <w:b/>
        </w:rPr>
      </w:pPr>
      <w:r w:rsidRPr="00682221">
        <w:rPr>
          <w:rFonts w:ascii="Arial Narrow" w:hAnsi="Arial Narrow"/>
          <w:b/>
        </w:rPr>
        <w:t>ECUSTOMIZE CONSULTORIA EM SOFTWARE S/A</w:t>
      </w:r>
    </w:p>
    <w:p w14:paraId="52BFAE36" w14:textId="77777777" w:rsidR="00682221" w:rsidRPr="00682221" w:rsidRDefault="00682221" w:rsidP="00682221">
      <w:pPr>
        <w:pStyle w:val="SemEspaamento"/>
        <w:jc w:val="center"/>
        <w:rPr>
          <w:rFonts w:ascii="Arial Narrow" w:hAnsi="Arial Narrow"/>
          <w:b/>
        </w:rPr>
      </w:pPr>
      <w:r w:rsidRPr="00682221">
        <w:rPr>
          <w:rFonts w:ascii="Arial Narrow" w:hAnsi="Arial Narrow"/>
          <w:b/>
        </w:rPr>
        <w:t>CONTRATADA</w:t>
      </w:r>
    </w:p>
    <w:p w14:paraId="62F99E8E" w14:textId="37CBA31D" w:rsidR="00682221" w:rsidRPr="00682221" w:rsidRDefault="00682221" w:rsidP="00682221">
      <w:pPr>
        <w:pStyle w:val="SemEspaamento"/>
        <w:jc w:val="center"/>
        <w:rPr>
          <w:rFonts w:ascii="Arial Narrow" w:hAnsi="Arial Narrow"/>
          <w:b/>
        </w:rPr>
      </w:pPr>
    </w:p>
    <w:p w14:paraId="1A3D6D20" w14:textId="41901315" w:rsidR="00682221" w:rsidRPr="00682221" w:rsidRDefault="00682221" w:rsidP="00682221">
      <w:pPr>
        <w:pStyle w:val="SemEspaamento"/>
        <w:jc w:val="center"/>
        <w:rPr>
          <w:rFonts w:ascii="Arial Narrow" w:hAnsi="Arial Narrow"/>
          <w:b/>
        </w:rPr>
      </w:pPr>
    </w:p>
    <w:p w14:paraId="4F38D7C8" w14:textId="77777777" w:rsidR="00682221" w:rsidRPr="00682221" w:rsidRDefault="00682221" w:rsidP="00682221">
      <w:pPr>
        <w:pStyle w:val="SemEspaamento"/>
        <w:jc w:val="center"/>
        <w:rPr>
          <w:rFonts w:ascii="Arial Narrow" w:hAnsi="Arial Narrow"/>
          <w:b/>
        </w:rPr>
      </w:pPr>
    </w:p>
    <w:p w14:paraId="056C9B27" w14:textId="77777777" w:rsidR="00682221" w:rsidRPr="00682221" w:rsidRDefault="00682221" w:rsidP="00682221">
      <w:pPr>
        <w:pStyle w:val="SemEspaamento"/>
        <w:jc w:val="center"/>
        <w:rPr>
          <w:rFonts w:ascii="Arial Narrow" w:hAnsi="Arial Narrow"/>
          <w:b/>
        </w:rPr>
      </w:pPr>
      <w:r w:rsidRPr="00682221">
        <w:rPr>
          <w:rFonts w:ascii="Arial Narrow" w:hAnsi="Arial Narrow"/>
          <w:b/>
        </w:rPr>
        <w:t>LUIZ PAULO GARCIA PARENTE FILHO</w:t>
      </w:r>
    </w:p>
    <w:p w14:paraId="2E45029D" w14:textId="72261877" w:rsidR="00682221" w:rsidRPr="00682221" w:rsidRDefault="00682221" w:rsidP="00682221">
      <w:pPr>
        <w:pStyle w:val="SemEspaamento"/>
        <w:jc w:val="center"/>
        <w:rPr>
          <w:rFonts w:ascii="Arial Narrow" w:hAnsi="Arial Narrow"/>
          <w:b/>
        </w:rPr>
      </w:pPr>
      <w:r w:rsidRPr="00682221">
        <w:rPr>
          <w:rFonts w:ascii="Arial Narrow" w:hAnsi="Arial Narrow"/>
          <w:b/>
        </w:rPr>
        <w:t>ECUSTOMIZE CONSULTORIA EM SOFTWARE S/A</w:t>
      </w:r>
    </w:p>
    <w:p w14:paraId="26B73396" w14:textId="77777777" w:rsidR="00682221" w:rsidRPr="00682221" w:rsidRDefault="00682221" w:rsidP="00682221">
      <w:pPr>
        <w:pStyle w:val="SemEspaamento"/>
        <w:jc w:val="center"/>
        <w:rPr>
          <w:rFonts w:ascii="Arial Narrow" w:hAnsi="Arial Narrow"/>
          <w:b/>
        </w:rPr>
      </w:pPr>
      <w:r w:rsidRPr="00682221">
        <w:rPr>
          <w:rFonts w:ascii="Arial Narrow" w:hAnsi="Arial Narrow"/>
          <w:b/>
        </w:rPr>
        <w:t>CONTRATADA</w:t>
      </w:r>
    </w:p>
    <w:p w14:paraId="10242400" w14:textId="77777777" w:rsidR="00682221" w:rsidRDefault="00682221" w:rsidP="00682221">
      <w:pPr>
        <w:pStyle w:val="SemEspaamento"/>
        <w:rPr>
          <w:rFonts w:ascii="Arial Narrow" w:hAnsi="Arial Narrow"/>
          <w:b/>
        </w:rPr>
        <w:sectPr w:rsidR="00682221" w:rsidSect="00682221">
          <w:type w:val="continuous"/>
          <w:pgSz w:w="11906" w:h="16838"/>
          <w:pgMar w:top="1701" w:right="1134" w:bottom="1134" w:left="1701" w:header="709" w:footer="709" w:gutter="0"/>
          <w:cols w:num="2" w:space="708"/>
          <w:docGrid w:linePitch="360"/>
        </w:sectPr>
      </w:pPr>
    </w:p>
    <w:p w14:paraId="78D769B7" w14:textId="670D9BF0" w:rsidR="00682221" w:rsidRDefault="00682221" w:rsidP="00682221">
      <w:pPr>
        <w:pStyle w:val="SemEspaamento"/>
        <w:rPr>
          <w:rFonts w:ascii="Arial Narrow" w:hAnsi="Arial Narrow"/>
          <w:b/>
        </w:rPr>
      </w:pPr>
    </w:p>
    <w:p w14:paraId="3631DE9A" w14:textId="77777777" w:rsidR="00682221" w:rsidRDefault="00682221" w:rsidP="00682221">
      <w:pPr>
        <w:pStyle w:val="SemEspaamento"/>
        <w:rPr>
          <w:rFonts w:ascii="Arial Narrow" w:hAnsi="Arial Narrow"/>
          <w:b/>
        </w:rPr>
      </w:pPr>
    </w:p>
    <w:p w14:paraId="4C4559C3" w14:textId="77777777" w:rsidR="00682221" w:rsidRDefault="00682221" w:rsidP="00682221">
      <w:pPr>
        <w:pStyle w:val="SemEspaamento"/>
        <w:rPr>
          <w:rFonts w:ascii="Arial Narrow" w:hAnsi="Arial Narrow"/>
          <w:b/>
        </w:rPr>
      </w:pPr>
    </w:p>
    <w:p w14:paraId="32942348" w14:textId="77777777" w:rsidR="00682221" w:rsidRDefault="00682221" w:rsidP="00682221">
      <w:pPr>
        <w:pStyle w:val="SemEspaamento"/>
        <w:rPr>
          <w:rFonts w:ascii="Arial Narrow" w:hAnsi="Arial Narrow"/>
          <w:b/>
        </w:rPr>
      </w:pPr>
    </w:p>
    <w:p w14:paraId="40D2FDDC" w14:textId="1B915C71" w:rsidR="00682221" w:rsidRPr="00682221" w:rsidRDefault="00682221" w:rsidP="00682221">
      <w:pPr>
        <w:pStyle w:val="SemEspaamento"/>
        <w:rPr>
          <w:rFonts w:ascii="Arial Narrow" w:hAnsi="Arial Narrow"/>
          <w:b/>
          <w:bCs/>
        </w:rPr>
      </w:pPr>
      <w:r w:rsidRPr="00682221">
        <w:rPr>
          <w:rFonts w:ascii="Arial Narrow" w:hAnsi="Arial Narrow"/>
          <w:b/>
          <w:bCs/>
        </w:rPr>
        <w:t>TESTEMUNHAS:</w:t>
      </w:r>
    </w:p>
    <w:p w14:paraId="7BCA4A20" w14:textId="54E06D6E" w:rsidR="00682221" w:rsidRPr="00682221" w:rsidRDefault="00682221" w:rsidP="00682221">
      <w:pPr>
        <w:pStyle w:val="SemEspaamento"/>
        <w:rPr>
          <w:rFonts w:ascii="Arial Narrow" w:hAnsi="Arial Narrow"/>
        </w:rPr>
      </w:pPr>
      <w:r w:rsidRPr="00682221">
        <w:rPr>
          <w:rFonts w:ascii="Arial Narrow" w:hAnsi="Arial Narrow"/>
        </w:rPr>
        <w:t>_______________________________</w:t>
      </w:r>
      <w:r w:rsidRPr="00682221">
        <w:rPr>
          <w:rFonts w:ascii="Arial Narrow" w:hAnsi="Arial Narrow"/>
        </w:rPr>
        <w:tab/>
      </w:r>
      <w:r w:rsidRPr="00682221">
        <w:rPr>
          <w:rFonts w:ascii="Arial Narrow" w:hAnsi="Arial Narrow"/>
        </w:rPr>
        <w:tab/>
        <w:t>_____________________________________</w:t>
      </w:r>
    </w:p>
    <w:p w14:paraId="1A8AB446" w14:textId="77777777" w:rsidR="00682221" w:rsidRPr="00682221" w:rsidRDefault="00682221" w:rsidP="00682221">
      <w:pPr>
        <w:pStyle w:val="SemEspaamento"/>
        <w:rPr>
          <w:rFonts w:ascii="Arial Narrow" w:hAnsi="Arial Narrow"/>
        </w:rPr>
      </w:pPr>
      <w:r w:rsidRPr="00682221">
        <w:rPr>
          <w:rFonts w:ascii="Arial Narrow" w:hAnsi="Arial Narrow"/>
        </w:rPr>
        <w:t>RG:</w:t>
      </w:r>
      <w:r w:rsidRPr="00682221">
        <w:rPr>
          <w:rFonts w:ascii="Arial Narrow" w:hAnsi="Arial Narrow"/>
        </w:rPr>
        <w:tab/>
      </w:r>
      <w:r w:rsidRPr="00682221">
        <w:rPr>
          <w:rFonts w:ascii="Arial Narrow" w:hAnsi="Arial Narrow"/>
        </w:rPr>
        <w:tab/>
      </w:r>
      <w:r w:rsidRPr="00682221">
        <w:rPr>
          <w:rFonts w:ascii="Arial Narrow" w:hAnsi="Arial Narrow"/>
        </w:rPr>
        <w:tab/>
      </w:r>
      <w:r w:rsidRPr="00682221">
        <w:rPr>
          <w:rFonts w:ascii="Arial Narrow" w:hAnsi="Arial Narrow"/>
        </w:rPr>
        <w:tab/>
      </w:r>
      <w:r w:rsidRPr="00682221">
        <w:rPr>
          <w:rFonts w:ascii="Arial Narrow" w:hAnsi="Arial Narrow"/>
        </w:rPr>
        <w:tab/>
      </w:r>
      <w:r w:rsidRPr="00682221">
        <w:rPr>
          <w:rFonts w:ascii="Arial Narrow" w:hAnsi="Arial Narrow"/>
        </w:rPr>
        <w:tab/>
        <w:t>RG:</w:t>
      </w:r>
    </w:p>
    <w:p w14:paraId="5632A4A4" w14:textId="77777777" w:rsidR="00682221" w:rsidRPr="00682221" w:rsidRDefault="00682221" w:rsidP="00682221">
      <w:pPr>
        <w:pStyle w:val="SemEspaamento"/>
        <w:rPr>
          <w:rFonts w:ascii="Arial Narrow" w:hAnsi="Arial Narrow"/>
        </w:rPr>
      </w:pPr>
      <w:r w:rsidRPr="00682221">
        <w:rPr>
          <w:rFonts w:ascii="Arial Narrow" w:hAnsi="Arial Narrow"/>
        </w:rPr>
        <w:t>CPF:</w:t>
      </w:r>
      <w:r w:rsidRPr="00682221">
        <w:rPr>
          <w:rFonts w:ascii="Arial Narrow" w:hAnsi="Arial Narrow"/>
        </w:rPr>
        <w:tab/>
      </w:r>
      <w:r w:rsidRPr="00682221">
        <w:rPr>
          <w:rFonts w:ascii="Arial Narrow" w:hAnsi="Arial Narrow"/>
        </w:rPr>
        <w:tab/>
      </w:r>
      <w:r w:rsidRPr="00682221">
        <w:rPr>
          <w:rFonts w:ascii="Arial Narrow" w:hAnsi="Arial Narrow"/>
        </w:rPr>
        <w:tab/>
      </w:r>
      <w:r w:rsidRPr="00682221">
        <w:rPr>
          <w:rFonts w:ascii="Arial Narrow" w:hAnsi="Arial Narrow"/>
        </w:rPr>
        <w:tab/>
      </w:r>
      <w:r w:rsidRPr="00682221">
        <w:rPr>
          <w:rFonts w:ascii="Arial Narrow" w:hAnsi="Arial Narrow"/>
        </w:rPr>
        <w:tab/>
      </w:r>
      <w:r w:rsidRPr="00682221">
        <w:rPr>
          <w:rFonts w:ascii="Arial Narrow" w:hAnsi="Arial Narrow"/>
        </w:rPr>
        <w:tab/>
        <w:t>CPF:</w:t>
      </w:r>
    </w:p>
    <w:p w14:paraId="6231B56D" w14:textId="77777777" w:rsidR="00357C1E" w:rsidRPr="00682221" w:rsidRDefault="00357C1E" w:rsidP="00682221">
      <w:pPr>
        <w:pStyle w:val="SemEspaamento"/>
        <w:rPr>
          <w:rFonts w:ascii="Arial Narrow" w:hAnsi="Arial Narrow"/>
        </w:rPr>
      </w:pPr>
    </w:p>
    <w:sectPr w:rsidR="00357C1E" w:rsidRPr="00682221" w:rsidSect="00682221">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4F82" w14:textId="77777777" w:rsidR="002F1E85" w:rsidRDefault="002F1E85">
      <w:pPr>
        <w:spacing w:after="0" w:line="240" w:lineRule="auto"/>
      </w:pPr>
      <w:r>
        <w:separator/>
      </w:r>
    </w:p>
  </w:endnote>
  <w:endnote w:type="continuationSeparator" w:id="0">
    <w:p w14:paraId="4EEE640A" w14:textId="77777777" w:rsidR="002F1E85" w:rsidRDefault="002F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Content>
      <w:p w14:paraId="574E7227" w14:textId="77777777" w:rsidR="00207BE0" w:rsidRDefault="00207BE0" w:rsidP="00207BE0">
        <w:pPr>
          <w:pStyle w:val="Rodap"/>
          <w:jc w:val="center"/>
        </w:pPr>
        <w:r w:rsidRPr="00780BEC">
          <w:rPr>
            <w:rFonts w:ascii="Arial Narrow" w:hAnsi="Arial Narrow"/>
          </w:rPr>
          <w:t xml:space="preserve">Página </w:t>
        </w:r>
        <w:r w:rsidRPr="00780BEC">
          <w:rPr>
            <w:rFonts w:ascii="Arial Narrow" w:hAnsi="Arial Narrow"/>
            <w:b/>
            <w:bCs/>
          </w:rPr>
          <w:fldChar w:fldCharType="begin"/>
        </w:r>
        <w:r w:rsidRPr="00780BEC">
          <w:rPr>
            <w:rFonts w:ascii="Arial Narrow" w:hAnsi="Arial Narrow"/>
            <w:b/>
            <w:bCs/>
          </w:rPr>
          <w:instrText>PAGE</w:instrText>
        </w:r>
        <w:r w:rsidRPr="00780BEC">
          <w:rPr>
            <w:rFonts w:ascii="Arial Narrow" w:hAnsi="Arial Narrow"/>
            <w:b/>
            <w:bCs/>
          </w:rPr>
          <w:fldChar w:fldCharType="separate"/>
        </w:r>
        <w:r>
          <w:rPr>
            <w:rFonts w:ascii="Arial Narrow" w:hAnsi="Arial Narrow"/>
            <w:b/>
            <w:bCs/>
          </w:rPr>
          <w:t>1</w:t>
        </w:r>
        <w:r w:rsidRPr="00780BEC">
          <w:rPr>
            <w:rFonts w:ascii="Arial Narrow" w:hAnsi="Arial Narrow"/>
            <w:b/>
            <w:bCs/>
          </w:rPr>
          <w:fldChar w:fldCharType="end"/>
        </w:r>
        <w:r w:rsidRPr="00780BEC">
          <w:rPr>
            <w:rFonts w:ascii="Arial Narrow" w:hAnsi="Arial Narrow"/>
          </w:rPr>
          <w:t xml:space="preserve"> de </w:t>
        </w:r>
        <w:r w:rsidRPr="00780BEC">
          <w:rPr>
            <w:rFonts w:ascii="Arial Narrow" w:hAnsi="Arial Narrow"/>
            <w:b/>
            <w:bCs/>
          </w:rPr>
          <w:fldChar w:fldCharType="begin"/>
        </w:r>
        <w:r w:rsidRPr="00780BEC">
          <w:rPr>
            <w:rFonts w:ascii="Arial Narrow" w:hAnsi="Arial Narrow"/>
            <w:b/>
            <w:bCs/>
          </w:rPr>
          <w:instrText>NUMPAGES</w:instrText>
        </w:r>
        <w:r w:rsidRPr="00780BEC">
          <w:rPr>
            <w:rFonts w:ascii="Arial Narrow" w:hAnsi="Arial Narrow"/>
            <w:b/>
            <w:bCs/>
          </w:rPr>
          <w:fldChar w:fldCharType="separate"/>
        </w:r>
        <w:r>
          <w:rPr>
            <w:rFonts w:ascii="Arial Narrow" w:hAnsi="Arial Narrow"/>
            <w:b/>
            <w:bCs/>
          </w:rPr>
          <w:t>2</w:t>
        </w:r>
        <w:r w:rsidRPr="00780BEC">
          <w:rPr>
            <w:rFonts w:ascii="Arial Narrow" w:hAnsi="Arial Narrow"/>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0C02" w14:textId="77777777" w:rsidR="002F1E85" w:rsidRDefault="002F1E85">
      <w:pPr>
        <w:spacing w:after="0" w:line="240" w:lineRule="auto"/>
      </w:pPr>
      <w:r>
        <w:separator/>
      </w:r>
    </w:p>
  </w:footnote>
  <w:footnote w:type="continuationSeparator" w:id="0">
    <w:p w14:paraId="30B9C42B" w14:textId="77777777" w:rsidR="002F1E85" w:rsidRDefault="002F1E85">
      <w:pPr>
        <w:spacing w:after="0" w:line="240" w:lineRule="auto"/>
      </w:pPr>
      <w:r>
        <w:continuationSeparator/>
      </w:r>
    </w:p>
  </w:footnote>
  <w:footnote w:id="1">
    <w:p w14:paraId="0C7F9A18" w14:textId="507F3DD9" w:rsidR="005021AE" w:rsidRPr="00207BE0" w:rsidRDefault="005021AE">
      <w:pPr>
        <w:pStyle w:val="Textodenotaderodap"/>
        <w:rPr>
          <w:rFonts w:ascii="Arial Narrow" w:hAnsi="Arial Narrow"/>
        </w:rPr>
      </w:pPr>
      <w:r w:rsidRPr="00207BE0">
        <w:rPr>
          <w:rStyle w:val="Refdenotaderodap"/>
          <w:rFonts w:ascii="Arial Narrow" w:hAnsi="Arial Narrow"/>
        </w:rPr>
        <w:footnoteRef/>
      </w:r>
      <w:r w:rsidRPr="00207BE0">
        <w:rPr>
          <w:rFonts w:ascii="Arial Narrow" w:hAnsi="Arial Narrow"/>
        </w:rPr>
        <w:t xml:space="preserve"> L</w:t>
      </w:r>
      <w:r w:rsidRPr="00207BE0">
        <w:rPr>
          <w:rFonts w:ascii="Arial Narrow" w:hAnsi="Arial Narrow" w:cs="Arial"/>
          <w:sz w:val="18"/>
          <w:szCs w:val="18"/>
        </w:rPr>
        <w:t>ei nº 13.709, de 14 de agosto de 2018 - Lei Geral de Proteção de Dados Pessoais (LGPD).</w:t>
      </w:r>
      <w:r w:rsidRPr="00207BE0">
        <w:rPr>
          <w:rFonts w:ascii="Arial Narrow" w:hAnsi="Arial Narrow" w:cs="Aria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ED74" w14:textId="16967509" w:rsidR="006511C8" w:rsidRDefault="00DF3605">
    <w:pPr>
      <w:pStyle w:val="Cabealho"/>
    </w:pPr>
    <w:r>
      <w:rPr>
        <w:noProof/>
        <w:lang w:eastAsia="pt-BR"/>
      </w:rPr>
      <w:drawing>
        <wp:anchor distT="0" distB="0" distL="114300" distR="114300" simplePos="0" relativeHeight="251661312" behindDoc="1" locked="0" layoutInCell="0" allowOverlap="1" wp14:anchorId="6757415C" wp14:editId="246D77B7">
          <wp:simplePos x="0" y="0"/>
          <wp:positionH relativeFrom="margin">
            <wp:align>center</wp:align>
          </wp:positionH>
          <wp:positionV relativeFrom="margin">
            <wp:align>center</wp:align>
          </wp:positionV>
          <wp:extent cx="6181725" cy="87439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8743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36D3" w14:textId="77777777" w:rsidR="00207BE0" w:rsidRPr="00383445" w:rsidRDefault="00207BE0" w:rsidP="00207BE0">
    <w:pPr>
      <w:pStyle w:val="Cabealho"/>
      <w:ind w:left="1560"/>
      <w:rPr>
        <w:rFonts w:ascii="Arial Narrow" w:eastAsia="Times New Roman" w:hAnsi="Arial Narrow" w:cs="Times New Roman"/>
        <w:b/>
        <w:lang w:eastAsia="pt-BR"/>
      </w:rPr>
    </w:pPr>
    <w:r w:rsidRPr="007C7F11">
      <w:rPr>
        <w:noProof/>
        <w:lang w:eastAsia="pt-BR"/>
      </w:rPr>
      <w:drawing>
        <wp:anchor distT="0" distB="0" distL="114300" distR="114300" simplePos="0" relativeHeight="251663360" behindDoc="1" locked="0" layoutInCell="1" allowOverlap="1" wp14:anchorId="1556D23D" wp14:editId="3ECC2AA1">
          <wp:simplePos x="0" y="0"/>
          <wp:positionH relativeFrom="column">
            <wp:posOffset>72390</wp:posOffset>
          </wp:positionH>
          <wp:positionV relativeFrom="paragraph">
            <wp:posOffset>10160</wp:posOffset>
          </wp:positionV>
          <wp:extent cx="845820" cy="8382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82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83445">
      <w:rPr>
        <w:rFonts w:ascii="Arial Narrow" w:eastAsia="Times New Roman" w:hAnsi="Arial Narrow" w:cs="Times New Roman"/>
        <w:b/>
        <w:lang w:eastAsia="pt-BR"/>
      </w:rPr>
      <w:t>ESTADO DE SANTA CATARINA</w:t>
    </w:r>
  </w:p>
  <w:p w14:paraId="09CF0017" w14:textId="77777777" w:rsidR="00207BE0" w:rsidRPr="00383445" w:rsidRDefault="00207BE0" w:rsidP="00207BE0">
    <w:pPr>
      <w:spacing w:after="0" w:line="240" w:lineRule="auto"/>
      <w:ind w:left="1560"/>
      <w:rPr>
        <w:rFonts w:ascii="Arial Narrow" w:eastAsia="Times New Roman" w:hAnsi="Arial Narrow" w:cs="Times New Roman"/>
        <w:b/>
        <w:lang w:eastAsia="pt-BR"/>
      </w:rPr>
    </w:pPr>
    <w:r w:rsidRPr="00383445">
      <w:rPr>
        <w:rFonts w:ascii="Arial Narrow" w:eastAsia="Times New Roman" w:hAnsi="Arial Narrow" w:cs="Times New Roman"/>
        <w:b/>
        <w:lang w:eastAsia="pt-BR"/>
      </w:rPr>
      <w:t>MUNICÍPIO DE LUZERNA</w:t>
    </w:r>
  </w:p>
  <w:p w14:paraId="6543381D" w14:textId="77777777" w:rsidR="00207BE0" w:rsidRPr="00383445" w:rsidRDefault="00207BE0" w:rsidP="00207BE0">
    <w:pPr>
      <w:spacing w:after="0" w:line="240" w:lineRule="auto"/>
      <w:ind w:left="1560"/>
      <w:rPr>
        <w:rFonts w:ascii="Arial Narrow" w:eastAsia="Times New Roman" w:hAnsi="Arial Narrow" w:cs="Times New Roman"/>
        <w:b/>
        <w:lang w:eastAsia="pt-BR"/>
      </w:rPr>
    </w:pPr>
    <w:r w:rsidRPr="00383445">
      <w:rPr>
        <w:rFonts w:ascii="Arial Narrow" w:eastAsia="Times New Roman" w:hAnsi="Arial Narrow" w:cs="Times New Roman"/>
        <w:b/>
        <w:lang w:eastAsia="pt-BR"/>
      </w:rPr>
      <w:t>SETOR DE LICITAÇÕES</w:t>
    </w:r>
  </w:p>
  <w:p w14:paraId="5ECC8E7E" w14:textId="77777777" w:rsidR="00207BE0" w:rsidRPr="00383445" w:rsidRDefault="00207BE0" w:rsidP="00207BE0">
    <w:pPr>
      <w:spacing w:after="0" w:line="240" w:lineRule="auto"/>
      <w:ind w:left="1560"/>
      <w:rPr>
        <w:rFonts w:ascii="Arial Narrow" w:eastAsia="Times New Roman" w:hAnsi="Arial Narrow" w:cs="Times New Roman"/>
        <w:i/>
        <w:sz w:val="21"/>
        <w:szCs w:val="21"/>
        <w:lang w:eastAsia="pt-BR"/>
      </w:rPr>
    </w:pPr>
    <w:r w:rsidRPr="00383445">
      <w:rPr>
        <w:rFonts w:ascii="Arial Narrow" w:eastAsia="Times New Roman" w:hAnsi="Arial Narrow" w:cs="Times New Roman"/>
        <w:i/>
        <w:sz w:val="21"/>
        <w:szCs w:val="21"/>
        <w:lang w:eastAsia="pt-BR"/>
      </w:rPr>
      <w:t>Av. 16 de Fevereiro, nº 151, Centro, Luzerna/SC, 89609-000</w:t>
    </w:r>
  </w:p>
  <w:p w14:paraId="68836F6F" w14:textId="738FD41D" w:rsidR="00207BE0" w:rsidRDefault="00207BE0" w:rsidP="00207BE0">
    <w:pPr>
      <w:pStyle w:val="Cabealho"/>
      <w:ind w:left="1560"/>
      <w:rPr>
        <w:rFonts w:ascii="Arial Narrow" w:eastAsia="Times New Roman" w:hAnsi="Arial Narrow" w:cs="Times New Roman"/>
        <w:i/>
        <w:sz w:val="21"/>
        <w:szCs w:val="21"/>
        <w:lang w:eastAsia="pt-BR"/>
      </w:rPr>
    </w:pPr>
    <w:r w:rsidRPr="00383445">
      <w:rPr>
        <w:rFonts w:ascii="Arial Narrow" w:eastAsia="Times New Roman" w:hAnsi="Arial Narrow" w:cs="Times New Roman"/>
        <w:i/>
        <w:sz w:val="21"/>
        <w:szCs w:val="21"/>
        <w:lang w:eastAsia="pt-BR"/>
      </w:rPr>
      <w:t xml:space="preserve">(49) 3551-4700 | </w:t>
    </w:r>
    <w:hyperlink r:id="rId2" w:history="1">
      <w:r w:rsidRPr="00383445">
        <w:rPr>
          <w:rFonts w:ascii="Arial Narrow" w:eastAsia="Times New Roman" w:hAnsi="Arial Narrow" w:cs="Times New Roman"/>
          <w:i/>
          <w:color w:val="0000FF"/>
          <w:sz w:val="21"/>
          <w:szCs w:val="21"/>
          <w:u w:val="single"/>
          <w:lang w:eastAsia="pt-BR"/>
        </w:rPr>
        <w:t>www.luzerna.sc.gov.br</w:t>
      </w:r>
    </w:hyperlink>
    <w:r w:rsidRPr="00383445">
      <w:rPr>
        <w:rFonts w:ascii="Arial Narrow" w:eastAsia="Times New Roman" w:hAnsi="Arial Narrow" w:cs="Times New Roman"/>
        <w:i/>
        <w:sz w:val="21"/>
        <w:szCs w:val="21"/>
        <w:lang w:eastAsia="pt-BR"/>
      </w:rPr>
      <w:t xml:space="preserve"> </w:t>
    </w:r>
  </w:p>
  <w:p w14:paraId="6FC94E0D" w14:textId="77777777" w:rsidR="00207BE0" w:rsidRDefault="00207BE0" w:rsidP="00207BE0">
    <w:pPr>
      <w:pStyle w:val="Cabealho"/>
      <w:ind w:left="1560"/>
      <w:rPr>
        <w:rFonts w:ascii="Arial Narrow" w:eastAsia="Times New Roman" w:hAnsi="Arial Narrow" w:cs="Times New Roman"/>
        <w:i/>
        <w:sz w:val="21"/>
        <w:szCs w:val="21"/>
        <w:lang w:eastAsia="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E06E" w14:textId="4B60BD47" w:rsidR="006511C8" w:rsidRDefault="00DF3605">
    <w:pPr>
      <w:pStyle w:val="Cabealho"/>
    </w:pPr>
    <w:r>
      <w:rPr>
        <w:noProof/>
        <w:lang w:eastAsia="pt-BR"/>
      </w:rPr>
      <w:drawing>
        <wp:anchor distT="0" distB="0" distL="114300" distR="114300" simplePos="0" relativeHeight="251660288" behindDoc="1" locked="0" layoutInCell="0" allowOverlap="1" wp14:anchorId="19735B3D" wp14:editId="44C4C25A">
          <wp:simplePos x="0" y="0"/>
          <wp:positionH relativeFrom="margin">
            <wp:align>center</wp:align>
          </wp:positionH>
          <wp:positionV relativeFrom="margin">
            <wp:align>center</wp:align>
          </wp:positionV>
          <wp:extent cx="6181725" cy="874395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8743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D45E4"/>
    <w:multiLevelType w:val="multilevel"/>
    <w:tmpl w:val="DBC0F6BC"/>
    <w:lvl w:ilvl="0">
      <w:start w:val="6"/>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 w15:restartNumberingAfterBreak="0">
    <w:nsid w:val="49FC1241"/>
    <w:multiLevelType w:val="multilevel"/>
    <w:tmpl w:val="DBC0F6BC"/>
    <w:lvl w:ilvl="0">
      <w:start w:val="6"/>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 w15:restartNumberingAfterBreak="0">
    <w:nsid w:val="6F2B0486"/>
    <w:multiLevelType w:val="hybridMultilevel"/>
    <w:tmpl w:val="92AA062A"/>
    <w:lvl w:ilvl="0" w:tplc="B26ED9F8">
      <w:start w:val="3"/>
      <w:numFmt w:val="decimal"/>
      <w:lvlText w:val="%1"/>
      <w:lvlJc w:val="left"/>
      <w:pPr>
        <w:ind w:left="720" w:hanging="360"/>
      </w:pPr>
      <w:rPr>
        <w:rFonts w:eastAsia="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05"/>
    <w:rsid w:val="00000F73"/>
    <w:rsid w:val="000045F2"/>
    <w:rsid w:val="000410CB"/>
    <w:rsid w:val="0005310D"/>
    <w:rsid w:val="00073D08"/>
    <w:rsid w:val="000976C2"/>
    <w:rsid w:val="000D420C"/>
    <w:rsid w:val="000E627E"/>
    <w:rsid w:val="000F3122"/>
    <w:rsid w:val="00102365"/>
    <w:rsid w:val="00104814"/>
    <w:rsid w:val="00147D2F"/>
    <w:rsid w:val="00172DC0"/>
    <w:rsid w:val="001A08B8"/>
    <w:rsid w:val="001A770E"/>
    <w:rsid w:val="001D280A"/>
    <w:rsid w:val="002031C1"/>
    <w:rsid w:val="00207BE0"/>
    <w:rsid w:val="00212B36"/>
    <w:rsid w:val="002154D5"/>
    <w:rsid w:val="0027154B"/>
    <w:rsid w:val="00290E51"/>
    <w:rsid w:val="002C4E81"/>
    <w:rsid w:val="002E42D6"/>
    <w:rsid w:val="002F1E85"/>
    <w:rsid w:val="00304A1F"/>
    <w:rsid w:val="00357C1E"/>
    <w:rsid w:val="00370761"/>
    <w:rsid w:val="00376BBA"/>
    <w:rsid w:val="003F3870"/>
    <w:rsid w:val="003F5B88"/>
    <w:rsid w:val="00410CDD"/>
    <w:rsid w:val="00441862"/>
    <w:rsid w:val="00455030"/>
    <w:rsid w:val="00482786"/>
    <w:rsid w:val="004B20CD"/>
    <w:rsid w:val="004F4484"/>
    <w:rsid w:val="005021AE"/>
    <w:rsid w:val="00510AA4"/>
    <w:rsid w:val="00535EB3"/>
    <w:rsid w:val="005530EF"/>
    <w:rsid w:val="005701E6"/>
    <w:rsid w:val="00573F25"/>
    <w:rsid w:val="00583A58"/>
    <w:rsid w:val="00591CA8"/>
    <w:rsid w:val="005A4026"/>
    <w:rsid w:val="005D57DF"/>
    <w:rsid w:val="005E5E03"/>
    <w:rsid w:val="005F0E44"/>
    <w:rsid w:val="005F536D"/>
    <w:rsid w:val="00600816"/>
    <w:rsid w:val="00605280"/>
    <w:rsid w:val="00615F3F"/>
    <w:rsid w:val="00616889"/>
    <w:rsid w:val="00682221"/>
    <w:rsid w:val="00691B27"/>
    <w:rsid w:val="00695976"/>
    <w:rsid w:val="006B3FA8"/>
    <w:rsid w:val="006B4273"/>
    <w:rsid w:val="006B6BFE"/>
    <w:rsid w:val="00717875"/>
    <w:rsid w:val="00720439"/>
    <w:rsid w:val="007363D3"/>
    <w:rsid w:val="00750AE9"/>
    <w:rsid w:val="00751EF3"/>
    <w:rsid w:val="00780E32"/>
    <w:rsid w:val="007B657B"/>
    <w:rsid w:val="007D025E"/>
    <w:rsid w:val="00802B5F"/>
    <w:rsid w:val="008255C8"/>
    <w:rsid w:val="00860B0D"/>
    <w:rsid w:val="008759AB"/>
    <w:rsid w:val="00903123"/>
    <w:rsid w:val="00934B0B"/>
    <w:rsid w:val="00A735B3"/>
    <w:rsid w:val="00AA612E"/>
    <w:rsid w:val="00AF04A1"/>
    <w:rsid w:val="00B076DE"/>
    <w:rsid w:val="00B119B6"/>
    <w:rsid w:val="00B21A2E"/>
    <w:rsid w:val="00B224B3"/>
    <w:rsid w:val="00B42109"/>
    <w:rsid w:val="00B601AD"/>
    <w:rsid w:val="00B71677"/>
    <w:rsid w:val="00BB6E94"/>
    <w:rsid w:val="00BC0F5A"/>
    <w:rsid w:val="00BF6B0D"/>
    <w:rsid w:val="00C2115E"/>
    <w:rsid w:val="00C32C30"/>
    <w:rsid w:val="00C4623A"/>
    <w:rsid w:val="00C52D7C"/>
    <w:rsid w:val="00C6700A"/>
    <w:rsid w:val="00D13FA5"/>
    <w:rsid w:val="00D150DC"/>
    <w:rsid w:val="00D15725"/>
    <w:rsid w:val="00D17B4F"/>
    <w:rsid w:val="00DA484B"/>
    <w:rsid w:val="00DC5323"/>
    <w:rsid w:val="00DC6FB6"/>
    <w:rsid w:val="00DE29D3"/>
    <w:rsid w:val="00DF1F26"/>
    <w:rsid w:val="00DF3605"/>
    <w:rsid w:val="00E626CF"/>
    <w:rsid w:val="00E92AAD"/>
    <w:rsid w:val="00EB42BA"/>
    <w:rsid w:val="00ED2E03"/>
    <w:rsid w:val="00EE1EE3"/>
    <w:rsid w:val="00F043BB"/>
    <w:rsid w:val="00FB3DA0"/>
    <w:rsid w:val="00FF12B0"/>
    <w:rsid w:val="44754384"/>
    <w:rsid w:val="4B7AB6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CDC9"/>
  <w15:docId w15:val="{26097EBA-B133-46CB-9FEC-FE6B365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05"/>
    <w:pPr>
      <w:spacing w:after="200" w:line="276" w:lineRule="auto"/>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F36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3605"/>
  </w:style>
  <w:style w:type="paragraph" w:styleId="PargrafodaLista">
    <w:name w:val="List Paragraph"/>
    <w:basedOn w:val="Normal"/>
    <w:link w:val="PargrafodaListaChar"/>
    <w:uiPriority w:val="34"/>
    <w:qFormat/>
    <w:rsid w:val="00DF3605"/>
    <w:pPr>
      <w:ind w:left="720"/>
      <w:contextualSpacing/>
    </w:pPr>
  </w:style>
  <w:style w:type="character" w:styleId="Refdecomentrio">
    <w:name w:val="annotation reference"/>
    <w:basedOn w:val="Fontepargpadro"/>
    <w:uiPriority w:val="99"/>
    <w:semiHidden/>
    <w:unhideWhenUsed/>
    <w:rsid w:val="00DF3605"/>
    <w:rPr>
      <w:sz w:val="16"/>
      <w:szCs w:val="16"/>
    </w:rPr>
  </w:style>
  <w:style w:type="paragraph" w:styleId="Textodecomentrio">
    <w:name w:val="annotation text"/>
    <w:basedOn w:val="Normal"/>
    <w:link w:val="TextodecomentrioChar"/>
    <w:uiPriority w:val="99"/>
    <w:unhideWhenUsed/>
    <w:rsid w:val="00DF3605"/>
    <w:pPr>
      <w:spacing w:before="120" w:after="120" w:line="240" w:lineRule="auto"/>
      <w:ind w:firstLine="1701"/>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DF3605"/>
    <w:rPr>
      <w:rFonts w:ascii="Times New Roman" w:hAnsi="Times New Roman"/>
      <w:sz w:val="20"/>
      <w:szCs w:val="20"/>
    </w:rPr>
  </w:style>
  <w:style w:type="paragraph" w:styleId="NormalWeb">
    <w:name w:val="Normal (Web)"/>
    <w:basedOn w:val="Normal"/>
    <w:uiPriority w:val="99"/>
    <w:unhideWhenUsed/>
    <w:rsid w:val="00DF3605"/>
    <w:pPr>
      <w:spacing w:before="100" w:beforeAutospacing="1" w:after="119" w:line="240" w:lineRule="auto"/>
      <w:jc w:val="both"/>
    </w:pPr>
    <w:rPr>
      <w:rFonts w:ascii="Times New Roman" w:eastAsia="Times New Roman" w:hAnsi="Times New Roman" w:cs="Times New Roman"/>
      <w:sz w:val="24"/>
      <w:szCs w:val="24"/>
      <w:lang w:eastAsia="pt-BR"/>
    </w:rPr>
  </w:style>
  <w:style w:type="paragraph" w:customStyle="1" w:styleId="western">
    <w:name w:val="western"/>
    <w:basedOn w:val="Normal"/>
    <w:rsid w:val="00DF3605"/>
    <w:pPr>
      <w:spacing w:before="100" w:beforeAutospacing="1" w:after="119" w:line="240" w:lineRule="auto"/>
      <w:jc w:val="both"/>
    </w:pPr>
    <w:rPr>
      <w:rFonts w:ascii="Arial" w:eastAsia="Times New Roman" w:hAnsi="Arial" w:cs="Arial"/>
      <w:sz w:val="24"/>
      <w:szCs w:val="24"/>
      <w:lang w:eastAsia="pt-BR"/>
    </w:rPr>
  </w:style>
  <w:style w:type="character" w:customStyle="1" w:styleId="fontstyle01">
    <w:name w:val="fontstyle01"/>
    <w:basedOn w:val="Fontepargpadro"/>
    <w:rsid w:val="00DF3605"/>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DF3605"/>
    <w:rPr>
      <w:rFonts w:ascii="Times New Roman" w:hAnsi="Times New Roman" w:cs="Times New Roman" w:hint="default"/>
      <w:b w:val="0"/>
      <w:bCs w:val="0"/>
      <w:i w:val="0"/>
      <w:iCs w:val="0"/>
      <w:color w:val="000000"/>
      <w:sz w:val="24"/>
      <w:szCs w:val="24"/>
    </w:rPr>
  </w:style>
  <w:style w:type="paragraph" w:styleId="Textodebalo">
    <w:name w:val="Balloon Text"/>
    <w:basedOn w:val="Normal"/>
    <w:link w:val="TextodebaloChar"/>
    <w:uiPriority w:val="99"/>
    <w:semiHidden/>
    <w:unhideWhenUsed/>
    <w:rsid w:val="00DF36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3605"/>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B076DE"/>
    <w:pPr>
      <w:spacing w:before="0" w:after="200"/>
      <w:ind w:firstLine="0"/>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B076DE"/>
    <w:rPr>
      <w:rFonts w:ascii="Times New Roman" w:hAnsi="Times New Roman"/>
      <w:b/>
      <w:bCs/>
      <w:sz w:val="20"/>
      <w:szCs w:val="20"/>
    </w:rPr>
  </w:style>
  <w:style w:type="table" w:styleId="Tabelacomgrade">
    <w:name w:val="Table Grid"/>
    <w:basedOn w:val="Tabelanormal"/>
    <w:uiPriority w:val="59"/>
    <w:rsid w:val="002C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A484B"/>
    <w:pPr>
      <w:spacing w:after="0" w:line="240" w:lineRule="auto"/>
    </w:pPr>
  </w:style>
  <w:style w:type="paragraph" w:styleId="Textodenotaderodap">
    <w:name w:val="footnote text"/>
    <w:basedOn w:val="Normal"/>
    <w:link w:val="TextodenotaderodapChar"/>
    <w:uiPriority w:val="99"/>
    <w:semiHidden/>
    <w:unhideWhenUsed/>
    <w:rsid w:val="005021A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021AE"/>
    <w:rPr>
      <w:sz w:val="20"/>
      <w:szCs w:val="20"/>
    </w:rPr>
  </w:style>
  <w:style w:type="character" w:styleId="Refdenotaderodap">
    <w:name w:val="footnote reference"/>
    <w:aliases w:val="Ref,de nota al pie,Ref. de nota de rodapé ARIAL"/>
    <w:basedOn w:val="Fontepargpadro"/>
    <w:unhideWhenUsed/>
    <w:qFormat/>
    <w:rsid w:val="005021AE"/>
    <w:rPr>
      <w:vertAlign w:val="superscript"/>
    </w:rPr>
  </w:style>
  <w:style w:type="character" w:customStyle="1" w:styleId="PargrafodaListaChar">
    <w:name w:val="Parágrafo da Lista Char"/>
    <w:link w:val="PargrafodaLista"/>
    <w:uiPriority w:val="34"/>
    <w:locked/>
    <w:rsid w:val="00441862"/>
  </w:style>
  <w:style w:type="paragraph" w:styleId="Corpodetexto">
    <w:name w:val="Body Text"/>
    <w:basedOn w:val="Normal"/>
    <w:link w:val="CorpodetextoChar"/>
    <w:unhideWhenUsed/>
    <w:rsid w:val="00441862"/>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41862"/>
    <w:rPr>
      <w:rFonts w:ascii="Times New Roman" w:eastAsia="Times New Roman" w:hAnsi="Times New Roman" w:cs="Times New Roman"/>
      <w:sz w:val="24"/>
      <w:szCs w:val="20"/>
      <w:lang w:eastAsia="pt-BR"/>
    </w:rPr>
  </w:style>
  <w:style w:type="paragraph" w:styleId="SemEspaamento">
    <w:name w:val="No Spacing"/>
    <w:uiPriority w:val="1"/>
    <w:qFormat/>
    <w:rsid w:val="00DC6FB6"/>
    <w:pPr>
      <w:spacing w:after="0" w:line="240" w:lineRule="auto"/>
    </w:pPr>
  </w:style>
  <w:style w:type="paragraph" w:styleId="Rodap">
    <w:name w:val="footer"/>
    <w:basedOn w:val="Normal"/>
    <w:link w:val="RodapChar"/>
    <w:uiPriority w:val="99"/>
    <w:unhideWhenUsed/>
    <w:rsid w:val="00207BE0"/>
    <w:pPr>
      <w:tabs>
        <w:tab w:val="center" w:pos="4252"/>
        <w:tab w:val="right" w:pos="8504"/>
      </w:tabs>
      <w:spacing w:after="0" w:line="240" w:lineRule="auto"/>
    </w:pPr>
  </w:style>
  <w:style w:type="character" w:customStyle="1" w:styleId="RodapChar">
    <w:name w:val="Rodapé Char"/>
    <w:basedOn w:val="Fontepargpadro"/>
    <w:link w:val="Rodap"/>
    <w:uiPriority w:val="99"/>
    <w:rsid w:val="0020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60074">
      <w:bodyDiv w:val="1"/>
      <w:marLeft w:val="0"/>
      <w:marRight w:val="0"/>
      <w:marTop w:val="0"/>
      <w:marBottom w:val="0"/>
      <w:divBdr>
        <w:top w:val="none" w:sz="0" w:space="0" w:color="auto"/>
        <w:left w:val="none" w:sz="0" w:space="0" w:color="auto"/>
        <w:bottom w:val="none" w:sz="0" w:space="0" w:color="auto"/>
        <w:right w:val="none" w:sz="0" w:space="0" w:color="auto"/>
      </w:divBdr>
    </w:div>
    <w:div w:id="12659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D0073-B0F4-46E6-893D-1D3E14C3C2D7}">
  <ds:schemaRefs>
    <ds:schemaRef ds:uri="http://schemas.openxmlformats.org/officeDocument/2006/bibliography"/>
  </ds:schemaRefs>
</ds:datastoreItem>
</file>

<file path=customXml/itemProps2.xml><?xml version="1.0" encoding="utf-8"?>
<ds:datastoreItem xmlns:ds="http://schemas.openxmlformats.org/officeDocument/2006/customXml" ds:itemID="{603E34F8-7175-4EC9-B769-0B5BE6CC3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92B7D-0BA9-4010-B428-FFDA6212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F80BDA-0C8B-4B28-992B-ABC69D885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3154</Words>
  <Characters>17035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César Nogueira de Souza</dc:creator>
  <cp:lastModifiedBy>Mariana de Azevedo Ramos</cp:lastModifiedBy>
  <cp:revision>4</cp:revision>
  <cp:lastPrinted>2021-12-23T14:32:00Z</cp:lastPrinted>
  <dcterms:created xsi:type="dcterms:W3CDTF">2021-12-23T14:32:00Z</dcterms:created>
  <dcterms:modified xsi:type="dcterms:W3CDTF">2021-12-23T14:34:00Z</dcterms:modified>
</cp:coreProperties>
</file>