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1B2F" w14:textId="6F37E781" w:rsidR="000D4100" w:rsidRPr="00E35AFA" w:rsidRDefault="000D4100" w:rsidP="000D4100">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w:t>
      </w:r>
      <w:r>
        <w:rPr>
          <w:rFonts w:ascii="Arial Narrow" w:hAnsi="Arial Narrow" w:cs="Arial"/>
          <w:b/>
          <w:bCs/>
          <w:sz w:val="21"/>
          <w:szCs w:val="21"/>
        </w:rPr>
        <w:t xml:space="preserve"> </w:t>
      </w:r>
      <w:r w:rsidRPr="00E35AFA">
        <w:rPr>
          <w:rFonts w:ascii="Arial Narrow" w:hAnsi="Arial Narrow" w:cs="Arial"/>
          <w:b/>
          <w:bCs/>
          <w:sz w:val="21"/>
          <w:szCs w:val="21"/>
        </w:rPr>
        <w:t>Nº 0</w:t>
      </w:r>
      <w:r>
        <w:rPr>
          <w:rFonts w:ascii="Arial Narrow" w:hAnsi="Arial Narrow" w:cs="Arial"/>
          <w:b/>
          <w:bCs/>
          <w:sz w:val="21"/>
          <w:szCs w:val="21"/>
        </w:rPr>
        <w:t>32</w:t>
      </w:r>
      <w:r w:rsidRPr="00E35AFA">
        <w:rPr>
          <w:rFonts w:ascii="Arial Narrow" w:hAnsi="Arial Narrow" w:cs="Arial"/>
          <w:b/>
          <w:bCs/>
          <w:sz w:val="21"/>
          <w:szCs w:val="21"/>
        </w:rPr>
        <w:t>/</w:t>
      </w:r>
      <w:r>
        <w:rPr>
          <w:rFonts w:ascii="Arial Narrow" w:hAnsi="Arial Narrow" w:cs="Arial"/>
          <w:b/>
          <w:bCs/>
          <w:sz w:val="21"/>
          <w:szCs w:val="21"/>
        </w:rPr>
        <w:t>2021</w:t>
      </w:r>
    </w:p>
    <w:p w14:paraId="12DB9187" w14:textId="3DF4C2A5"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PROCESSO LICITATÓRIO Nº 0</w:t>
      </w:r>
      <w:r>
        <w:rPr>
          <w:rFonts w:ascii="Arial Narrow" w:hAnsi="Arial Narrow"/>
          <w:b/>
          <w:sz w:val="21"/>
          <w:szCs w:val="21"/>
        </w:rPr>
        <w:t>15</w:t>
      </w:r>
      <w:r w:rsidRPr="00E35AFA">
        <w:rPr>
          <w:rFonts w:ascii="Arial Narrow" w:hAnsi="Arial Narrow"/>
          <w:b/>
          <w:sz w:val="21"/>
          <w:szCs w:val="21"/>
        </w:rPr>
        <w:t>/</w:t>
      </w:r>
      <w:r>
        <w:rPr>
          <w:rFonts w:ascii="Arial Narrow" w:hAnsi="Arial Narrow"/>
          <w:b/>
          <w:sz w:val="21"/>
          <w:szCs w:val="21"/>
        </w:rPr>
        <w:t>2021</w:t>
      </w:r>
    </w:p>
    <w:p w14:paraId="0C6A9C0C" w14:textId="2C531A8C" w:rsidR="000D4100" w:rsidRDefault="000D4100" w:rsidP="000D4100">
      <w:pPr>
        <w:jc w:val="center"/>
        <w:rPr>
          <w:rFonts w:ascii="Arial Narrow" w:hAnsi="Arial Narrow"/>
          <w:b/>
          <w:sz w:val="21"/>
          <w:szCs w:val="21"/>
        </w:rPr>
      </w:pPr>
      <w:r w:rsidRPr="00E35AFA">
        <w:rPr>
          <w:rFonts w:ascii="Arial Narrow" w:hAnsi="Arial Narrow"/>
          <w:b/>
          <w:sz w:val="21"/>
          <w:szCs w:val="21"/>
        </w:rPr>
        <w:t>PREGÃO ELETRÔNICO Nº 0</w:t>
      </w:r>
      <w:r>
        <w:rPr>
          <w:rFonts w:ascii="Arial Narrow" w:hAnsi="Arial Narrow"/>
          <w:b/>
          <w:sz w:val="21"/>
          <w:szCs w:val="21"/>
        </w:rPr>
        <w:t>12</w:t>
      </w:r>
      <w:r w:rsidRPr="00E35AFA">
        <w:rPr>
          <w:rFonts w:ascii="Arial Narrow" w:hAnsi="Arial Narrow"/>
          <w:b/>
          <w:sz w:val="21"/>
          <w:szCs w:val="21"/>
        </w:rPr>
        <w:t>/</w:t>
      </w:r>
      <w:r>
        <w:rPr>
          <w:rFonts w:ascii="Arial Narrow" w:hAnsi="Arial Narrow"/>
          <w:b/>
          <w:sz w:val="21"/>
          <w:szCs w:val="21"/>
        </w:rPr>
        <w:t>2021</w:t>
      </w:r>
    </w:p>
    <w:p w14:paraId="0B2E2D87" w14:textId="77777777" w:rsidR="00894C7A" w:rsidRPr="00E35AFA" w:rsidRDefault="00894C7A" w:rsidP="000D4100">
      <w:pPr>
        <w:jc w:val="center"/>
        <w:rPr>
          <w:rFonts w:ascii="Arial Narrow" w:hAnsi="Arial Narrow"/>
          <w:b/>
          <w:sz w:val="21"/>
          <w:szCs w:val="21"/>
        </w:rPr>
      </w:pPr>
    </w:p>
    <w:p w14:paraId="70F12E15" w14:textId="77777777" w:rsidR="000D4100" w:rsidRPr="00E35AFA" w:rsidRDefault="000D4100" w:rsidP="000D4100">
      <w:pPr>
        <w:autoSpaceDE w:val="0"/>
        <w:autoSpaceDN w:val="0"/>
        <w:adjustRightInd w:val="0"/>
        <w:jc w:val="both"/>
        <w:rPr>
          <w:rFonts w:ascii="Arial Narrow" w:hAnsi="Arial Narrow" w:cs="Arial"/>
          <w:b/>
          <w:bCs/>
          <w:sz w:val="21"/>
          <w:szCs w:val="21"/>
        </w:rPr>
      </w:pPr>
    </w:p>
    <w:p w14:paraId="6F81BE88" w14:textId="397DC98B"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Aos </w:t>
      </w:r>
      <w:r>
        <w:rPr>
          <w:rFonts w:ascii="Arial Narrow" w:hAnsi="Arial Narrow" w:cs="Arial"/>
          <w:sz w:val="21"/>
          <w:szCs w:val="21"/>
        </w:rPr>
        <w:t>26 (vinte e seis</w:t>
      </w:r>
      <w:r w:rsidRPr="00E35AFA">
        <w:rPr>
          <w:rFonts w:ascii="Arial Narrow" w:hAnsi="Arial Narrow" w:cs="Arial"/>
          <w:sz w:val="21"/>
          <w:szCs w:val="21"/>
        </w:rPr>
        <w:t xml:space="preserve">) dias do mês de </w:t>
      </w:r>
      <w:r>
        <w:rPr>
          <w:rFonts w:ascii="Arial Narrow" w:hAnsi="Arial Narrow" w:cs="Arial"/>
          <w:sz w:val="21"/>
          <w:szCs w:val="21"/>
        </w:rPr>
        <w:t>março</w:t>
      </w:r>
      <w:r w:rsidRPr="00E35AFA">
        <w:rPr>
          <w:rFonts w:ascii="Arial Narrow" w:hAnsi="Arial Narrow" w:cs="Arial"/>
          <w:sz w:val="21"/>
          <w:szCs w:val="21"/>
        </w:rPr>
        <w:t xml:space="preserve"> do ano de </w:t>
      </w:r>
      <w:r>
        <w:rPr>
          <w:rFonts w:ascii="Arial Narrow" w:hAnsi="Arial Narrow" w:cs="Arial"/>
          <w:sz w:val="21"/>
          <w:szCs w:val="21"/>
        </w:rPr>
        <w:t>2021</w:t>
      </w:r>
      <w:r w:rsidRPr="00E35AFA">
        <w:rPr>
          <w:rFonts w:ascii="Arial Narrow" w:hAnsi="Arial Narrow" w:cs="Arial"/>
          <w:sz w:val="21"/>
          <w:szCs w:val="21"/>
        </w:rPr>
        <w:t>, presentes de um lado, o</w:t>
      </w:r>
      <w:r w:rsidRPr="00E35AFA">
        <w:rPr>
          <w:rFonts w:ascii="Arial Narrow" w:hAnsi="Arial Narrow"/>
          <w:sz w:val="21"/>
          <w:szCs w:val="21"/>
        </w:rPr>
        <w:t xml:space="preserve"> </w:t>
      </w:r>
      <w:r>
        <w:rPr>
          <w:rFonts w:ascii="Arial Narrow" w:hAnsi="Arial Narrow"/>
          <w:b/>
          <w:sz w:val="21"/>
          <w:szCs w:val="21"/>
        </w:rPr>
        <w:t>MUNICÍPIO</w:t>
      </w:r>
      <w:r w:rsidRPr="00E35AFA">
        <w:rPr>
          <w:rFonts w:ascii="Arial Narrow" w:hAnsi="Arial Narrow"/>
          <w:b/>
          <w:sz w:val="21"/>
          <w:szCs w:val="21"/>
        </w:rPr>
        <w:t xml:space="preserve"> DE LUZERNA (SC),</w:t>
      </w:r>
      <w:r w:rsidRPr="00E35AFA">
        <w:rPr>
          <w:rFonts w:ascii="Arial Narrow" w:hAnsi="Arial Narrow"/>
          <w:sz w:val="21"/>
          <w:szCs w:val="21"/>
        </w:rPr>
        <w:t xml:space="preserve"> pessoa jurídica de direito público interno, inscrita no CNPJ sob o nº </w:t>
      </w:r>
      <w:r>
        <w:rPr>
          <w:rFonts w:ascii="Arial Narrow" w:hAnsi="Arial Narrow"/>
          <w:sz w:val="21"/>
          <w:szCs w:val="21"/>
        </w:rPr>
        <w:t>01.613.428/0001-72</w:t>
      </w:r>
      <w:r w:rsidRPr="00E35AFA">
        <w:rPr>
          <w:rFonts w:ascii="Arial Narrow" w:hAnsi="Arial Narrow"/>
          <w:sz w:val="21"/>
          <w:szCs w:val="21"/>
        </w:rPr>
        <w:t xml:space="preserve">, com sede na Avenida 16 de Fevereiro, 151, Centro, por intermédio </w:t>
      </w:r>
      <w:r>
        <w:rPr>
          <w:rFonts w:ascii="Arial Narrow" w:hAnsi="Arial Narrow"/>
          <w:sz w:val="21"/>
          <w:szCs w:val="21"/>
        </w:rPr>
        <w:t xml:space="preserve">da </w:t>
      </w:r>
      <w:r w:rsidRPr="0066686D">
        <w:rPr>
          <w:rFonts w:ascii="Arial Narrow" w:hAnsi="Arial Narrow"/>
          <w:b/>
          <w:bCs/>
          <w:sz w:val="21"/>
          <w:szCs w:val="21"/>
        </w:rPr>
        <w:t>SECRETARIA DE SERVIÇOS INTEGRADOS DE INFRAESTRUTURA E AGROPECUÁRIA,</w:t>
      </w:r>
      <w:r>
        <w:rPr>
          <w:rFonts w:ascii="Arial Narrow" w:hAnsi="Arial Narrow"/>
          <w:sz w:val="21"/>
          <w:szCs w:val="21"/>
        </w:rPr>
        <w:t xml:space="preserve"> representada neste ato por seu Secretário,</w:t>
      </w:r>
      <w:r w:rsidRPr="00E35AFA">
        <w:rPr>
          <w:rFonts w:ascii="Arial Narrow" w:hAnsi="Arial Narrow"/>
          <w:sz w:val="21"/>
          <w:szCs w:val="21"/>
        </w:rPr>
        <w:t xml:space="preserve"> Sr.</w:t>
      </w:r>
      <w:r w:rsidRPr="00E35AFA">
        <w:rPr>
          <w:rFonts w:ascii="Arial Narrow" w:hAnsi="Arial Narrow"/>
          <w:b/>
          <w:sz w:val="21"/>
          <w:szCs w:val="21"/>
        </w:rPr>
        <w:t xml:space="preserve"> </w:t>
      </w:r>
      <w:r>
        <w:rPr>
          <w:rFonts w:ascii="Arial Narrow" w:hAnsi="Arial Narrow"/>
          <w:b/>
          <w:sz w:val="21"/>
          <w:szCs w:val="21"/>
        </w:rPr>
        <w:t>ALCIR JOÃO DENARDI</w:t>
      </w:r>
      <w:r>
        <w:rPr>
          <w:rFonts w:ascii="Arial Narrow" w:hAnsi="Arial Narrow" w:cs="Arial"/>
          <w:sz w:val="21"/>
          <w:szCs w:val="21"/>
        </w:rPr>
        <w:t xml:space="preserve">, </w:t>
      </w:r>
      <w:r w:rsidRPr="00E35AFA">
        <w:rPr>
          <w:rFonts w:ascii="Arial Narrow" w:hAnsi="Arial Narrow" w:cs="Arial"/>
          <w:sz w:val="21"/>
          <w:szCs w:val="21"/>
        </w:rPr>
        <w:t>Órgão Gerenciador, no uso de suas atribuições, resolve registrar os preços ofertados pela empresa:</w:t>
      </w:r>
    </w:p>
    <w:p w14:paraId="5F775E9E" w14:textId="77777777" w:rsidR="000D4100" w:rsidRPr="00E35AFA" w:rsidRDefault="000D4100" w:rsidP="000D4100">
      <w:pPr>
        <w:autoSpaceDE w:val="0"/>
        <w:autoSpaceDN w:val="0"/>
        <w:adjustRightInd w:val="0"/>
        <w:jc w:val="both"/>
        <w:rPr>
          <w:rFonts w:ascii="Arial Narrow" w:hAnsi="Arial Narrow" w:cs="Arial"/>
          <w:sz w:val="21"/>
          <w:szCs w:val="21"/>
        </w:rPr>
      </w:pPr>
    </w:p>
    <w:p w14:paraId="0175ACF1" w14:textId="497E3B27" w:rsidR="000D4100" w:rsidRPr="00E35AFA" w:rsidRDefault="000D4100" w:rsidP="000D4100">
      <w:pPr>
        <w:ind w:right="1"/>
        <w:jc w:val="both"/>
        <w:rPr>
          <w:rFonts w:ascii="Arial Narrow" w:hAnsi="Arial Narrow" w:cs="Arial"/>
          <w:b/>
          <w:bCs/>
          <w:sz w:val="21"/>
          <w:szCs w:val="21"/>
        </w:rPr>
      </w:pPr>
      <w:r w:rsidRPr="00E35AFA">
        <w:rPr>
          <w:rFonts w:ascii="Arial Narrow" w:hAnsi="Arial Narrow" w:cs="Arial"/>
          <w:b/>
          <w:bCs/>
          <w:sz w:val="21"/>
          <w:szCs w:val="21"/>
        </w:rPr>
        <w:t xml:space="preserve">1 – </w:t>
      </w:r>
      <w:r w:rsidRPr="000D4100">
        <w:rPr>
          <w:rFonts w:ascii="Arial Narrow" w:hAnsi="Arial Narrow" w:cs="Arial"/>
          <w:b/>
          <w:bCs/>
          <w:sz w:val="21"/>
          <w:szCs w:val="21"/>
        </w:rPr>
        <w:t>ELOSUL INDÚSTRIA E COMÉRCIO DE BRINQUEDOS E ARTIGOS ESPORTIVOS EIRELI</w:t>
      </w:r>
      <w:r w:rsidRPr="00E35AFA">
        <w:rPr>
          <w:rFonts w:ascii="Arial Narrow" w:hAnsi="Arial Narrow"/>
          <w:b/>
          <w:bCs/>
          <w:sz w:val="21"/>
          <w:szCs w:val="21"/>
        </w:rPr>
        <w:t>,</w:t>
      </w:r>
      <w:r w:rsidRPr="00E35AFA">
        <w:rPr>
          <w:rFonts w:ascii="Arial Narrow" w:hAnsi="Arial Narrow"/>
          <w:sz w:val="21"/>
          <w:szCs w:val="21"/>
        </w:rPr>
        <w:t xml:space="preserve"> pessoa jurídica de direito privado, situada n</w:t>
      </w:r>
      <w:r>
        <w:rPr>
          <w:rFonts w:ascii="Arial Narrow" w:hAnsi="Arial Narrow"/>
          <w:sz w:val="21"/>
          <w:szCs w:val="21"/>
        </w:rPr>
        <w:t xml:space="preserve">a Estr. Linha 5, s/n, galpão 3 – interior, na cidade de </w:t>
      </w:r>
      <w:r w:rsidR="00894C7A">
        <w:rPr>
          <w:rFonts w:ascii="Arial Narrow" w:hAnsi="Arial Narrow"/>
          <w:sz w:val="21"/>
          <w:szCs w:val="21"/>
        </w:rPr>
        <w:t>Ibirubá</w:t>
      </w:r>
      <w:r>
        <w:rPr>
          <w:rFonts w:ascii="Arial Narrow" w:hAnsi="Arial Narrow"/>
          <w:sz w:val="21"/>
          <w:szCs w:val="21"/>
        </w:rPr>
        <w:t xml:space="preserve">/RS, </w:t>
      </w:r>
      <w:r w:rsidRPr="00E35AFA">
        <w:rPr>
          <w:rFonts w:ascii="Arial Narrow" w:hAnsi="Arial Narrow"/>
          <w:sz w:val="21"/>
          <w:szCs w:val="21"/>
        </w:rPr>
        <w:t xml:space="preserve">inscrita no CNPJ sob o nº </w:t>
      </w:r>
      <w:r>
        <w:rPr>
          <w:rFonts w:ascii="Arial Narrow" w:hAnsi="Arial Narrow"/>
          <w:sz w:val="21"/>
          <w:szCs w:val="21"/>
        </w:rPr>
        <w:t>05.607.354/0001-12</w:t>
      </w:r>
      <w:r w:rsidRPr="00E35AFA">
        <w:rPr>
          <w:rFonts w:ascii="Arial Narrow" w:hAnsi="Arial Narrow"/>
          <w:sz w:val="21"/>
          <w:szCs w:val="21"/>
        </w:rPr>
        <w:t xml:space="preserve">, neste ato representada por seu </w:t>
      </w:r>
      <w:r>
        <w:rPr>
          <w:rFonts w:ascii="Arial Narrow" w:hAnsi="Arial Narrow"/>
          <w:sz w:val="21"/>
          <w:szCs w:val="21"/>
        </w:rPr>
        <w:t xml:space="preserve">proprietário </w:t>
      </w:r>
      <w:r>
        <w:rPr>
          <w:rFonts w:ascii="Arial Narrow" w:hAnsi="Arial Narrow" w:cs="Arial"/>
          <w:b/>
          <w:bCs/>
          <w:sz w:val="21"/>
          <w:szCs w:val="21"/>
        </w:rPr>
        <w:t>ALISSON LUIS ULRICH</w:t>
      </w:r>
      <w:r w:rsidRPr="00E35AFA">
        <w:rPr>
          <w:rFonts w:ascii="Arial Narrow" w:hAnsi="Arial Narrow"/>
          <w:sz w:val="21"/>
          <w:szCs w:val="21"/>
        </w:rPr>
        <w:t>, portador da cédula de identidade nº</w:t>
      </w:r>
      <w:r>
        <w:rPr>
          <w:rFonts w:ascii="Arial Narrow" w:hAnsi="Arial Narrow"/>
          <w:sz w:val="21"/>
          <w:szCs w:val="21"/>
        </w:rPr>
        <w:t xml:space="preserve"> 1048962821</w:t>
      </w:r>
      <w:r w:rsidRPr="00E35AFA">
        <w:rPr>
          <w:rFonts w:ascii="Arial Narrow" w:hAnsi="Arial Narrow"/>
          <w:sz w:val="21"/>
          <w:szCs w:val="21"/>
        </w:rPr>
        <w:t xml:space="preserve"> e inscrito no CPF/MF sob o nº </w:t>
      </w:r>
      <w:r>
        <w:rPr>
          <w:rFonts w:ascii="Arial Narrow" w:hAnsi="Arial Narrow"/>
          <w:sz w:val="21"/>
          <w:szCs w:val="21"/>
        </w:rPr>
        <w:t>669.598.960-53</w:t>
      </w:r>
      <w:r w:rsidRPr="00E35AFA">
        <w:rPr>
          <w:rFonts w:ascii="Arial Narrow" w:hAnsi="Arial Narrow" w:cs="Arial"/>
          <w:sz w:val="21"/>
          <w:szCs w:val="21"/>
        </w:rPr>
        <w:t xml:space="preserve">, doravante denominado </w:t>
      </w:r>
      <w:r w:rsidRPr="00E35AFA">
        <w:rPr>
          <w:rFonts w:ascii="Arial Narrow" w:hAnsi="Arial Narrow" w:cs="Arial"/>
          <w:b/>
          <w:bCs/>
          <w:sz w:val="21"/>
          <w:szCs w:val="21"/>
        </w:rPr>
        <w:t>FORNECEDOR 1;</w:t>
      </w:r>
    </w:p>
    <w:p w14:paraId="1A784F5A" w14:textId="77777777" w:rsidR="000D4100" w:rsidRPr="00E35AFA" w:rsidRDefault="000D4100" w:rsidP="000D4100">
      <w:pPr>
        <w:autoSpaceDE w:val="0"/>
        <w:autoSpaceDN w:val="0"/>
        <w:adjustRightInd w:val="0"/>
        <w:jc w:val="both"/>
        <w:rPr>
          <w:rFonts w:ascii="Arial Narrow" w:hAnsi="Arial Narrow" w:cs="Arial"/>
          <w:sz w:val="21"/>
          <w:szCs w:val="21"/>
        </w:rPr>
      </w:pPr>
    </w:p>
    <w:p w14:paraId="1488F336" w14:textId="6863BAEC"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Classificada para fornecimento dos objetos constantes do Edital de </w:t>
      </w:r>
      <w:r w:rsidRPr="00E35AFA">
        <w:rPr>
          <w:rFonts w:ascii="Arial Narrow" w:hAnsi="Arial Narrow" w:cs="Arial"/>
          <w:b/>
          <w:bCs/>
          <w:sz w:val="21"/>
          <w:szCs w:val="21"/>
        </w:rPr>
        <w:t>Processo Licitatório PML nº 0</w:t>
      </w:r>
      <w:r>
        <w:rPr>
          <w:rFonts w:ascii="Arial Narrow" w:hAnsi="Arial Narrow" w:cs="Arial"/>
          <w:b/>
          <w:bCs/>
          <w:sz w:val="21"/>
          <w:szCs w:val="21"/>
        </w:rPr>
        <w:t>15</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 Pregão Eletrônico nº 0</w:t>
      </w:r>
      <w:r>
        <w:rPr>
          <w:rFonts w:ascii="Arial Narrow" w:hAnsi="Arial Narrow" w:cs="Arial"/>
          <w:b/>
          <w:bCs/>
          <w:sz w:val="21"/>
          <w:szCs w:val="21"/>
        </w:rPr>
        <w:t>12</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w:t>
      </w:r>
      <w:r w:rsidRPr="00E35AF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64E7107B" w14:textId="77777777" w:rsidR="000D4100" w:rsidRPr="00E35AFA" w:rsidRDefault="000D4100" w:rsidP="000D4100">
      <w:pPr>
        <w:autoSpaceDE w:val="0"/>
        <w:autoSpaceDN w:val="0"/>
        <w:adjustRightInd w:val="0"/>
        <w:jc w:val="both"/>
        <w:rPr>
          <w:rFonts w:ascii="Arial Narrow" w:hAnsi="Arial Narrow" w:cs="Arial"/>
          <w:sz w:val="21"/>
          <w:szCs w:val="21"/>
        </w:rPr>
      </w:pPr>
    </w:p>
    <w:p w14:paraId="0F70272D"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CLÁUSULA PRIMEIRA</w:t>
      </w:r>
    </w:p>
    <w:p w14:paraId="5C9B951B"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DO OBJETO E DO PREÇO</w:t>
      </w:r>
    </w:p>
    <w:p w14:paraId="57B409A5" w14:textId="77777777" w:rsidR="000D4100" w:rsidRPr="00E35AFA" w:rsidRDefault="000D4100" w:rsidP="000D4100">
      <w:pPr>
        <w:jc w:val="center"/>
        <w:rPr>
          <w:rFonts w:ascii="Arial Narrow" w:hAnsi="Arial Narrow"/>
          <w:b/>
          <w:sz w:val="21"/>
          <w:szCs w:val="21"/>
        </w:rPr>
      </w:pPr>
    </w:p>
    <w:p w14:paraId="30E2DACE" w14:textId="77777777" w:rsidR="000D4100" w:rsidRPr="00E35AFA" w:rsidRDefault="000D4100" w:rsidP="000D4100">
      <w:pPr>
        <w:pStyle w:val="PargrafodaLista"/>
        <w:numPr>
          <w:ilvl w:val="1"/>
          <w:numId w:val="1"/>
        </w:numPr>
        <w:jc w:val="both"/>
        <w:rPr>
          <w:rFonts w:ascii="Arial Narrow" w:hAnsi="Arial Narrow" w:cs="Arial"/>
          <w:sz w:val="21"/>
          <w:szCs w:val="21"/>
        </w:rPr>
      </w:pPr>
      <w:r w:rsidRPr="00E35AFA">
        <w:rPr>
          <w:rFonts w:ascii="Arial Narrow" w:hAnsi="Arial Narrow"/>
          <w:sz w:val="21"/>
          <w:szCs w:val="21"/>
        </w:rPr>
        <w:t xml:space="preserve">A presente Ata tem como objeto o </w:t>
      </w:r>
      <w:r w:rsidRPr="00AE53DC">
        <w:rPr>
          <w:rFonts w:ascii="Arial Narrow" w:hAnsi="Arial Narrow"/>
          <w:sz w:val="21"/>
          <w:szCs w:val="21"/>
        </w:rPr>
        <w:t>A presente licitação tem por objeto o Registro de Preço destinado à aquisição, de forma parcelada, de lixeiras para acomodar lixo orgânico e reciclável do Município de Luzerna/SC, em conformidade com este Edital e Anexos que o integram</w:t>
      </w:r>
      <w:r w:rsidRPr="00E35AFA">
        <w:rPr>
          <w:rFonts w:ascii="Arial Narrow" w:hAnsi="Arial Narrow"/>
          <w:sz w:val="21"/>
          <w:szCs w:val="21"/>
        </w:rPr>
        <w:t>,</w:t>
      </w:r>
      <w:r w:rsidRPr="00E35AFA">
        <w:rPr>
          <w:rFonts w:ascii="Arial Narrow" w:hAnsi="Arial Narrow"/>
          <w:b/>
          <w:sz w:val="21"/>
          <w:szCs w:val="21"/>
        </w:rPr>
        <w:t xml:space="preserve"> </w:t>
      </w:r>
      <w:r w:rsidRPr="00E35AFA">
        <w:rPr>
          <w:rFonts w:ascii="Arial Narrow" w:hAnsi="Arial Narrow"/>
          <w:sz w:val="21"/>
          <w:szCs w:val="21"/>
        </w:rPr>
        <w:t>constituindo-se em:</w:t>
      </w:r>
    </w:p>
    <w:p w14:paraId="09F0DED7" w14:textId="77777777" w:rsidR="000D4100" w:rsidRPr="00E35AFA" w:rsidRDefault="000D4100" w:rsidP="000D4100">
      <w:pPr>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80"/>
        <w:gridCol w:w="817"/>
        <w:gridCol w:w="730"/>
        <w:gridCol w:w="4052"/>
        <w:gridCol w:w="1109"/>
        <w:gridCol w:w="1106"/>
      </w:tblGrid>
      <w:tr w:rsidR="00894C7A" w:rsidRPr="009D60D3" w14:paraId="4476B91B" w14:textId="53DE9852" w:rsidTr="00894C7A">
        <w:trPr>
          <w:trHeight w:val="322"/>
          <w:jc w:val="center"/>
        </w:trPr>
        <w:tc>
          <w:tcPr>
            <w:tcW w:w="400" w:type="pct"/>
            <w:tcBorders>
              <w:top w:val="single" w:sz="4" w:space="0" w:color="auto"/>
              <w:left w:val="single" w:sz="4" w:space="0" w:color="auto"/>
              <w:bottom w:val="single" w:sz="4" w:space="0" w:color="auto"/>
              <w:right w:val="single" w:sz="4" w:space="0" w:color="auto"/>
            </w:tcBorders>
            <w:vAlign w:val="center"/>
            <w:hideMark/>
          </w:tcPr>
          <w:p w14:paraId="45AB732C" w14:textId="77777777" w:rsidR="00894C7A" w:rsidRPr="009D60D3" w:rsidRDefault="00894C7A" w:rsidP="000F7389">
            <w:pPr>
              <w:jc w:val="center"/>
              <w:rPr>
                <w:rFonts w:ascii="Arial Narrow" w:hAnsi="Arial Narrow" w:cs="Arial"/>
                <w:b/>
                <w:bCs/>
                <w:sz w:val="21"/>
                <w:szCs w:val="21"/>
              </w:rPr>
            </w:pPr>
            <w:r w:rsidRPr="009D60D3">
              <w:rPr>
                <w:rFonts w:ascii="Arial Narrow" w:hAnsi="Arial Narrow" w:cs="Arial"/>
                <w:b/>
                <w:bCs/>
                <w:sz w:val="21"/>
                <w:szCs w:val="21"/>
              </w:rPr>
              <w:t>Item</w:t>
            </w:r>
          </w:p>
        </w:tc>
        <w:tc>
          <w:tcPr>
            <w:tcW w:w="481" w:type="pct"/>
            <w:tcBorders>
              <w:top w:val="single" w:sz="4" w:space="0" w:color="auto"/>
              <w:left w:val="single" w:sz="4" w:space="0" w:color="auto"/>
              <w:bottom w:val="single" w:sz="4" w:space="0" w:color="auto"/>
              <w:right w:val="single" w:sz="4" w:space="0" w:color="auto"/>
            </w:tcBorders>
            <w:vAlign w:val="center"/>
            <w:hideMark/>
          </w:tcPr>
          <w:p w14:paraId="5D6E4509" w14:textId="77777777" w:rsidR="00894C7A" w:rsidRPr="009D60D3" w:rsidRDefault="00894C7A" w:rsidP="000F7389">
            <w:pPr>
              <w:jc w:val="center"/>
              <w:rPr>
                <w:rFonts w:ascii="Arial Narrow" w:hAnsi="Arial Narrow" w:cs="Arial"/>
                <w:b/>
                <w:bCs/>
                <w:sz w:val="21"/>
                <w:szCs w:val="21"/>
              </w:rPr>
            </w:pPr>
            <w:r w:rsidRPr="009D60D3">
              <w:rPr>
                <w:rFonts w:ascii="Arial Narrow" w:hAnsi="Arial Narrow" w:cs="Arial"/>
                <w:b/>
                <w:bCs/>
                <w:sz w:val="21"/>
                <w:szCs w:val="21"/>
              </w:rPr>
              <w:t>Quant.</w:t>
            </w:r>
          </w:p>
        </w:tc>
        <w:tc>
          <w:tcPr>
            <w:tcW w:w="430" w:type="pct"/>
            <w:tcBorders>
              <w:top w:val="single" w:sz="4" w:space="0" w:color="auto"/>
              <w:left w:val="single" w:sz="4" w:space="0" w:color="auto"/>
              <w:bottom w:val="single" w:sz="4" w:space="0" w:color="auto"/>
              <w:right w:val="single" w:sz="4" w:space="0" w:color="auto"/>
            </w:tcBorders>
            <w:vAlign w:val="center"/>
            <w:hideMark/>
          </w:tcPr>
          <w:p w14:paraId="6A5B533E" w14:textId="77777777" w:rsidR="00894C7A" w:rsidRPr="009D60D3" w:rsidRDefault="00894C7A" w:rsidP="000F7389">
            <w:pPr>
              <w:jc w:val="center"/>
              <w:rPr>
                <w:rFonts w:ascii="Arial Narrow" w:hAnsi="Arial Narrow" w:cs="Arial"/>
                <w:b/>
                <w:bCs/>
                <w:sz w:val="21"/>
                <w:szCs w:val="21"/>
              </w:rPr>
            </w:pPr>
            <w:r w:rsidRPr="009D60D3">
              <w:rPr>
                <w:rFonts w:ascii="Arial Narrow" w:hAnsi="Arial Narrow" w:cs="Arial"/>
                <w:b/>
                <w:bCs/>
                <w:sz w:val="21"/>
                <w:szCs w:val="21"/>
              </w:rPr>
              <w:t>Unid.</w:t>
            </w:r>
          </w:p>
        </w:tc>
        <w:tc>
          <w:tcPr>
            <w:tcW w:w="2385" w:type="pct"/>
            <w:tcBorders>
              <w:top w:val="single" w:sz="4" w:space="0" w:color="auto"/>
              <w:left w:val="single" w:sz="4" w:space="0" w:color="auto"/>
              <w:bottom w:val="single" w:sz="4" w:space="0" w:color="auto"/>
              <w:right w:val="single" w:sz="4" w:space="0" w:color="auto"/>
            </w:tcBorders>
            <w:vAlign w:val="center"/>
            <w:hideMark/>
          </w:tcPr>
          <w:p w14:paraId="4C955DB8" w14:textId="77777777" w:rsidR="00894C7A" w:rsidRPr="009D60D3" w:rsidRDefault="00894C7A" w:rsidP="000F7389">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940C6" w14:textId="02D46E3B" w:rsidR="00894C7A" w:rsidRPr="009D60D3" w:rsidRDefault="00894C7A" w:rsidP="000F7389">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53" w:type="pct"/>
            <w:tcBorders>
              <w:top w:val="single" w:sz="4" w:space="0" w:color="auto"/>
              <w:left w:val="single" w:sz="4" w:space="0" w:color="auto"/>
              <w:bottom w:val="single" w:sz="4" w:space="0" w:color="auto"/>
              <w:right w:val="single" w:sz="4" w:space="0" w:color="auto"/>
            </w:tcBorders>
            <w:shd w:val="clear" w:color="auto" w:fill="auto"/>
          </w:tcPr>
          <w:p w14:paraId="1D8652A4" w14:textId="46E60ED9" w:rsidR="00894C7A" w:rsidRPr="009D60D3" w:rsidRDefault="00894C7A" w:rsidP="000F7389">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 xml:space="preserve">Total </w:t>
            </w:r>
            <w:r w:rsidRPr="009D60D3">
              <w:rPr>
                <w:rFonts w:ascii="Arial Narrow" w:hAnsi="Arial Narrow" w:cs="Arial"/>
                <w:b/>
                <w:bCs/>
                <w:sz w:val="21"/>
                <w:szCs w:val="21"/>
              </w:rPr>
              <w:t>(R$)</w:t>
            </w:r>
          </w:p>
        </w:tc>
      </w:tr>
      <w:tr w:rsidR="00894C7A" w:rsidRPr="009D60D3" w14:paraId="56C28E62" w14:textId="451D10AE" w:rsidTr="00894C7A">
        <w:trPr>
          <w:trHeight w:val="685"/>
          <w:jc w:val="center"/>
        </w:trPr>
        <w:tc>
          <w:tcPr>
            <w:tcW w:w="400" w:type="pct"/>
            <w:tcBorders>
              <w:top w:val="single" w:sz="4" w:space="0" w:color="auto"/>
              <w:left w:val="single" w:sz="4" w:space="0" w:color="auto"/>
              <w:bottom w:val="single" w:sz="4" w:space="0" w:color="auto"/>
              <w:right w:val="single" w:sz="4" w:space="0" w:color="auto"/>
            </w:tcBorders>
            <w:vAlign w:val="center"/>
            <w:hideMark/>
          </w:tcPr>
          <w:p w14:paraId="19A81E19" w14:textId="77777777" w:rsidR="00894C7A" w:rsidRPr="00531083" w:rsidRDefault="00894C7A" w:rsidP="000F7389">
            <w:pPr>
              <w:jc w:val="center"/>
              <w:rPr>
                <w:rFonts w:ascii="Arial Narrow" w:hAnsi="Arial Narrow" w:cs="Arial"/>
                <w:b/>
                <w:bCs/>
                <w:sz w:val="21"/>
                <w:szCs w:val="21"/>
              </w:rPr>
            </w:pPr>
            <w:r w:rsidRPr="00531083">
              <w:rPr>
                <w:rFonts w:ascii="Arial Narrow" w:hAnsi="Arial Narrow" w:cs="Arial"/>
                <w:b/>
                <w:bCs/>
                <w:sz w:val="21"/>
                <w:szCs w:val="21"/>
              </w:rPr>
              <w:t>1</w:t>
            </w:r>
          </w:p>
        </w:tc>
        <w:tc>
          <w:tcPr>
            <w:tcW w:w="481" w:type="pct"/>
            <w:tcBorders>
              <w:top w:val="single" w:sz="4" w:space="0" w:color="auto"/>
              <w:left w:val="single" w:sz="4" w:space="0" w:color="auto"/>
              <w:bottom w:val="single" w:sz="4" w:space="0" w:color="auto"/>
              <w:right w:val="single" w:sz="4" w:space="0" w:color="auto"/>
            </w:tcBorders>
            <w:vAlign w:val="center"/>
            <w:hideMark/>
          </w:tcPr>
          <w:p w14:paraId="61975E07" w14:textId="77777777" w:rsidR="00894C7A" w:rsidRPr="00531083" w:rsidRDefault="00894C7A" w:rsidP="000F7389">
            <w:pPr>
              <w:jc w:val="center"/>
              <w:rPr>
                <w:rFonts w:ascii="Arial Narrow" w:hAnsi="Arial Narrow" w:cs="Arial"/>
                <w:b/>
                <w:bCs/>
                <w:sz w:val="21"/>
                <w:szCs w:val="21"/>
              </w:rPr>
            </w:pPr>
            <w:r>
              <w:rPr>
                <w:rFonts w:ascii="Arial Narrow" w:hAnsi="Arial Narrow" w:cs="Arial"/>
                <w:b/>
                <w:bCs/>
                <w:sz w:val="21"/>
                <w:szCs w:val="21"/>
              </w:rPr>
              <w:t>50</w:t>
            </w:r>
            <w:r w:rsidRPr="00531083">
              <w:rPr>
                <w:rFonts w:ascii="Arial Narrow" w:hAnsi="Arial Narrow" w:cs="Arial"/>
                <w:b/>
                <w:bCs/>
                <w:sz w:val="21"/>
                <w:szCs w:val="21"/>
              </w:rPr>
              <w:t>,00</w:t>
            </w:r>
          </w:p>
        </w:tc>
        <w:tc>
          <w:tcPr>
            <w:tcW w:w="430" w:type="pct"/>
            <w:tcBorders>
              <w:top w:val="single" w:sz="4" w:space="0" w:color="auto"/>
              <w:left w:val="single" w:sz="4" w:space="0" w:color="auto"/>
              <w:bottom w:val="single" w:sz="4" w:space="0" w:color="auto"/>
              <w:right w:val="single" w:sz="4" w:space="0" w:color="auto"/>
            </w:tcBorders>
            <w:vAlign w:val="center"/>
            <w:hideMark/>
          </w:tcPr>
          <w:p w14:paraId="06FF0E2F" w14:textId="77777777" w:rsidR="00894C7A" w:rsidRPr="00531083" w:rsidRDefault="00894C7A" w:rsidP="000F7389">
            <w:pPr>
              <w:jc w:val="center"/>
              <w:rPr>
                <w:rFonts w:ascii="Arial Narrow" w:hAnsi="Arial Narrow" w:cs="Arial"/>
                <w:b/>
                <w:bCs/>
                <w:sz w:val="21"/>
                <w:szCs w:val="21"/>
              </w:rPr>
            </w:pPr>
            <w:r w:rsidRPr="00531083">
              <w:rPr>
                <w:rFonts w:ascii="Arial Narrow" w:hAnsi="Arial Narrow" w:cs="Arial"/>
                <w:b/>
                <w:bCs/>
                <w:sz w:val="21"/>
                <w:szCs w:val="21"/>
              </w:rPr>
              <w:t>UN</w:t>
            </w:r>
          </w:p>
        </w:tc>
        <w:tc>
          <w:tcPr>
            <w:tcW w:w="2385" w:type="pct"/>
            <w:tcBorders>
              <w:top w:val="single" w:sz="4" w:space="0" w:color="auto"/>
              <w:left w:val="single" w:sz="4" w:space="0" w:color="auto"/>
              <w:bottom w:val="single" w:sz="4" w:space="0" w:color="auto"/>
              <w:right w:val="single" w:sz="4" w:space="0" w:color="auto"/>
            </w:tcBorders>
            <w:vAlign w:val="center"/>
            <w:hideMark/>
          </w:tcPr>
          <w:p w14:paraId="01CFDA2C" w14:textId="77777777" w:rsidR="00894C7A" w:rsidRPr="00531083" w:rsidRDefault="00894C7A" w:rsidP="000F7389">
            <w:pPr>
              <w:jc w:val="both"/>
              <w:rPr>
                <w:rFonts w:ascii="Arial Narrow" w:hAnsi="Arial Narrow" w:cs="Arial"/>
                <w:sz w:val="21"/>
                <w:szCs w:val="21"/>
              </w:rPr>
            </w:pPr>
            <w:r w:rsidRPr="0075469D">
              <w:rPr>
                <w:rFonts w:ascii="Arial Narrow" w:hAnsi="Arial Narrow" w:cs="Arial"/>
                <w:sz w:val="21"/>
                <w:szCs w:val="21"/>
              </w:rPr>
              <w:t>Conjunto de lixeiras para coleta seletiva 2x50L em Polipropileno, incluso haste de fixação e estrutura de suporte em perfil metálico com pintura eletrostática a pó</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DF18D33" w14:textId="13912B32" w:rsidR="00894C7A" w:rsidRPr="00442C92" w:rsidRDefault="00894C7A" w:rsidP="00894C7A">
            <w:pPr>
              <w:jc w:val="center"/>
              <w:rPr>
                <w:rFonts w:ascii="Arial Narrow" w:hAnsi="Arial Narrow" w:cs="Arial"/>
                <w:b/>
                <w:bCs/>
                <w:sz w:val="21"/>
                <w:szCs w:val="21"/>
              </w:rPr>
            </w:pPr>
            <w:r>
              <w:rPr>
                <w:rFonts w:ascii="Arial Narrow" w:hAnsi="Arial Narrow" w:cs="Arial"/>
                <w:b/>
                <w:bCs/>
                <w:sz w:val="21"/>
                <w:szCs w:val="21"/>
              </w:rPr>
              <w:t>404,00</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0715B869" w14:textId="619A2D66" w:rsidR="00894C7A" w:rsidRDefault="00894C7A" w:rsidP="00894C7A">
            <w:pPr>
              <w:jc w:val="center"/>
              <w:rPr>
                <w:rFonts w:ascii="Arial Narrow" w:hAnsi="Arial Narrow" w:cs="Arial"/>
                <w:b/>
                <w:bCs/>
                <w:sz w:val="21"/>
                <w:szCs w:val="21"/>
              </w:rPr>
            </w:pPr>
            <w:r>
              <w:rPr>
                <w:rFonts w:ascii="Arial Narrow" w:hAnsi="Arial Narrow" w:cs="Arial"/>
                <w:b/>
                <w:bCs/>
                <w:sz w:val="21"/>
                <w:szCs w:val="21"/>
              </w:rPr>
              <w:t>20.200,00</w:t>
            </w:r>
          </w:p>
        </w:tc>
      </w:tr>
      <w:tr w:rsidR="00894C7A" w:rsidRPr="009D60D3" w14:paraId="430A417D" w14:textId="67503569" w:rsidTr="00894C7A">
        <w:trPr>
          <w:trHeight w:val="685"/>
          <w:jc w:val="center"/>
        </w:trPr>
        <w:tc>
          <w:tcPr>
            <w:tcW w:w="400" w:type="pct"/>
            <w:tcBorders>
              <w:top w:val="single" w:sz="4" w:space="0" w:color="auto"/>
              <w:left w:val="single" w:sz="4" w:space="0" w:color="auto"/>
              <w:bottom w:val="single" w:sz="4" w:space="0" w:color="auto"/>
              <w:right w:val="single" w:sz="4" w:space="0" w:color="auto"/>
            </w:tcBorders>
            <w:vAlign w:val="center"/>
          </w:tcPr>
          <w:p w14:paraId="00DD2092" w14:textId="77777777" w:rsidR="00894C7A" w:rsidRPr="00531083" w:rsidRDefault="00894C7A" w:rsidP="000F7389">
            <w:pPr>
              <w:jc w:val="center"/>
              <w:rPr>
                <w:rFonts w:ascii="Arial Narrow" w:hAnsi="Arial Narrow" w:cs="Arial"/>
                <w:b/>
                <w:bCs/>
                <w:sz w:val="21"/>
                <w:szCs w:val="21"/>
              </w:rPr>
            </w:pPr>
            <w:r>
              <w:rPr>
                <w:rFonts w:ascii="Arial Narrow" w:hAnsi="Arial Narrow" w:cs="Arial"/>
                <w:b/>
                <w:bCs/>
                <w:sz w:val="21"/>
                <w:szCs w:val="21"/>
              </w:rPr>
              <w:t>2</w:t>
            </w:r>
          </w:p>
        </w:tc>
        <w:tc>
          <w:tcPr>
            <w:tcW w:w="481" w:type="pct"/>
            <w:tcBorders>
              <w:top w:val="single" w:sz="4" w:space="0" w:color="auto"/>
              <w:left w:val="single" w:sz="4" w:space="0" w:color="auto"/>
              <w:bottom w:val="single" w:sz="4" w:space="0" w:color="auto"/>
              <w:right w:val="single" w:sz="4" w:space="0" w:color="auto"/>
            </w:tcBorders>
            <w:vAlign w:val="center"/>
          </w:tcPr>
          <w:p w14:paraId="3E3721C8" w14:textId="77777777" w:rsidR="00894C7A" w:rsidRDefault="00894C7A" w:rsidP="000F7389">
            <w:pPr>
              <w:jc w:val="center"/>
              <w:rPr>
                <w:rFonts w:ascii="Arial Narrow" w:hAnsi="Arial Narrow" w:cs="Arial"/>
                <w:b/>
                <w:bCs/>
                <w:sz w:val="21"/>
                <w:szCs w:val="21"/>
              </w:rPr>
            </w:pPr>
            <w:r>
              <w:rPr>
                <w:rFonts w:ascii="Arial Narrow" w:hAnsi="Arial Narrow" w:cs="Arial"/>
                <w:b/>
                <w:bCs/>
                <w:sz w:val="21"/>
                <w:szCs w:val="21"/>
              </w:rPr>
              <w:t>50,00</w:t>
            </w:r>
          </w:p>
        </w:tc>
        <w:tc>
          <w:tcPr>
            <w:tcW w:w="430" w:type="pct"/>
            <w:tcBorders>
              <w:top w:val="single" w:sz="4" w:space="0" w:color="auto"/>
              <w:left w:val="single" w:sz="4" w:space="0" w:color="auto"/>
              <w:bottom w:val="single" w:sz="4" w:space="0" w:color="auto"/>
              <w:right w:val="single" w:sz="4" w:space="0" w:color="auto"/>
            </w:tcBorders>
            <w:vAlign w:val="center"/>
          </w:tcPr>
          <w:p w14:paraId="6417DDF5" w14:textId="77777777" w:rsidR="00894C7A" w:rsidRPr="00531083" w:rsidRDefault="00894C7A" w:rsidP="000F7389">
            <w:pPr>
              <w:jc w:val="center"/>
              <w:rPr>
                <w:rFonts w:ascii="Arial Narrow" w:hAnsi="Arial Narrow" w:cs="Arial"/>
                <w:b/>
                <w:bCs/>
                <w:sz w:val="21"/>
                <w:szCs w:val="21"/>
              </w:rPr>
            </w:pPr>
            <w:r>
              <w:rPr>
                <w:rFonts w:ascii="Arial Narrow" w:hAnsi="Arial Narrow" w:cs="Arial"/>
                <w:b/>
                <w:bCs/>
                <w:sz w:val="21"/>
                <w:szCs w:val="21"/>
              </w:rPr>
              <w:t>UN</w:t>
            </w:r>
          </w:p>
        </w:tc>
        <w:tc>
          <w:tcPr>
            <w:tcW w:w="2385" w:type="pct"/>
            <w:tcBorders>
              <w:top w:val="single" w:sz="4" w:space="0" w:color="auto"/>
              <w:left w:val="single" w:sz="4" w:space="0" w:color="auto"/>
              <w:bottom w:val="single" w:sz="4" w:space="0" w:color="auto"/>
              <w:right w:val="single" w:sz="4" w:space="0" w:color="auto"/>
            </w:tcBorders>
            <w:vAlign w:val="center"/>
          </w:tcPr>
          <w:p w14:paraId="02AADF51" w14:textId="77777777" w:rsidR="00894C7A" w:rsidRPr="0075469D" w:rsidRDefault="00894C7A" w:rsidP="000F7389">
            <w:pPr>
              <w:jc w:val="both"/>
              <w:rPr>
                <w:rFonts w:ascii="Arial Narrow" w:hAnsi="Arial Narrow" w:cs="Arial"/>
                <w:sz w:val="21"/>
                <w:szCs w:val="21"/>
              </w:rPr>
            </w:pPr>
            <w:r w:rsidRPr="0075469D">
              <w:rPr>
                <w:rFonts w:ascii="Arial Narrow" w:hAnsi="Arial Narrow" w:cs="Arial"/>
                <w:sz w:val="21"/>
                <w:szCs w:val="21"/>
              </w:rPr>
              <w:t xml:space="preserve">Lixeira metálica tipo contêiner para </w:t>
            </w:r>
            <w:proofErr w:type="spellStart"/>
            <w:r w:rsidRPr="0075469D">
              <w:rPr>
                <w:rFonts w:ascii="Arial Narrow" w:hAnsi="Arial Narrow" w:cs="Arial"/>
                <w:sz w:val="21"/>
                <w:szCs w:val="21"/>
              </w:rPr>
              <w:t>coelta</w:t>
            </w:r>
            <w:proofErr w:type="spellEnd"/>
            <w:r w:rsidRPr="0075469D">
              <w:rPr>
                <w:rFonts w:ascii="Arial Narrow" w:hAnsi="Arial Narrow" w:cs="Arial"/>
                <w:sz w:val="21"/>
                <w:szCs w:val="21"/>
              </w:rPr>
              <w:t xml:space="preserve"> seletiva, em chapa galvanizada 0,80mm ou superior, com capacidade de 950L ou superior, contendo divisória interna e duas tampas para lixo orgânico e reciclável, incluso braço pantográfico (amortecedor). Pintura interna com emborrachamento automotivo e pintura externa em esmalte de alto desempenho contra intempéries.</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7045DBB2" w14:textId="165D3AC1" w:rsidR="00894C7A" w:rsidRDefault="00894C7A" w:rsidP="00894C7A">
            <w:pPr>
              <w:jc w:val="center"/>
              <w:rPr>
                <w:rFonts w:ascii="Arial Narrow" w:hAnsi="Arial Narrow" w:cs="Arial"/>
                <w:b/>
                <w:bCs/>
                <w:sz w:val="21"/>
                <w:szCs w:val="21"/>
              </w:rPr>
            </w:pPr>
            <w:r>
              <w:rPr>
                <w:rFonts w:ascii="Arial Narrow" w:hAnsi="Arial Narrow" w:cs="Arial"/>
                <w:b/>
                <w:bCs/>
                <w:sz w:val="21"/>
                <w:szCs w:val="21"/>
              </w:rPr>
              <w:t>870,00</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0B1DEFDD" w14:textId="2CA97092" w:rsidR="00894C7A" w:rsidRDefault="00894C7A" w:rsidP="00894C7A">
            <w:pPr>
              <w:jc w:val="center"/>
              <w:rPr>
                <w:rFonts w:ascii="Arial Narrow" w:hAnsi="Arial Narrow" w:cs="Arial"/>
                <w:b/>
                <w:bCs/>
                <w:sz w:val="21"/>
                <w:szCs w:val="21"/>
              </w:rPr>
            </w:pPr>
            <w:r>
              <w:rPr>
                <w:rFonts w:ascii="Arial Narrow" w:hAnsi="Arial Narrow" w:cs="Arial"/>
                <w:b/>
                <w:bCs/>
                <w:sz w:val="21"/>
                <w:szCs w:val="21"/>
              </w:rPr>
              <w:t>43.500,00</w:t>
            </w:r>
          </w:p>
        </w:tc>
      </w:tr>
      <w:tr w:rsidR="00894C7A" w:rsidRPr="009D60D3" w14:paraId="34EA0BB2" w14:textId="1687A849" w:rsidTr="00894C7A">
        <w:trPr>
          <w:trHeight w:val="685"/>
          <w:jc w:val="center"/>
        </w:trPr>
        <w:tc>
          <w:tcPr>
            <w:tcW w:w="400" w:type="pct"/>
            <w:tcBorders>
              <w:top w:val="single" w:sz="4" w:space="0" w:color="auto"/>
              <w:left w:val="single" w:sz="4" w:space="0" w:color="auto"/>
              <w:bottom w:val="single" w:sz="4" w:space="0" w:color="auto"/>
              <w:right w:val="single" w:sz="4" w:space="0" w:color="auto"/>
            </w:tcBorders>
            <w:vAlign w:val="center"/>
          </w:tcPr>
          <w:p w14:paraId="7B7F32B2" w14:textId="77777777" w:rsidR="00894C7A" w:rsidRDefault="00894C7A" w:rsidP="000F7389">
            <w:pPr>
              <w:jc w:val="center"/>
              <w:rPr>
                <w:rFonts w:ascii="Arial Narrow" w:hAnsi="Arial Narrow" w:cs="Arial"/>
                <w:b/>
                <w:bCs/>
                <w:sz w:val="21"/>
                <w:szCs w:val="21"/>
              </w:rPr>
            </w:pPr>
            <w:r>
              <w:rPr>
                <w:rFonts w:ascii="Arial Narrow" w:hAnsi="Arial Narrow" w:cs="Arial"/>
                <w:b/>
                <w:bCs/>
                <w:sz w:val="21"/>
                <w:szCs w:val="21"/>
              </w:rPr>
              <w:t>3</w:t>
            </w:r>
          </w:p>
        </w:tc>
        <w:tc>
          <w:tcPr>
            <w:tcW w:w="481" w:type="pct"/>
            <w:tcBorders>
              <w:top w:val="single" w:sz="4" w:space="0" w:color="auto"/>
              <w:left w:val="single" w:sz="4" w:space="0" w:color="auto"/>
              <w:bottom w:val="single" w:sz="4" w:space="0" w:color="auto"/>
              <w:right w:val="single" w:sz="4" w:space="0" w:color="auto"/>
            </w:tcBorders>
            <w:vAlign w:val="center"/>
          </w:tcPr>
          <w:p w14:paraId="59C8D225" w14:textId="77777777" w:rsidR="00894C7A" w:rsidRDefault="00894C7A" w:rsidP="000F7389">
            <w:pPr>
              <w:jc w:val="center"/>
              <w:rPr>
                <w:rFonts w:ascii="Arial Narrow" w:hAnsi="Arial Narrow" w:cs="Arial"/>
                <w:b/>
                <w:bCs/>
                <w:sz w:val="21"/>
                <w:szCs w:val="21"/>
              </w:rPr>
            </w:pPr>
            <w:r>
              <w:rPr>
                <w:rFonts w:ascii="Arial Narrow" w:hAnsi="Arial Narrow" w:cs="Arial"/>
                <w:b/>
                <w:bCs/>
                <w:sz w:val="21"/>
                <w:szCs w:val="21"/>
              </w:rPr>
              <w:t>50,00</w:t>
            </w:r>
          </w:p>
        </w:tc>
        <w:tc>
          <w:tcPr>
            <w:tcW w:w="430" w:type="pct"/>
            <w:tcBorders>
              <w:top w:val="single" w:sz="4" w:space="0" w:color="auto"/>
              <w:left w:val="single" w:sz="4" w:space="0" w:color="auto"/>
              <w:bottom w:val="single" w:sz="4" w:space="0" w:color="auto"/>
              <w:right w:val="single" w:sz="4" w:space="0" w:color="auto"/>
            </w:tcBorders>
            <w:vAlign w:val="center"/>
          </w:tcPr>
          <w:p w14:paraId="0832BC79" w14:textId="77777777" w:rsidR="00894C7A" w:rsidRDefault="00894C7A" w:rsidP="000F7389">
            <w:pPr>
              <w:jc w:val="center"/>
              <w:rPr>
                <w:rFonts w:ascii="Arial Narrow" w:hAnsi="Arial Narrow" w:cs="Arial"/>
                <w:b/>
                <w:bCs/>
                <w:sz w:val="21"/>
                <w:szCs w:val="21"/>
              </w:rPr>
            </w:pPr>
            <w:r>
              <w:rPr>
                <w:rFonts w:ascii="Arial Narrow" w:hAnsi="Arial Narrow" w:cs="Arial"/>
                <w:b/>
                <w:bCs/>
                <w:sz w:val="21"/>
                <w:szCs w:val="21"/>
              </w:rPr>
              <w:t>UN</w:t>
            </w:r>
          </w:p>
        </w:tc>
        <w:tc>
          <w:tcPr>
            <w:tcW w:w="2385" w:type="pct"/>
            <w:tcBorders>
              <w:top w:val="single" w:sz="4" w:space="0" w:color="auto"/>
              <w:left w:val="single" w:sz="4" w:space="0" w:color="auto"/>
              <w:bottom w:val="single" w:sz="4" w:space="0" w:color="auto"/>
              <w:right w:val="single" w:sz="4" w:space="0" w:color="auto"/>
            </w:tcBorders>
            <w:vAlign w:val="center"/>
          </w:tcPr>
          <w:p w14:paraId="1D751812" w14:textId="77777777" w:rsidR="00894C7A" w:rsidRPr="0075469D" w:rsidRDefault="00894C7A" w:rsidP="000F7389">
            <w:pPr>
              <w:jc w:val="both"/>
              <w:rPr>
                <w:rFonts w:ascii="Arial Narrow" w:hAnsi="Arial Narrow" w:cs="Arial"/>
                <w:sz w:val="21"/>
                <w:szCs w:val="21"/>
              </w:rPr>
            </w:pPr>
            <w:r w:rsidRPr="0075469D">
              <w:rPr>
                <w:rFonts w:ascii="Arial Narrow" w:hAnsi="Arial Narrow" w:cs="Arial"/>
                <w:sz w:val="21"/>
                <w:szCs w:val="21"/>
              </w:rPr>
              <w:t>Lixeira metálica tipo contêiner para coleta seletiva, em chapa galvanizada 0,80mm ou superior, com capacidade de 300L ou superior, contendo divisória interna e duas tampas para lixo orgânico e reciclável, incluso braço pantográfico (amortecedor). Pintura interna com emborrachamento automotivo e pintura externa em esmalte de alto desempenho contra intempéries.</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029212A" w14:textId="54949DAB" w:rsidR="00894C7A" w:rsidRDefault="00894C7A" w:rsidP="00894C7A">
            <w:pPr>
              <w:jc w:val="center"/>
              <w:rPr>
                <w:rFonts w:ascii="Arial Narrow" w:hAnsi="Arial Narrow" w:cs="Arial"/>
                <w:b/>
                <w:bCs/>
                <w:sz w:val="21"/>
                <w:szCs w:val="21"/>
              </w:rPr>
            </w:pPr>
            <w:r>
              <w:rPr>
                <w:rFonts w:ascii="Arial Narrow" w:hAnsi="Arial Narrow" w:cs="Arial"/>
                <w:b/>
                <w:bCs/>
                <w:sz w:val="21"/>
                <w:szCs w:val="21"/>
              </w:rPr>
              <w:t>440,00</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6D4FB86E" w14:textId="56C933A0" w:rsidR="00894C7A" w:rsidRDefault="00894C7A" w:rsidP="00894C7A">
            <w:pPr>
              <w:jc w:val="center"/>
              <w:rPr>
                <w:rFonts w:ascii="Arial Narrow" w:hAnsi="Arial Narrow" w:cs="Arial"/>
                <w:b/>
                <w:bCs/>
                <w:sz w:val="21"/>
                <w:szCs w:val="21"/>
              </w:rPr>
            </w:pPr>
            <w:r>
              <w:rPr>
                <w:rFonts w:ascii="Arial Narrow" w:hAnsi="Arial Narrow" w:cs="Arial"/>
                <w:b/>
                <w:bCs/>
                <w:sz w:val="21"/>
                <w:szCs w:val="21"/>
              </w:rPr>
              <w:t>22.000,00</w:t>
            </w:r>
          </w:p>
        </w:tc>
      </w:tr>
    </w:tbl>
    <w:p w14:paraId="64C236A9" w14:textId="77777777" w:rsidR="000D4100" w:rsidRPr="00E35AFA" w:rsidRDefault="000D4100" w:rsidP="000D4100">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09B7EB4E" w14:textId="3D6756B4" w:rsidR="000D4100" w:rsidRPr="00E35AFA" w:rsidRDefault="000D4100" w:rsidP="000D4100">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E35AFA">
        <w:rPr>
          <w:rFonts w:ascii="Arial Narrow" w:hAnsi="Arial Narrow" w:cs="Arial"/>
          <w:sz w:val="21"/>
          <w:szCs w:val="21"/>
        </w:rPr>
        <w:t xml:space="preserve">O </w:t>
      </w:r>
      <w:r w:rsidRPr="00E35AFA">
        <w:rPr>
          <w:rFonts w:ascii="Arial Narrow" w:hAnsi="Arial Narrow" w:cs="Arial"/>
          <w:b/>
          <w:bCs/>
          <w:sz w:val="21"/>
          <w:szCs w:val="21"/>
        </w:rPr>
        <w:t>FORNECEDOR 01</w:t>
      </w:r>
      <w:r w:rsidRPr="00E35AFA">
        <w:rPr>
          <w:rFonts w:ascii="Arial Narrow" w:hAnsi="Arial Narrow" w:cs="Arial"/>
          <w:sz w:val="21"/>
          <w:szCs w:val="21"/>
        </w:rPr>
        <w:t xml:space="preserve">, responsável pelo fornecimento dos </w:t>
      </w:r>
      <w:r w:rsidRPr="00E35AFA">
        <w:rPr>
          <w:rFonts w:ascii="Arial Narrow" w:hAnsi="Arial Narrow" w:cs="Arial"/>
          <w:b/>
          <w:bCs/>
          <w:sz w:val="21"/>
          <w:szCs w:val="21"/>
        </w:rPr>
        <w:t xml:space="preserve">itens descritos na tabela acima, </w:t>
      </w:r>
      <w:r w:rsidRPr="00E35AFA">
        <w:rPr>
          <w:rFonts w:ascii="Arial Narrow" w:hAnsi="Arial Narrow" w:cs="Arial"/>
          <w:sz w:val="21"/>
          <w:szCs w:val="21"/>
        </w:rPr>
        <w:t xml:space="preserve">receberá o valor global total de </w:t>
      </w:r>
      <w:r w:rsidRPr="00E35AFA">
        <w:rPr>
          <w:rFonts w:ascii="Arial Narrow" w:hAnsi="Arial Narrow" w:cs="Arial"/>
          <w:b/>
          <w:bCs/>
          <w:sz w:val="21"/>
          <w:szCs w:val="21"/>
        </w:rPr>
        <w:t xml:space="preserve">R$ </w:t>
      </w:r>
      <w:r>
        <w:rPr>
          <w:rFonts w:ascii="Arial Narrow" w:hAnsi="Arial Narrow" w:cs="Arial"/>
          <w:b/>
          <w:bCs/>
          <w:sz w:val="21"/>
          <w:szCs w:val="21"/>
        </w:rPr>
        <w:t>85.700,00 (oitenta e cinco mil e setecentos reais).</w:t>
      </w:r>
    </w:p>
    <w:p w14:paraId="53AB7430" w14:textId="77777777" w:rsidR="000D4100" w:rsidRPr="00E35AFA" w:rsidRDefault="000D4100" w:rsidP="000D410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lastRenderedPageBreak/>
        <w:t>CLÁUSULA SEGUNDA</w:t>
      </w:r>
    </w:p>
    <w:p w14:paraId="73952AA1" w14:textId="77777777" w:rsidR="000D4100" w:rsidRPr="00E35AFA" w:rsidRDefault="000D4100" w:rsidP="000D410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DA FORMA DE EXECUÇÃO</w:t>
      </w:r>
    </w:p>
    <w:p w14:paraId="3C91507C" w14:textId="77777777" w:rsidR="000D4100" w:rsidRPr="00E35AFA" w:rsidRDefault="000D4100" w:rsidP="000D4100">
      <w:pPr>
        <w:jc w:val="both"/>
        <w:rPr>
          <w:rFonts w:ascii="Arial Narrow" w:hAnsi="Arial Narrow"/>
          <w:b/>
          <w:i/>
          <w:sz w:val="21"/>
          <w:szCs w:val="21"/>
        </w:rPr>
      </w:pPr>
    </w:p>
    <w:p w14:paraId="2DC97166" w14:textId="77777777" w:rsidR="000D4100" w:rsidRPr="00E54FAE" w:rsidRDefault="000D4100" w:rsidP="000D4100">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desta Ata de Registro de Preços,</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sidRPr="00E54FAE">
        <w:rPr>
          <w:rFonts w:ascii="Arial Narrow" w:hAnsi="Arial Narrow"/>
          <w:b/>
          <w:sz w:val="21"/>
          <w:szCs w:val="21"/>
        </w:rPr>
        <w:t>1</w:t>
      </w:r>
      <w:r>
        <w:rPr>
          <w:rFonts w:ascii="Arial Narrow" w:hAnsi="Arial Narrow"/>
          <w:b/>
          <w:sz w:val="21"/>
          <w:szCs w:val="21"/>
        </w:rPr>
        <w:t>0</w:t>
      </w:r>
      <w:r w:rsidRPr="00E54FAE">
        <w:rPr>
          <w:rFonts w:ascii="Arial Narrow" w:hAnsi="Arial Narrow"/>
          <w:b/>
          <w:sz w:val="21"/>
          <w:szCs w:val="21"/>
        </w:rPr>
        <w:t xml:space="preserve"> (</w:t>
      </w:r>
      <w:r>
        <w:rPr>
          <w:rFonts w:ascii="Arial Narrow" w:hAnsi="Arial Narrow"/>
          <w:b/>
          <w:sz w:val="21"/>
          <w:szCs w:val="21"/>
        </w:rPr>
        <w:t>dez</w:t>
      </w:r>
      <w:r w:rsidRPr="00E54FAE">
        <w:rPr>
          <w:rFonts w:ascii="Arial Narrow" w:hAnsi="Arial Narrow"/>
          <w:b/>
          <w:sz w:val="21"/>
          <w:szCs w:val="21"/>
        </w:rPr>
        <w:t xml:space="preserve">) dias </w:t>
      </w:r>
      <w:r w:rsidRPr="00E54FAE">
        <w:rPr>
          <w:rFonts w:ascii="Arial Narrow" w:hAnsi="Arial Narrow"/>
          <w:sz w:val="21"/>
          <w:szCs w:val="21"/>
        </w:rPr>
        <w:t xml:space="preserve">contados da data da solicitação,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2410336B" w14:textId="77777777" w:rsidR="000D4100" w:rsidRPr="00E54FAE" w:rsidRDefault="000D4100" w:rsidP="000D4100">
      <w:pPr>
        <w:shd w:val="clear" w:color="auto" w:fill="FFFFFF"/>
        <w:tabs>
          <w:tab w:val="left" w:pos="180"/>
        </w:tabs>
        <w:jc w:val="both"/>
        <w:rPr>
          <w:rFonts w:ascii="Arial Narrow" w:hAnsi="Arial Narrow" w:cs="Calibri"/>
          <w:sz w:val="21"/>
          <w:szCs w:val="21"/>
        </w:rPr>
      </w:pPr>
    </w:p>
    <w:p w14:paraId="1C914FCA" w14:textId="77777777" w:rsidR="000D4100" w:rsidRPr="00E54FAE" w:rsidRDefault="000D4100" w:rsidP="000D4100">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2.2. </w:t>
      </w:r>
      <w:r w:rsidRPr="00E54FAE">
        <w:rPr>
          <w:rFonts w:ascii="Arial Narrow" w:hAnsi="Arial Narrow" w:cs="Calibri"/>
          <w:sz w:val="21"/>
          <w:szCs w:val="21"/>
        </w:rPr>
        <w:t>Os materiais deverão ser cotados e entregues em conformidade com as características mínimas constantes nas especificações do objeto.</w:t>
      </w:r>
    </w:p>
    <w:p w14:paraId="0DAEA98A" w14:textId="77777777" w:rsidR="000D4100" w:rsidRPr="0028453A" w:rsidRDefault="000D4100" w:rsidP="000D4100">
      <w:pPr>
        <w:pStyle w:val="Corpodetexto"/>
        <w:tabs>
          <w:tab w:val="left" w:pos="180"/>
        </w:tabs>
        <w:rPr>
          <w:rFonts w:ascii="Arial Narrow" w:hAnsi="Arial Narrow"/>
          <w:sz w:val="21"/>
          <w:szCs w:val="21"/>
        </w:rPr>
      </w:pPr>
      <w:r>
        <w:rPr>
          <w:rFonts w:ascii="Arial Narrow" w:hAnsi="Arial Narrow"/>
          <w:sz w:val="21"/>
          <w:szCs w:val="21"/>
        </w:rPr>
        <w:t xml:space="preserve">2.2.1.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00AACC9B" w14:textId="77777777" w:rsidR="000D4100" w:rsidRDefault="000D4100" w:rsidP="000D4100">
      <w:pPr>
        <w:pStyle w:val="Corpodetexto"/>
        <w:tabs>
          <w:tab w:val="left" w:pos="180"/>
        </w:tabs>
        <w:rPr>
          <w:rFonts w:ascii="Arial Narrow" w:hAnsi="Arial Narrow"/>
          <w:sz w:val="21"/>
          <w:szCs w:val="21"/>
        </w:rPr>
      </w:pPr>
      <w:r>
        <w:rPr>
          <w:rFonts w:ascii="Arial Narrow" w:hAnsi="Arial Narrow"/>
          <w:sz w:val="21"/>
          <w:szCs w:val="21"/>
        </w:rPr>
        <w:t>2.2.2.  O FORNECEDOR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33781600" w14:textId="77777777" w:rsidR="000D4100" w:rsidRPr="0028453A" w:rsidRDefault="000D4100" w:rsidP="000D4100">
      <w:pPr>
        <w:pStyle w:val="Corpodetexto"/>
        <w:tabs>
          <w:tab w:val="left" w:pos="180"/>
        </w:tabs>
        <w:rPr>
          <w:rFonts w:ascii="Arial Narrow" w:hAnsi="Arial Narrow"/>
          <w:sz w:val="21"/>
          <w:szCs w:val="21"/>
        </w:rPr>
      </w:pPr>
    </w:p>
    <w:p w14:paraId="20F0C09D" w14:textId="77777777" w:rsidR="000D4100" w:rsidRPr="004F2C95" w:rsidRDefault="000D4100" w:rsidP="000D4100">
      <w:pPr>
        <w:jc w:val="both"/>
        <w:rPr>
          <w:rFonts w:ascii="Arial Narrow" w:hAnsi="Arial Narrow"/>
          <w:b/>
          <w:sz w:val="21"/>
          <w:szCs w:val="21"/>
          <w:u w:val="single"/>
        </w:rPr>
      </w:pPr>
      <w:r>
        <w:rPr>
          <w:rFonts w:ascii="Arial Narrow" w:hAnsi="Arial Narrow"/>
          <w:sz w:val="21"/>
          <w:szCs w:val="21"/>
        </w:rPr>
        <w:t>2.3</w:t>
      </w:r>
      <w:r w:rsidRPr="004F2C95">
        <w:rPr>
          <w:rFonts w:ascii="Arial Narrow" w:hAnsi="Arial Narrow" w:cs="Arial"/>
          <w:sz w:val="21"/>
          <w:szCs w:val="21"/>
        </w:rPr>
        <w:t>.</w:t>
      </w:r>
      <w:r w:rsidRPr="004F2C95">
        <w:rPr>
          <w:rFonts w:ascii="Arial Narrow" w:hAnsi="Arial Narrow" w:cs="Arial"/>
          <w:b/>
          <w:sz w:val="21"/>
          <w:szCs w:val="21"/>
          <w:u w:val="single"/>
        </w:rPr>
        <w:t xml:space="preserve"> </w:t>
      </w:r>
      <w:r w:rsidRPr="004F2C95">
        <w:rPr>
          <w:rFonts w:ascii="Arial Narrow" w:hAnsi="Arial Narrow"/>
          <w:b/>
          <w:sz w:val="21"/>
          <w:szCs w:val="21"/>
          <w:u w:val="single"/>
        </w:rPr>
        <w:t>Para todos os itens que compõem o objeto deverão ser observadas as garantias de fabricação</w:t>
      </w:r>
      <w:r>
        <w:rPr>
          <w:rFonts w:ascii="Arial Narrow" w:hAnsi="Arial Narrow"/>
          <w:b/>
          <w:sz w:val="21"/>
          <w:szCs w:val="21"/>
          <w:u w:val="single"/>
        </w:rPr>
        <w:t>, quando aplicável</w:t>
      </w:r>
      <w:r w:rsidRPr="004F2C95">
        <w:rPr>
          <w:rFonts w:ascii="Arial Narrow" w:hAnsi="Arial Narrow"/>
          <w:b/>
          <w:sz w:val="21"/>
          <w:szCs w:val="21"/>
          <w:u w:val="single"/>
        </w:rPr>
        <w:t>.</w:t>
      </w:r>
    </w:p>
    <w:p w14:paraId="4F1A185F" w14:textId="77777777" w:rsidR="000D4100" w:rsidRPr="006B28EA" w:rsidRDefault="000D4100" w:rsidP="000D4100">
      <w:pPr>
        <w:jc w:val="both"/>
        <w:rPr>
          <w:rFonts w:ascii="Arial Narrow" w:hAnsi="Arial Narrow" w:cs="Arial"/>
          <w:bCs/>
          <w:sz w:val="21"/>
          <w:szCs w:val="21"/>
        </w:rPr>
      </w:pPr>
      <w:r>
        <w:rPr>
          <w:rFonts w:ascii="Arial Narrow" w:hAnsi="Arial Narrow"/>
          <w:sz w:val="21"/>
          <w:szCs w:val="21"/>
        </w:rPr>
        <w:t>2.3</w:t>
      </w:r>
      <w:r w:rsidRPr="004F2C95">
        <w:rPr>
          <w:rFonts w:ascii="Arial Narrow" w:hAnsi="Arial Narrow"/>
          <w:sz w:val="21"/>
          <w:szCs w:val="21"/>
        </w:rPr>
        <w:t>.1.</w:t>
      </w:r>
      <w:r w:rsidRPr="006B28EA">
        <w:rPr>
          <w:rFonts w:ascii="Arial Narrow" w:hAnsi="Arial Narrow"/>
          <w:bCs/>
          <w:sz w:val="21"/>
          <w:szCs w:val="21"/>
        </w:rPr>
        <w:t xml:space="preserve"> </w:t>
      </w:r>
      <w:r w:rsidRPr="006B28EA">
        <w:rPr>
          <w:rFonts w:ascii="Arial Narrow" w:hAnsi="Arial Narrow" w:cs="Arial"/>
          <w:bCs/>
          <w:sz w:val="21"/>
          <w:szCs w:val="21"/>
        </w:rPr>
        <w:t>A garantia deverá abranger peças e componentes contra defeitos de fabricação, funcionamento ou possíveis falhas que possam surgir com o uso dos mesmos.</w:t>
      </w:r>
    </w:p>
    <w:p w14:paraId="3725C1BA" w14:textId="77777777" w:rsidR="000D4100" w:rsidRDefault="000D4100" w:rsidP="000D4100">
      <w:pPr>
        <w:pStyle w:val="Corpodetexto"/>
        <w:tabs>
          <w:tab w:val="left" w:pos="180"/>
        </w:tabs>
        <w:rPr>
          <w:rFonts w:ascii="Arial Narrow" w:hAnsi="Arial Narrow"/>
          <w:sz w:val="21"/>
          <w:szCs w:val="21"/>
        </w:rPr>
      </w:pPr>
    </w:p>
    <w:p w14:paraId="3E85CA32" w14:textId="77777777" w:rsidR="000D4100" w:rsidRPr="00831E27" w:rsidRDefault="000D4100" w:rsidP="000D4100">
      <w:pPr>
        <w:pStyle w:val="Corpodetexto"/>
        <w:tabs>
          <w:tab w:val="left" w:pos="180"/>
        </w:tabs>
        <w:rPr>
          <w:rFonts w:ascii="Arial Narrow" w:hAnsi="Arial Narrow"/>
          <w:sz w:val="21"/>
          <w:szCs w:val="21"/>
        </w:rPr>
      </w:pPr>
      <w:r>
        <w:rPr>
          <w:rFonts w:ascii="Arial Narrow" w:hAnsi="Arial Narrow"/>
          <w:sz w:val="21"/>
          <w:szCs w:val="21"/>
        </w:rPr>
        <w:t>2.4.</w:t>
      </w:r>
      <w:r w:rsidRPr="00831E27">
        <w:rPr>
          <w:rFonts w:ascii="Arial Narrow" w:hAnsi="Arial Narrow"/>
          <w:sz w:val="21"/>
          <w:szCs w:val="21"/>
        </w:rPr>
        <w:t xml:space="preserve"> Caberá a</w:t>
      </w:r>
      <w:r>
        <w:rPr>
          <w:rFonts w:ascii="Arial Narrow" w:hAnsi="Arial Narrow"/>
          <w:sz w:val="21"/>
          <w:szCs w:val="21"/>
        </w:rPr>
        <w:t xml:space="preserve">o FORNECEDOR </w:t>
      </w:r>
      <w:r w:rsidRPr="00831E27">
        <w:rPr>
          <w:rFonts w:ascii="Arial Narrow" w:hAnsi="Arial Narrow"/>
          <w:sz w:val="21"/>
          <w:szCs w:val="21"/>
        </w:rPr>
        <w:t>obedecer ao objeto do presente edital e as disposições legais contratuais, prestando-os dentro dos padrões de qualidade, continuidade e regularidade.</w:t>
      </w:r>
    </w:p>
    <w:p w14:paraId="2DAAC0E6" w14:textId="77777777" w:rsidR="000D4100" w:rsidRPr="00831E27" w:rsidRDefault="000D4100" w:rsidP="000D4100">
      <w:pPr>
        <w:pStyle w:val="Corpodetexto"/>
        <w:tabs>
          <w:tab w:val="left" w:pos="180"/>
        </w:tabs>
        <w:rPr>
          <w:rFonts w:ascii="Arial Narrow" w:hAnsi="Arial Narrow"/>
          <w:sz w:val="21"/>
          <w:szCs w:val="21"/>
        </w:rPr>
      </w:pPr>
    </w:p>
    <w:p w14:paraId="0AB6FE24" w14:textId="77777777" w:rsidR="000D4100" w:rsidRDefault="000D4100" w:rsidP="000D4100">
      <w:pPr>
        <w:pStyle w:val="Corpodetexto"/>
        <w:tabs>
          <w:tab w:val="left" w:pos="180"/>
        </w:tabs>
        <w:rPr>
          <w:rFonts w:ascii="Arial Narrow" w:hAnsi="Arial Narrow"/>
          <w:sz w:val="21"/>
          <w:szCs w:val="21"/>
        </w:rPr>
      </w:pPr>
      <w:r>
        <w:rPr>
          <w:rFonts w:ascii="Arial Narrow" w:hAnsi="Arial Narrow"/>
          <w:sz w:val="21"/>
          <w:szCs w:val="21"/>
        </w:rPr>
        <w:t>2.5</w:t>
      </w:r>
      <w:r w:rsidRPr="00831E27">
        <w:rPr>
          <w:rFonts w:ascii="Arial Narrow" w:hAnsi="Arial Narrow"/>
          <w:sz w:val="21"/>
          <w:szCs w:val="21"/>
        </w:rPr>
        <w:t xml:space="preserve">. O fornecimento dos produtos </w:t>
      </w:r>
      <w:r w:rsidRPr="00831E27">
        <w:rPr>
          <w:rFonts w:ascii="Arial Narrow" w:hAnsi="Arial Narrow"/>
          <w:b/>
          <w:sz w:val="21"/>
          <w:szCs w:val="21"/>
        </w:rPr>
        <w:t>somente</w:t>
      </w:r>
      <w:r w:rsidRPr="00831E27">
        <w:rPr>
          <w:rFonts w:ascii="Arial Narrow" w:hAnsi="Arial Narrow"/>
          <w:sz w:val="21"/>
          <w:szCs w:val="21"/>
        </w:rPr>
        <w:t xml:space="preserve"> poderá ser efetuado pel</w:t>
      </w:r>
      <w:r>
        <w:rPr>
          <w:rFonts w:ascii="Arial Narrow" w:hAnsi="Arial Narrow"/>
          <w:sz w:val="21"/>
          <w:szCs w:val="21"/>
        </w:rPr>
        <w:t>o FORNECEDOR</w:t>
      </w:r>
      <w:r w:rsidRPr="00831E27">
        <w:rPr>
          <w:rFonts w:ascii="Arial Narrow" w:hAnsi="Arial Narrow"/>
          <w:sz w:val="21"/>
          <w:szCs w:val="21"/>
        </w:rPr>
        <w:t>.</w:t>
      </w:r>
    </w:p>
    <w:p w14:paraId="2940629A" w14:textId="77777777" w:rsidR="000D4100" w:rsidRDefault="000D4100" w:rsidP="000D4100">
      <w:pPr>
        <w:shd w:val="clear" w:color="auto" w:fill="FFFFFF"/>
        <w:tabs>
          <w:tab w:val="left" w:pos="180"/>
        </w:tabs>
        <w:suppressAutoHyphens/>
        <w:jc w:val="both"/>
        <w:rPr>
          <w:rFonts w:ascii="Arial Narrow" w:hAnsi="Arial Narrow" w:cs="Calibri"/>
          <w:sz w:val="21"/>
          <w:szCs w:val="21"/>
          <w:lang w:eastAsia="ar-SA"/>
        </w:rPr>
      </w:pPr>
    </w:p>
    <w:p w14:paraId="26137847" w14:textId="77777777" w:rsidR="000D4100" w:rsidRPr="00E35AFA" w:rsidRDefault="000D4100" w:rsidP="000D410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53F9F676" w14:textId="77777777" w:rsidR="000D4100" w:rsidRPr="00E35AFA" w:rsidRDefault="000D4100" w:rsidP="000D410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3770EF53" w14:textId="77777777" w:rsidR="000D4100" w:rsidRPr="00E35AFA" w:rsidRDefault="000D4100" w:rsidP="000D4100">
      <w:pPr>
        <w:pStyle w:val="Corpodetexto"/>
        <w:tabs>
          <w:tab w:val="left" w:pos="0"/>
          <w:tab w:val="left" w:pos="9072"/>
          <w:tab w:val="left" w:pos="9214"/>
        </w:tabs>
        <w:rPr>
          <w:rFonts w:ascii="Arial Narrow" w:hAnsi="Arial Narrow"/>
          <w:sz w:val="21"/>
          <w:szCs w:val="21"/>
        </w:rPr>
      </w:pPr>
    </w:p>
    <w:p w14:paraId="029A108F" w14:textId="77777777" w:rsidR="000D4100" w:rsidRPr="00E35AFA" w:rsidRDefault="000D4100" w:rsidP="000D4100">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6B79E369" w14:textId="77777777" w:rsidR="000D4100" w:rsidRPr="00E35AFA" w:rsidRDefault="000D4100" w:rsidP="000D4100">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E162C75" w14:textId="77777777" w:rsidR="000D4100" w:rsidRPr="00E35AFA" w:rsidRDefault="000D4100" w:rsidP="000D4100">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73B451E7" w14:textId="77777777" w:rsidR="000D4100" w:rsidRPr="00E35AFA" w:rsidRDefault="000D4100" w:rsidP="000D4100">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67B6FD1B" w14:textId="77777777" w:rsidR="000D4100" w:rsidRPr="00E35AFA" w:rsidRDefault="000D4100" w:rsidP="000D4100">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de equipamentos </w:t>
      </w:r>
      <w:r w:rsidRPr="00E35AFA">
        <w:rPr>
          <w:rFonts w:ascii="Arial Narrow" w:hAnsi="Arial Narrow"/>
          <w:i/>
          <w:sz w:val="21"/>
          <w:szCs w:val="21"/>
          <w:u w:val="single"/>
        </w:rPr>
        <w:t>de má qualidade, o Município poderá utilizar-se do disposto na Lei 8.078/90 – Código de Defesa do Consumidor.</w:t>
      </w:r>
    </w:p>
    <w:p w14:paraId="7218EE1D" w14:textId="77777777" w:rsidR="000D4100" w:rsidRPr="00E35AFA" w:rsidRDefault="000D4100" w:rsidP="000D4100">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173D1A9" w14:textId="77777777" w:rsidR="000D4100" w:rsidRPr="00E35AFA" w:rsidRDefault="000D4100" w:rsidP="000D4100">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133F1571" w14:textId="77777777" w:rsidR="000D4100" w:rsidRPr="00E35AFA" w:rsidRDefault="000D4100" w:rsidP="000D4100">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62649BE" w14:textId="77777777" w:rsidR="000D4100" w:rsidRDefault="000D4100" w:rsidP="000D4100">
      <w:pPr>
        <w:pStyle w:val="TextosemFormatao3"/>
        <w:jc w:val="both"/>
        <w:rPr>
          <w:rFonts w:ascii="Arial Narrow" w:hAnsi="Arial Narrow" w:cs="Arial"/>
          <w:bCs/>
          <w:sz w:val="21"/>
          <w:szCs w:val="21"/>
        </w:rPr>
      </w:pPr>
      <w:r w:rsidRPr="00E35AFA">
        <w:rPr>
          <w:rFonts w:ascii="Arial Narrow" w:hAnsi="Arial Narrow" w:cs="Arial"/>
          <w:bCs/>
          <w:sz w:val="21"/>
          <w:szCs w:val="21"/>
        </w:rPr>
        <w:lastRenderedPageBreak/>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35E7F8FB" w14:textId="77777777" w:rsidR="000D4100" w:rsidRPr="00E35AFA" w:rsidRDefault="000D4100" w:rsidP="000D4100">
      <w:pPr>
        <w:pStyle w:val="TextosemFormatao3"/>
        <w:jc w:val="both"/>
        <w:rPr>
          <w:rFonts w:ascii="Arial Narrow" w:hAnsi="Arial Narrow" w:cs="Arial"/>
          <w:bCs/>
          <w:sz w:val="21"/>
          <w:szCs w:val="21"/>
        </w:rPr>
      </w:pPr>
    </w:p>
    <w:p w14:paraId="1F4791DF" w14:textId="77777777" w:rsidR="000D4100" w:rsidRPr="00E35AFA" w:rsidRDefault="000D4100" w:rsidP="000D4100">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17B3E5F1" w14:textId="77777777" w:rsidR="000D4100" w:rsidRPr="00E35AFA" w:rsidRDefault="000D4100" w:rsidP="000D4100">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6B88FE6D" w14:textId="77777777" w:rsidR="000D4100" w:rsidRPr="00E35AFA" w:rsidRDefault="000D4100" w:rsidP="000D4100">
      <w:pPr>
        <w:tabs>
          <w:tab w:val="left" w:pos="9072"/>
          <w:tab w:val="left" w:pos="9214"/>
        </w:tabs>
        <w:jc w:val="both"/>
        <w:rPr>
          <w:rFonts w:ascii="Arial Narrow" w:hAnsi="Arial Narrow"/>
          <w:b/>
          <w:sz w:val="21"/>
          <w:szCs w:val="21"/>
        </w:rPr>
      </w:pPr>
    </w:p>
    <w:p w14:paraId="01959E6D" w14:textId="77777777" w:rsidR="000D4100" w:rsidRPr="00E35AFA" w:rsidRDefault="000D4100" w:rsidP="000D4100">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dos</w:t>
      </w:r>
      <w:r w:rsidRPr="00E35AFA">
        <w:rPr>
          <w:rFonts w:ascii="Arial Narrow" w:hAnsi="Arial Narrow"/>
          <w:sz w:val="21"/>
          <w:szCs w:val="21"/>
        </w:rPr>
        <w:t xml:space="preserve"> servidor</w:t>
      </w:r>
      <w:r>
        <w:rPr>
          <w:rFonts w:ascii="Arial Narrow" w:hAnsi="Arial Narrow"/>
          <w:sz w:val="21"/>
          <w:szCs w:val="21"/>
        </w:rPr>
        <w:t>es</w:t>
      </w:r>
      <w:r w:rsidRPr="00E35AFA">
        <w:rPr>
          <w:rFonts w:ascii="Arial Narrow" w:hAnsi="Arial Narrow"/>
          <w:sz w:val="21"/>
          <w:szCs w:val="21"/>
        </w:rPr>
        <w:t xml:space="preserve"> abaixo mencionad</w:t>
      </w:r>
      <w:r>
        <w:rPr>
          <w:rFonts w:ascii="Arial Narrow" w:hAnsi="Arial Narrow"/>
          <w:sz w:val="21"/>
          <w:szCs w:val="21"/>
        </w:rPr>
        <w:t>os</w:t>
      </w:r>
      <w:r w:rsidRPr="00E35AFA">
        <w:rPr>
          <w:rFonts w:ascii="Arial Narrow" w:hAnsi="Arial Narrow"/>
          <w:sz w:val="21"/>
          <w:szCs w:val="21"/>
        </w:rPr>
        <w:t>:</w:t>
      </w:r>
    </w:p>
    <w:p w14:paraId="63EB74C4" w14:textId="77777777" w:rsidR="000D4100" w:rsidRPr="00E35AFA" w:rsidRDefault="000D4100" w:rsidP="000D4100">
      <w:pPr>
        <w:tabs>
          <w:tab w:val="left" w:pos="9072"/>
          <w:tab w:val="left" w:pos="9214"/>
        </w:tabs>
        <w:jc w:val="both"/>
        <w:rPr>
          <w:rFonts w:ascii="Arial Narrow" w:hAnsi="Arial Narrow"/>
          <w:sz w:val="21"/>
          <w:szCs w:val="21"/>
        </w:rPr>
      </w:pPr>
    </w:p>
    <w:p w14:paraId="5AEB73BF" w14:textId="77777777" w:rsidR="000D4100" w:rsidRDefault="000D4100" w:rsidP="000D4100">
      <w:pPr>
        <w:tabs>
          <w:tab w:val="left" w:pos="9072"/>
          <w:tab w:val="left" w:pos="9214"/>
        </w:tabs>
        <w:ind w:firstLine="567"/>
        <w:jc w:val="both"/>
        <w:rPr>
          <w:rFonts w:ascii="Arial Narrow" w:hAnsi="Arial Narrow"/>
          <w:i/>
          <w:sz w:val="21"/>
          <w:szCs w:val="21"/>
        </w:rPr>
      </w:pPr>
      <w:r>
        <w:rPr>
          <w:rFonts w:ascii="Arial Narrow" w:hAnsi="Arial Narrow"/>
          <w:i/>
          <w:sz w:val="21"/>
          <w:szCs w:val="21"/>
        </w:rPr>
        <w:t>Consultoria Técnica</w:t>
      </w:r>
    </w:p>
    <w:p w14:paraId="15C444F3" w14:textId="77777777" w:rsidR="000D4100" w:rsidRPr="00216DF2" w:rsidRDefault="000D4100" w:rsidP="000D4100">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André </w:t>
      </w:r>
      <w:proofErr w:type="spellStart"/>
      <w:r>
        <w:rPr>
          <w:rFonts w:ascii="Arial Narrow" w:hAnsi="Arial Narrow"/>
          <w:i/>
          <w:sz w:val="21"/>
          <w:szCs w:val="21"/>
        </w:rPr>
        <w:t>Luis</w:t>
      </w:r>
      <w:proofErr w:type="spellEnd"/>
      <w:r>
        <w:rPr>
          <w:rFonts w:ascii="Arial Narrow" w:hAnsi="Arial Narrow"/>
          <w:i/>
          <w:sz w:val="21"/>
          <w:szCs w:val="21"/>
        </w:rPr>
        <w:t xml:space="preserve"> </w:t>
      </w:r>
      <w:proofErr w:type="spellStart"/>
      <w:r>
        <w:rPr>
          <w:rFonts w:ascii="Arial Narrow" w:hAnsi="Arial Narrow"/>
          <w:i/>
          <w:sz w:val="21"/>
          <w:szCs w:val="21"/>
        </w:rPr>
        <w:t>Toigo</w:t>
      </w:r>
      <w:proofErr w:type="spellEnd"/>
      <w:r>
        <w:rPr>
          <w:rFonts w:ascii="Arial Narrow" w:hAnsi="Arial Narrow"/>
          <w:i/>
          <w:sz w:val="21"/>
          <w:szCs w:val="21"/>
        </w:rPr>
        <w:t xml:space="preserve"> Diesel | Juliana </w:t>
      </w:r>
      <w:proofErr w:type="spellStart"/>
      <w:r>
        <w:rPr>
          <w:rFonts w:ascii="Arial Narrow" w:hAnsi="Arial Narrow"/>
          <w:i/>
          <w:sz w:val="21"/>
          <w:szCs w:val="21"/>
        </w:rPr>
        <w:t>Cobani</w:t>
      </w:r>
      <w:proofErr w:type="spellEnd"/>
    </w:p>
    <w:p w14:paraId="2595DA99" w14:textId="77777777" w:rsidR="000D4100" w:rsidRPr="00216DF2" w:rsidRDefault="000D4100" w:rsidP="000D4100">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00EFDB87" w14:textId="77777777" w:rsidR="000D4100" w:rsidRPr="00216DF2" w:rsidRDefault="000D4100" w:rsidP="000D4100">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E-mail</w:t>
      </w:r>
      <w:r>
        <w:rPr>
          <w:rFonts w:ascii="Arial Narrow" w:hAnsi="Arial Narrow"/>
          <w:sz w:val="21"/>
          <w:szCs w:val="21"/>
        </w:rPr>
        <w:t>s</w:t>
      </w:r>
      <w:r w:rsidRPr="00216DF2">
        <w:rPr>
          <w:rFonts w:ascii="Arial Narrow" w:hAnsi="Arial Narrow"/>
          <w:sz w:val="21"/>
          <w:szCs w:val="21"/>
        </w:rPr>
        <w:t xml:space="preserve">: </w:t>
      </w:r>
      <w:hyperlink r:id="rId7" w:history="1">
        <w:r w:rsidRPr="002F7C7F">
          <w:rPr>
            <w:rStyle w:val="Hyperlink"/>
            <w:rFonts w:ascii="Arial Narrow" w:hAnsi="Arial Narrow"/>
            <w:sz w:val="21"/>
            <w:szCs w:val="21"/>
          </w:rPr>
          <w:t>planejamento@luzerna.sc.gov.br</w:t>
        </w:r>
      </w:hyperlink>
      <w:r>
        <w:rPr>
          <w:rFonts w:ascii="Arial Narrow" w:hAnsi="Arial Narrow"/>
          <w:sz w:val="21"/>
          <w:szCs w:val="21"/>
        </w:rPr>
        <w:t xml:space="preserve"> | </w:t>
      </w:r>
      <w:hyperlink r:id="rId8" w:history="1">
        <w:r w:rsidRPr="002F7C7F">
          <w:rPr>
            <w:rStyle w:val="Hyperlink"/>
            <w:rFonts w:ascii="Arial Narrow" w:hAnsi="Arial Narrow"/>
            <w:sz w:val="21"/>
            <w:szCs w:val="21"/>
          </w:rPr>
          <w:t>engenharia@luzerna.sc.gov.br</w:t>
        </w:r>
      </w:hyperlink>
      <w:r>
        <w:rPr>
          <w:rFonts w:ascii="Arial Narrow" w:hAnsi="Arial Narrow"/>
          <w:sz w:val="21"/>
          <w:szCs w:val="21"/>
        </w:rPr>
        <w:t xml:space="preserve"> </w:t>
      </w:r>
    </w:p>
    <w:p w14:paraId="0CC58983" w14:textId="77777777" w:rsidR="000D4100" w:rsidRPr="00E35AFA" w:rsidRDefault="000D4100" w:rsidP="000D4100">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aos fiscais</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1139144D" w14:textId="77777777" w:rsidR="000D4100" w:rsidRPr="00E35AFA" w:rsidRDefault="000D4100" w:rsidP="000D4100">
      <w:pPr>
        <w:rPr>
          <w:rFonts w:ascii="Arial Narrow" w:hAnsi="Arial Narrow"/>
          <w:sz w:val="21"/>
          <w:szCs w:val="21"/>
        </w:rPr>
      </w:pPr>
    </w:p>
    <w:p w14:paraId="55CC854E" w14:textId="77777777" w:rsidR="000D4100" w:rsidRPr="004921C1" w:rsidRDefault="000D4100" w:rsidP="000D4100">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2222F3CB" w14:textId="77777777" w:rsidR="000D4100" w:rsidRPr="00E35AFA" w:rsidRDefault="000D4100" w:rsidP="000D4100">
      <w:pPr>
        <w:pStyle w:val="Corpodetexto"/>
        <w:tabs>
          <w:tab w:val="left" w:pos="180"/>
        </w:tabs>
        <w:rPr>
          <w:rFonts w:ascii="Arial Narrow" w:hAnsi="Arial Narrow"/>
          <w:b/>
          <w:sz w:val="21"/>
          <w:szCs w:val="21"/>
        </w:rPr>
      </w:pPr>
    </w:p>
    <w:p w14:paraId="31EF6480" w14:textId="77777777" w:rsidR="000D4100" w:rsidRPr="00E35AFA" w:rsidRDefault="000D4100" w:rsidP="000D4100">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47EF4D5A"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42776125" w14:textId="77777777" w:rsidR="000D4100" w:rsidRPr="00E35AFA" w:rsidRDefault="000D4100" w:rsidP="000D4100">
      <w:pPr>
        <w:jc w:val="center"/>
        <w:rPr>
          <w:rFonts w:ascii="Arial Narrow" w:hAnsi="Arial Narrow"/>
          <w:sz w:val="21"/>
          <w:szCs w:val="21"/>
        </w:rPr>
      </w:pPr>
    </w:p>
    <w:p w14:paraId="78D68E0C" w14:textId="77777777" w:rsidR="000D4100" w:rsidRPr="00E35AFA"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5A1458BF" w14:textId="77777777" w:rsidR="000D4100" w:rsidRPr="00E35AFA" w:rsidRDefault="000D4100" w:rsidP="000D4100">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599D70ED" w14:textId="77777777" w:rsidR="000D4100" w:rsidRPr="00E35AFA"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8021043" w14:textId="77777777" w:rsidR="000D4100" w:rsidRPr="00E35AFA"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52369DD9" w14:textId="77777777" w:rsidR="000D4100" w:rsidRPr="00E35AFA"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145280ED" w14:textId="77777777" w:rsidR="000D4100" w:rsidRPr="00E35AFA"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3C28B793" w14:textId="77777777" w:rsidR="000D4100" w:rsidRPr="00E35AFA"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1175414" w14:textId="77777777" w:rsidR="000D4100" w:rsidRPr="00E35AFA"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24535FDB" w14:textId="77777777" w:rsidR="00894C7A" w:rsidRDefault="00894C7A" w:rsidP="000D4100">
      <w:pPr>
        <w:autoSpaceDE w:val="0"/>
        <w:autoSpaceDN w:val="0"/>
        <w:adjustRightInd w:val="0"/>
        <w:jc w:val="center"/>
        <w:rPr>
          <w:rFonts w:ascii="Arial Narrow" w:hAnsi="Arial Narrow" w:cs="Arial"/>
          <w:b/>
          <w:bCs/>
          <w:sz w:val="21"/>
          <w:szCs w:val="21"/>
        </w:rPr>
      </w:pPr>
    </w:p>
    <w:p w14:paraId="7701364A" w14:textId="0AB030F8" w:rsidR="000D4100" w:rsidRPr="00E35AFA" w:rsidRDefault="000D4100" w:rsidP="000D4100">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048CA97A" w14:textId="77777777" w:rsidR="000D4100" w:rsidRPr="00E35AFA" w:rsidRDefault="000D4100" w:rsidP="000D4100">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234E5E40" w14:textId="77777777" w:rsidR="000D4100" w:rsidRPr="00E35AFA" w:rsidRDefault="000D4100" w:rsidP="000D4100">
      <w:pPr>
        <w:autoSpaceDE w:val="0"/>
        <w:autoSpaceDN w:val="0"/>
        <w:adjustRightInd w:val="0"/>
        <w:jc w:val="center"/>
        <w:rPr>
          <w:rFonts w:ascii="Arial Narrow" w:hAnsi="Arial Narrow" w:cs="Arial"/>
          <w:b/>
          <w:bCs/>
          <w:sz w:val="21"/>
          <w:szCs w:val="21"/>
        </w:rPr>
      </w:pPr>
    </w:p>
    <w:p w14:paraId="1082882E" w14:textId="77777777" w:rsidR="000D4100" w:rsidRPr="00E35AFA" w:rsidRDefault="000D4100" w:rsidP="000D410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7AAF18C3" w14:textId="77777777" w:rsidR="000D4100" w:rsidRPr="00E35AFA" w:rsidRDefault="000D4100" w:rsidP="000D410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2A55D8B1" w14:textId="77777777" w:rsidR="000D4100" w:rsidRPr="00E35AFA" w:rsidRDefault="000D4100" w:rsidP="000D410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3A66CED9" w14:textId="77777777" w:rsidR="000D4100" w:rsidRPr="00E35AFA" w:rsidRDefault="000D4100" w:rsidP="000D4100">
      <w:pPr>
        <w:ind w:right="1"/>
        <w:jc w:val="both"/>
        <w:rPr>
          <w:rFonts w:ascii="Arial Narrow" w:hAnsi="Arial Narrow" w:cs="Arial"/>
          <w:sz w:val="21"/>
          <w:szCs w:val="21"/>
        </w:rPr>
      </w:pPr>
    </w:p>
    <w:p w14:paraId="151A3ECA" w14:textId="77777777" w:rsidR="000D4100" w:rsidRDefault="000D4100" w:rsidP="000D4100">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lastRenderedPageBreak/>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2AE78AB3" w14:textId="77777777" w:rsidR="000D4100" w:rsidRPr="00E35AFA" w:rsidRDefault="000D4100" w:rsidP="000D4100">
      <w:pPr>
        <w:jc w:val="both"/>
        <w:rPr>
          <w:rFonts w:ascii="Arial Narrow" w:hAnsi="Arial Narrow"/>
          <w:sz w:val="21"/>
          <w:szCs w:val="21"/>
        </w:rPr>
      </w:pPr>
    </w:p>
    <w:p w14:paraId="0FC0BB2A" w14:textId="77777777" w:rsidR="000D4100" w:rsidRPr="00E35AFA" w:rsidRDefault="000D4100" w:rsidP="000D410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6FD8EE55" w14:textId="77777777" w:rsidR="000D4100" w:rsidRPr="00E35AFA" w:rsidRDefault="000D4100" w:rsidP="000D4100">
      <w:pPr>
        <w:jc w:val="both"/>
        <w:rPr>
          <w:rFonts w:ascii="Arial Narrow" w:hAnsi="Arial Narrow"/>
          <w:sz w:val="21"/>
          <w:szCs w:val="21"/>
        </w:rPr>
      </w:pPr>
    </w:p>
    <w:p w14:paraId="703C15EE" w14:textId="77777777" w:rsidR="000D4100" w:rsidRPr="00E35AFA" w:rsidRDefault="000D4100" w:rsidP="000D4100">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4C2250C2" w14:textId="77777777" w:rsidR="000D4100" w:rsidRPr="00E35AFA" w:rsidRDefault="000D4100" w:rsidP="000D4100">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5B8101B6" w14:textId="77777777" w:rsidR="000D4100" w:rsidRPr="00E35AFA" w:rsidRDefault="000D4100" w:rsidP="000D4100">
      <w:pPr>
        <w:jc w:val="center"/>
        <w:rPr>
          <w:rFonts w:ascii="Arial Narrow" w:hAnsi="Arial Narrow"/>
          <w:b/>
          <w:sz w:val="21"/>
          <w:szCs w:val="21"/>
        </w:rPr>
      </w:pPr>
    </w:p>
    <w:p w14:paraId="7F2B77C8"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419F3D99"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 xml:space="preserve"> DAS OBRIGAÇÕES </w:t>
      </w:r>
    </w:p>
    <w:p w14:paraId="150AFFDC" w14:textId="77777777" w:rsidR="000D4100" w:rsidRPr="00E35AFA" w:rsidRDefault="000D4100" w:rsidP="000D4100">
      <w:pPr>
        <w:jc w:val="center"/>
        <w:rPr>
          <w:rFonts w:ascii="Arial Narrow" w:hAnsi="Arial Narrow"/>
          <w:b/>
          <w:sz w:val="21"/>
          <w:szCs w:val="21"/>
        </w:rPr>
      </w:pPr>
    </w:p>
    <w:p w14:paraId="62065643" w14:textId="77777777" w:rsidR="000D4100" w:rsidRPr="00E35AFA" w:rsidRDefault="000D4100" w:rsidP="000D4100">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28284326" w14:textId="77777777" w:rsidR="000D4100" w:rsidRPr="00E35AFA" w:rsidRDefault="000D4100" w:rsidP="000D410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2BA4D77B" w14:textId="77777777" w:rsidR="000D4100" w:rsidRPr="00E35AFA" w:rsidRDefault="000D4100" w:rsidP="000D410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6DEB58E1" w14:textId="77777777" w:rsidR="000D4100" w:rsidRPr="00E35AFA" w:rsidRDefault="000D4100" w:rsidP="000D410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78BDAFB6" w14:textId="77777777" w:rsidR="000D4100" w:rsidRPr="00E35AFA" w:rsidRDefault="000D4100" w:rsidP="000D410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200AE29D" w14:textId="77777777" w:rsidR="000D4100" w:rsidRPr="00E35AFA" w:rsidRDefault="000D4100" w:rsidP="000D410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CA4607F" w14:textId="77777777" w:rsidR="000D4100" w:rsidRPr="00E35AFA" w:rsidRDefault="000D4100" w:rsidP="000D410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2916E292" w14:textId="77777777" w:rsidR="000D4100" w:rsidRPr="00E35AFA" w:rsidRDefault="000D4100" w:rsidP="000D410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6DFECD3C" w14:textId="77777777" w:rsidR="000D4100" w:rsidRPr="00E35AFA" w:rsidRDefault="000D4100" w:rsidP="000D4100">
      <w:pPr>
        <w:tabs>
          <w:tab w:val="left" w:pos="709"/>
          <w:tab w:val="left" w:pos="9072"/>
          <w:tab w:val="left" w:pos="9214"/>
        </w:tabs>
        <w:jc w:val="both"/>
        <w:rPr>
          <w:rFonts w:ascii="Arial Narrow" w:hAnsi="Arial Narrow" w:cs="Arial"/>
          <w:bCs/>
          <w:sz w:val="21"/>
          <w:szCs w:val="21"/>
        </w:rPr>
      </w:pPr>
    </w:p>
    <w:p w14:paraId="63145A99" w14:textId="77777777" w:rsidR="000D4100" w:rsidRPr="00E35AFA" w:rsidRDefault="000D4100" w:rsidP="000D4100">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1EE49DB0" w14:textId="77777777" w:rsidR="000D4100" w:rsidRPr="00E35AFA" w:rsidRDefault="000D4100" w:rsidP="000D4100">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43823750" w14:textId="77777777" w:rsidR="000D4100" w:rsidRPr="00E35AFA" w:rsidRDefault="000D4100" w:rsidP="000D4100">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590D1C0" w14:textId="77777777" w:rsidR="000D4100" w:rsidRPr="00E35AFA" w:rsidRDefault="000D4100" w:rsidP="000D4100">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4FCB9CD9" w14:textId="77777777" w:rsidR="000D4100" w:rsidRPr="00E35AFA" w:rsidRDefault="000D4100" w:rsidP="000D4100">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514D1276" w14:textId="77777777" w:rsidR="000D4100" w:rsidRDefault="000D4100" w:rsidP="000D4100">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4CA2CB6" w14:textId="77777777" w:rsidR="000D4100" w:rsidRPr="00C64514" w:rsidRDefault="000D4100" w:rsidP="000D4100">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2B21EE8D" w14:textId="77777777" w:rsidR="000D4100" w:rsidRPr="00E35AFA" w:rsidRDefault="000D4100" w:rsidP="000D4100">
      <w:pPr>
        <w:autoSpaceDE w:val="0"/>
        <w:autoSpaceDN w:val="0"/>
        <w:adjustRightInd w:val="0"/>
        <w:jc w:val="both"/>
        <w:rPr>
          <w:rFonts w:ascii="Arial Narrow" w:hAnsi="Arial Narrow"/>
          <w:b/>
          <w:sz w:val="21"/>
          <w:szCs w:val="21"/>
        </w:rPr>
      </w:pPr>
    </w:p>
    <w:p w14:paraId="4FC9660C"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7C5CB77E"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DAS SANÇÕES ADMINISTRATIVAS</w:t>
      </w:r>
    </w:p>
    <w:p w14:paraId="0BF85483" w14:textId="77777777" w:rsidR="000D4100" w:rsidRPr="00E35AFA" w:rsidRDefault="000D4100" w:rsidP="000D4100">
      <w:pPr>
        <w:jc w:val="center"/>
        <w:rPr>
          <w:rFonts w:ascii="Arial Narrow" w:hAnsi="Arial Narrow"/>
          <w:b/>
          <w:sz w:val="21"/>
          <w:szCs w:val="21"/>
        </w:rPr>
      </w:pPr>
    </w:p>
    <w:p w14:paraId="50CEE341" w14:textId="77777777" w:rsidR="000D4100" w:rsidRPr="00E35AFA"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2BF12143"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C95C95A"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795A5C81"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1A9BC6C3"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6524F118"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541FFC8"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FFE823B"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41D704D3"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70E0E200"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E4B018C"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1E875943"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9782D7D"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275FF8F"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23D9E10D"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789B69DD"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7D3941B0"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899E743"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349C596"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02DF9F0"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1EDA3BFD"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353C1D8C"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5E464605"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8F91691"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6E38FF8" w14:textId="0C8E3576"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r w:rsidRPr="00E35AFA">
        <w:rPr>
          <w:rFonts w:ascii="Arial Narrow" w:hAnsi="Arial Narrow"/>
          <w:sz w:val="21"/>
          <w:szCs w:val="21"/>
          <w:lang w:eastAsia="ar-SA"/>
        </w:rPr>
        <w:t>está</w:t>
      </w:r>
      <w:r w:rsidRPr="00E35AFA">
        <w:rPr>
          <w:rFonts w:ascii="Arial Narrow" w:hAnsi="Arial Narrow"/>
          <w:sz w:val="21"/>
          <w:szCs w:val="21"/>
          <w:lang w:eastAsia="ar-SA"/>
        </w:rPr>
        <w:t xml:space="preserve"> obrigada a recolher a importância devida no prazo de 15 (quinze) dias, contado da comunicação oficial.</w:t>
      </w:r>
    </w:p>
    <w:p w14:paraId="3316E806" w14:textId="77777777" w:rsidR="000D4100" w:rsidRPr="00E35AFA" w:rsidRDefault="000D4100" w:rsidP="000D4100">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10CFFA3C" w14:textId="77777777" w:rsidR="000D4100" w:rsidRDefault="000D4100" w:rsidP="000D4100">
      <w:pPr>
        <w:autoSpaceDE w:val="0"/>
        <w:autoSpaceDN w:val="0"/>
        <w:adjustRightInd w:val="0"/>
        <w:ind w:left="360" w:hanging="360"/>
        <w:jc w:val="both"/>
        <w:rPr>
          <w:rFonts w:ascii="Arial Narrow" w:hAnsi="Arial Narrow" w:cs="Arial"/>
          <w:sz w:val="21"/>
          <w:szCs w:val="21"/>
        </w:rPr>
      </w:pPr>
    </w:p>
    <w:p w14:paraId="29C6A664"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44EA11E2"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DAS ALTERAÇÕES</w:t>
      </w:r>
    </w:p>
    <w:p w14:paraId="62BCF6D9" w14:textId="77777777" w:rsidR="000D4100" w:rsidRPr="00E35AFA" w:rsidRDefault="000D4100" w:rsidP="000D4100">
      <w:pPr>
        <w:jc w:val="center"/>
        <w:rPr>
          <w:rFonts w:ascii="Arial Narrow" w:hAnsi="Arial Narrow"/>
          <w:b/>
          <w:sz w:val="21"/>
          <w:szCs w:val="21"/>
        </w:rPr>
      </w:pPr>
    </w:p>
    <w:p w14:paraId="0656C451" w14:textId="77777777" w:rsidR="000D4100" w:rsidRPr="00E35AFA"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49B616F7" w14:textId="77777777" w:rsidR="000D4100" w:rsidRPr="00E35AFA" w:rsidRDefault="000D4100" w:rsidP="000D4100">
      <w:pPr>
        <w:autoSpaceDE w:val="0"/>
        <w:autoSpaceDN w:val="0"/>
        <w:adjustRightInd w:val="0"/>
        <w:jc w:val="both"/>
        <w:rPr>
          <w:rFonts w:ascii="Arial Narrow" w:hAnsi="Arial Narrow" w:cs="Arial"/>
          <w:sz w:val="21"/>
          <w:szCs w:val="21"/>
        </w:rPr>
      </w:pPr>
    </w:p>
    <w:p w14:paraId="699BDCC4" w14:textId="77777777" w:rsidR="000D4100" w:rsidRDefault="000D4100" w:rsidP="000D4100">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1B713FA5" w14:textId="77777777" w:rsidR="000D4100" w:rsidRPr="00E35AFA" w:rsidRDefault="000D4100" w:rsidP="000D4100">
      <w:pPr>
        <w:autoSpaceDE w:val="0"/>
        <w:autoSpaceDN w:val="0"/>
        <w:adjustRightInd w:val="0"/>
        <w:rPr>
          <w:rFonts w:ascii="Arial Narrow" w:hAnsi="Arial Narrow"/>
          <w:b/>
          <w:sz w:val="21"/>
          <w:szCs w:val="21"/>
        </w:rPr>
      </w:pPr>
    </w:p>
    <w:p w14:paraId="62A35AC1" w14:textId="77777777" w:rsidR="000D4100" w:rsidRPr="00E35AFA" w:rsidRDefault="000D4100" w:rsidP="000D4100">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2FDD98B3" w14:textId="77777777" w:rsidR="000D4100" w:rsidRPr="00E35AFA" w:rsidRDefault="000D4100" w:rsidP="000D4100">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6337C4CC" w14:textId="77777777" w:rsidR="000D4100" w:rsidRPr="00E35AFA" w:rsidRDefault="000D4100" w:rsidP="000D4100">
      <w:pPr>
        <w:pStyle w:val="SemEspaamento"/>
        <w:jc w:val="center"/>
        <w:rPr>
          <w:rFonts w:ascii="Arial Narrow" w:hAnsi="Arial Narrow"/>
          <w:b/>
          <w:sz w:val="21"/>
          <w:szCs w:val="21"/>
        </w:rPr>
      </w:pPr>
    </w:p>
    <w:p w14:paraId="6D85A1AB"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A981BFA"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8760D39"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63E647E1"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14606C77"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522DD005"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429231E6"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7D911579"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1F1C9C1" w14:textId="77777777" w:rsidR="000D4100" w:rsidRPr="00E35AFA" w:rsidRDefault="000D4100" w:rsidP="000D4100">
      <w:pPr>
        <w:autoSpaceDE w:val="0"/>
        <w:autoSpaceDN w:val="0"/>
        <w:adjustRightInd w:val="0"/>
        <w:jc w:val="both"/>
        <w:rPr>
          <w:rFonts w:ascii="Arial Narrow" w:hAnsi="Arial Narrow" w:cs="Arial"/>
          <w:bCs/>
          <w:sz w:val="21"/>
          <w:szCs w:val="21"/>
        </w:rPr>
      </w:pPr>
    </w:p>
    <w:p w14:paraId="73D5C242"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A8A5350" w14:textId="77777777" w:rsidR="000D4100" w:rsidRPr="00E35AFA" w:rsidRDefault="000D4100" w:rsidP="000D4100">
      <w:pPr>
        <w:autoSpaceDE w:val="0"/>
        <w:autoSpaceDN w:val="0"/>
        <w:adjustRightInd w:val="0"/>
        <w:jc w:val="both"/>
        <w:rPr>
          <w:rFonts w:ascii="Arial Narrow" w:hAnsi="Arial Narrow" w:cs="Arial"/>
          <w:bCs/>
          <w:sz w:val="21"/>
          <w:szCs w:val="21"/>
        </w:rPr>
      </w:pPr>
    </w:p>
    <w:p w14:paraId="57AB0F49" w14:textId="77777777" w:rsidR="000D4100" w:rsidRPr="00E35AFA" w:rsidRDefault="000D4100" w:rsidP="000D4100">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58763A96" w14:textId="77777777" w:rsidR="000D4100" w:rsidRPr="00E35AFA" w:rsidRDefault="000D4100" w:rsidP="000D4100">
      <w:pPr>
        <w:autoSpaceDE w:val="0"/>
        <w:autoSpaceDN w:val="0"/>
        <w:adjustRightInd w:val="0"/>
        <w:jc w:val="both"/>
        <w:rPr>
          <w:rFonts w:ascii="Arial Narrow" w:hAnsi="Arial Narrow" w:cs="Arial"/>
          <w:bCs/>
          <w:sz w:val="21"/>
          <w:szCs w:val="21"/>
        </w:rPr>
      </w:pPr>
    </w:p>
    <w:p w14:paraId="4AB268E1"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396E5828" w14:textId="77777777" w:rsidR="000D4100" w:rsidRPr="00E35AFA" w:rsidRDefault="000D4100" w:rsidP="000D4100">
      <w:pPr>
        <w:pStyle w:val="Corpodetexto2"/>
        <w:spacing w:after="0" w:line="240" w:lineRule="auto"/>
        <w:jc w:val="both"/>
        <w:rPr>
          <w:rFonts w:ascii="Arial Narrow" w:hAnsi="Arial Narrow" w:cs="Arial"/>
          <w:bCs/>
          <w:sz w:val="21"/>
          <w:szCs w:val="21"/>
        </w:rPr>
      </w:pPr>
    </w:p>
    <w:p w14:paraId="5938B6E5" w14:textId="77777777" w:rsidR="000D4100" w:rsidRPr="00E35AFA" w:rsidRDefault="000D4100" w:rsidP="000D4100">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6FCD4A27" w14:textId="77777777" w:rsidR="000D4100" w:rsidRPr="00E35AFA" w:rsidRDefault="000D4100" w:rsidP="000D4100">
      <w:pPr>
        <w:autoSpaceDE w:val="0"/>
        <w:autoSpaceDN w:val="0"/>
        <w:adjustRightInd w:val="0"/>
        <w:jc w:val="both"/>
        <w:rPr>
          <w:rFonts w:ascii="Arial Narrow" w:hAnsi="Arial Narrow" w:cs="Arial"/>
          <w:bCs/>
          <w:sz w:val="21"/>
          <w:szCs w:val="21"/>
        </w:rPr>
      </w:pPr>
    </w:p>
    <w:p w14:paraId="31A2A7A4"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48060097" w14:textId="77777777" w:rsidR="000D4100" w:rsidRPr="00E35AFA" w:rsidRDefault="000D4100" w:rsidP="000D4100">
      <w:pPr>
        <w:autoSpaceDE w:val="0"/>
        <w:autoSpaceDN w:val="0"/>
        <w:adjustRightInd w:val="0"/>
        <w:jc w:val="both"/>
        <w:rPr>
          <w:rFonts w:ascii="Arial Narrow" w:hAnsi="Arial Narrow" w:cs="Arial"/>
          <w:bCs/>
          <w:sz w:val="21"/>
          <w:szCs w:val="21"/>
        </w:rPr>
      </w:pPr>
    </w:p>
    <w:p w14:paraId="29517BAC"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6022EA8" w14:textId="77777777" w:rsidR="000D4100" w:rsidRPr="00E35AFA" w:rsidRDefault="000D4100" w:rsidP="000D4100">
      <w:pPr>
        <w:autoSpaceDE w:val="0"/>
        <w:autoSpaceDN w:val="0"/>
        <w:adjustRightInd w:val="0"/>
        <w:jc w:val="both"/>
        <w:rPr>
          <w:rFonts w:ascii="Arial Narrow" w:hAnsi="Arial Narrow" w:cs="Arial"/>
          <w:bCs/>
          <w:sz w:val="21"/>
          <w:szCs w:val="21"/>
        </w:rPr>
      </w:pPr>
    </w:p>
    <w:p w14:paraId="0CC4AD37" w14:textId="77777777" w:rsidR="000D4100"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035C3B6" w14:textId="77777777" w:rsidR="000D4100" w:rsidRPr="00E35AFA" w:rsidRDefault="000D4100" w:rsidP="000D4100">
      <w:pPr>
        <w:autoSpaceDE w:val="0"/>
        <w:autoSpaceDN w:val="0"/>
        <w:adjustRightInd w:val="0"/>
        <w:jc w:val="both"/>
        <w:rPr>
          <w:rFonts w:ascii="Arial Narrow" w:hAnsi="Arial Narrow" w:cs="Arial"/>
          <w:sz w:val="21"/>
          <w:szCs w:val="21"/>
        </w:rPr>
      </w:pPr>
    </w:p>
    <w:p w14:paraId="59A207D0"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3812A994" w14:textId="77777777" w:rsidR="000D4100" w:rsidRPr="00E35AFA" w:rsidRDefault="000D4100" w:rsidP="000D4100">
      <w:pPr>
        <w:autoSpaceDE w:val="0"/>
        <w:autoSpaceDN w:val="0"/>
        <w:adjustRightInd w:val="0"/>
        <w:jc w:val="both"/>
        <w:rPr>
          <w:rFonts w:ascii="Arial Narrow" w:hAnsi="Arial Narrow" w:cs="Arial"/>
          <w:bCs/>
          <w:sz w:val="21"/>
          <w:szCs w:val="21"/>
        </w:rPr>
      </w:pPr>
    </w:p>
    <w:p w14:paraId="3F0065A3"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0D47F403"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1C68C9BE"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104FC4" w14:textId="77777777" w:rsidR="000D4100" w:rsidRPr="00E35AFA" w:rsidRDefault="000D4100" w:rsidP="000D4100">
      <w:pPr>
        <w:autoSpaceDE w:val="0"/>
        <w:autoSpaceDN w:val="0"/>
        <w:adjustRightInd w:val="0"/>
        <w:jc w:val="both"/>
        <w:rPr>
          <w:rFonts w:ascii="Arial Narrow" w:hAnsi="Arial Narrow" w:cs="Arial"/>
          <w:sz w:val="21"/>
          <w:szCs w:val="21"/>
        </w:rPr>
      </w:pPr>
    </w:p>
    <w:p w14:paraId="3BD118ED"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5FB6065A"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DAS DOTAÇÕES ORÇAMENTÁRIAS</w:t>
      </w:r>
    </w:p>
    <w:p w14:paraId="651E84C2" w14:textId="77777777" w:rsidR="000D4100" w:rsidRPr="00E35AFA" w:rsidRDefault="000D4100" w:rsidP="000D4100">
      <w:pPr>
        <w:jc w:val="center"/>
        <w:rPr>
          <w:rFonts w:ascii="Arial Narrow" w:hAnsi="Arial Narrow"/>
          <w:sz w:val="21"/>
          <w:szCs w:val="21"/>
        </w:rPr>
      </w:pPr>
    </w:p>
    <w:p w14:paraId="5ED7ED0D" w14:textId="77777777" w:rsidR="000D4100" w:rsidRPr="00E35AFA" w:rsidRDefault="000D4100" w:rsidP="000D4100">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1CADFF1D" w14:textId="77777777" w:rsidR="000D4100" w:rsidRPr="00E35AFA" w:rsidRDefault="000D4100" w:rsidP="000D4100">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D4100" w:rsidRPr="00E35AFA" w14:paraId="4C4C4A1A" w14:textId="77777777" w:rsidTr="000F7389">
        <w:tc>
          <w:tcPr>
            <w:tcW w:w="8720" w:type="dxa"/>
            <w:shd w:val="clear" w:color="auto" w:fill="auto"/>
          </w:tcPr>
          <w:p w14:paraId="5A20CAE2" w14:textId="77777777" w:rsidR="000D4100" w:rsidRPr="00E54FAE" w:rsidRDefault="000D4100" w:rsidP="000F7389">
            <w:pPr>
              <w:jc w:val="both"/>
              <w:rPr>
                <w:rFonts w:ascii="Arial Narrow" w:hAnsi="Arial Narrow"/>
                <w:b/>
                <w:i/>
                <w:sz w:val="21"/>
                <w:szCs w:val="21"/>
                <w:u w:val="single"/>
              </w:rPr>
            </w:pPr>
            <w:r w:rsidRPr="00E54FAE">
              <w:rPr>
                <w:rFonts w:ascii="Arial Narrow" w:hAnsi="Arial Narrow"/>
                <w:b/>
                <w:i/>
                <w:sz w:val="21"/>
                <w:szCs w:val="21"/>
                <w:u w:val="single"/>
              </w:rPr>
              <w:t>Ação (s):</w:t>
            </w:r>
          </w:p>
          <w:p w14:paraId="371427A7" w14:textId="77777777" w:rsidR="000D4100" w:rsidRDefault="000D4100" w:rsidP="000F7389">
            <w:pPr>
              <w:jc w:val="both"/>
              <w:rPr>
                <w:rFonts w:ascii="Arial Narrow" w:hAnsi="Arial Narrow"/>
                <w:sz w:val="21"/>
                <w:szCs w:val="21"/>
              </w:rPr>
            </w:pPr>
            <w:r>
              <w:rPr>
                <w:rFonts w:ascii="Arial Narrow" w:hAnsi="Arial Narrow"/>
                <w:sz w:val="21"/>
                <w:szCs w:val="21"/>
              </w:rPr>
              <w:t>04.007.15.782.0400.2.407 – Manutenção dos serviços da área rural</w:t>
            </w:r>
          </w:p>
          <w:p w14:paraId="4FE88A16" w14:textId="77777777" w:rsidR="000D4100" w:rsidRPr="00E54FAE" w:rsidRDefault="000D4100" w:rsidP="000F7389">
            <w:pPr>
              <w:jc w:val="both"/>
              <w:rPr>
                <w:rFonts w:ascii="Arial Narrow" w:hAnsi="Arial Narrow"/>
                <w:b/>
                <w:i/>
                <w:sz w:val="21"/>
                <w:szCs w:val="21"/>
                <w:u w:val="single"/>
              </w:rPr>
            </w:pPr>
            <w:r w:rsidRPr="00E54FAE">
              <w:rPr>
                <w:rFonts w:ascii="Arial Narrow" w:hAnsi="Arial Narrow"/>
                <w:b/>
                <w:i/>
                <w:sz w:val="21"/>
                <w:szCs w:val="21"/>
                <w:u w:val="single"/>
              </w:rPr>
              <w:t>Modalidade de Aplicação:</w:t>
            </w:r>
          </w:p>
          <w:p w14:paraId="27065A6A" w14:textId="77777777" w:rsidR="000D4100" w:rsidRPr="00E54FAE" w:rsidRDefault="000D4100" w:rsidP="000F7389">
            <w:pPr>
              <w:jc w:val="both"/>
              <w:rPr>
                <w:rFonts w:ascii="Arial Narrow" w:hAnsi="Arial Narrow"/>
                <w:sz w:val="21"/>
                <w:szCs w:val="21"/>
              </w:rPr>
            </w:pPr>
            <w:r>
              <w:rPr>
                <w:rFonts w:ascii="Arial Narrow" w:hAnsi="Arial Narrow"/>
                <w:sz w:val="21"/>
                <w:szCs w:val="21"/>
              </w:rPr>
              <w:t>4.4</w:t>
            </w:r>
            <w:r w:rsidRPr="00E54FAE">
              <w:rPr>
                <w:rFonts w:ascii="Arial Narrow" w:hAnsi="Arial Narrow"/>
                <w:sz w:val="21"/>
                <w:szCs w:val="21"/>
              </w:rPr>
              <w:t>.90</w:t>
            </w:r>
            <w:r>
              <w:rPr>
                <w:rFonts w:ascii="Arial Narrow" w:hAnsi="Arial Narrow"/>
                <w:sz w:val="21"/>
                <w:szCs w:val="21"/>
              </w:rPr>
              <w:t>.</w:t>
            </w:r>
            <w:r w:rsidRPr="00E54FAE">
              <w:rPr>
                <w:rFonts w:ascii="Arial Narrow" w:hAnsi="Arial Narrow"/>
                <w:sz w:val="21"/>
                <w:szCs w:val="21"/>
              </w:rPr>
              <w:t xml:space="preserve"> </w:t>
            </w:r>
            <w:r>
              <w:rPr>
                <w:rFonts w:ascii="Arial Narrow" w:hAnsi="Arial Narrow"/>
                <w:sz w:val="21"/>
                <w:szCs w:val="21"/>
              </w:rPr>
              <w:t>Investimentos</w:t>
            </w:r>
            <w:r w:rsidRPr="00E54FAE">
              <w:rPr>
                <w:rFonts w:ascii="Arial Narrow" w:hAnsi="Arial Narrow"/>
                <w:sz w:val="21"/>
                <w:szCs w:val="21"/>
              </w:rPr>
              <w:t xml:space="preserve"> - Aplicações diretas</w:t>
            </w:r>
          </w:p>
          <w:p w14:paraId="31ECC8FF" w14:textId="77777777" w:rsidR="000D4100" w:rsidRPr="00E54FAE" w:rsidRDefault="000D4100" w:rsidP="000F7389">
            <w:pPr>
              <w:jc w:val="both"/>
              <w:rPr>
                <w:rFonts w:ascii="Arial Narrow" w:hAnsi="Arial Narrow"/>
                <w:b/>
                <w:i/>
                <w:sz w:val="21"/>
                <w:szCs w:val="21"/>
                <w:u w:val="single"/>
              </w:rPr>
            </w:pPr>
            <w:r w:rsidRPr="00E54FAE">
              <w:rPr>
                <w:rFonts w:ascii="Arial Narrow" w:hAnsi="Arial Narrow"/>
                <w:b/>
                <w:i/>
                <w:sz w:val="21"/>
                <w:szCs w:val="21"/>
                <w:u w:val="single"/>
              </w:rPr>
              <w:t>Fontes:</w:t>
            </w:r>
          </w:p>
          <w:p w14:paraId="63E7BD0B" w14:textId="77777777" w:rsidR="000D4100" w:rsidRPr="003B4ACA" w:rsidRDefault="000D4100" w:rsidP="000F7389">
            <w:pPr>
              <w:jc w:val="both"/>
              <w:rPr>
                <w:rFonts w:ascii="Arial Narrow" w:hAnsi="Arial Narrow"/>
                <w:sz w:val="21"/>
                <w:szCs w:val="21"/>
              </w:rPr>
            </w:pPr>
            <w:r>
              <w:rPr>
                <w:rFonts w:ascii="Arial Narrow" w:hAnsi="Arial Narrow"/>
                <w:sz w:val="21"/>
                <w:szCs w:val="21"/>
              </w:rPr>
              <w:t>000 – Recursos Ordinários</w:t>
            </w:r>
          </w:p>
        </w:tc>
      </w:tr>
    </w:tbl>
    <w:p w14:paraId="25C3B1FF" w14:textId="77777777" w:rsidR="000D4100" w:rsidRDefault="000D4100" w:rsidP="000D4100">
      <w:pPr>
        <w:jc w:val="center"/>
        <w:rPr>
          <w:rFonts w:ascii="Arial Narrow" w:hAnsi="Arial Narrow"/>
          <w:b/>
          <w:sz w:val="21"/>
          <w:szCs w:val="21"/>
        </w:rPr>
      </w:pPr>
    </w:p>
    <w:p w14:paraId="5F90425A"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C4E51CF"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 xml:space="preserve">DA VIGÊNCIA </w:t>
      </w:r>
    </w:p>
    <w:p w14:paraId="23A5473F" w14:textId="77777777" w:rsidR="000D4100" w:rsidRPr="00E35AFA" w:rsidRDefault="000D4100" w:rsidP="000D4100">
      <w:pPr>
        <w:jc w:val="center"/>
        <w:rPr>
          <w:rFonts w:ascii="Arial Narrow" w:hAnsi="Arial Narrow"/>
          <w:sz w:val="21"/>
          <w:szCs w:val="21"/>
        </w:rPr>
      </w:pPr>
    </w:p>
    <w:p w14:paraId="16AAF596" w14:textId="77777777" w:rsidR="000D4100" w:rsidRPr="00E35AFA" w:rsidRDefault="000D4100" w:rsidP="000D4100">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379C29B9" w14:textId="77777777" w:rsidR="000D4100" w:rsidRPr="00E35AFA" w:rsidRDefault="000D4100" w:rsidP="000D4100">
      <w:pPr>
        <w:rPr>
          <w:rFonts w:ascii="Arial Narrow" w:hAnsi="Arial Narrow"/>
          <w:b/>
          <w:sz w:val="21"/>
          <w:szCs w:val="21"/>
        </w:rPr>
      </w:pPr>
    </w:p>
    <w:p w14:paraId="7CF97AD1" w14:textId="77777777" w:rsidR="000D4100" w:rsidRPr="00E35AFA" w:rsidRDefault="000D4100" w:rsidP="000D4100">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09E99140" w14:textId="77777777" w:rsidR="000D4100" w:rsidRPr="00E35AFA" w:rsidRDefault="000D4100" w:rsidP="000D4100">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6075F853" w14:textId="77777777" w:rsidR="000D4100" w:rsidRPr="00E35AFA" w:rsidRDefault="000D4100" w:rsidP="000D4100">
      <w:pPr>
        <w:autoSpaceDE w:val="0"/>
        <w:autoSpaceDN w:val="0"/>
        <w:adjustRightInd w:val="0"/>
        <w:jc w:val="center"/>
        <w:rPr>
          <w:rFonts w:ascii="Arial Narrow" w:hAnsi="Arial Narrow" w:cs="Arial"/>
          <w:b/>
          <w:bCs/>
          <w:sz w:val="21"/>
          <w:szCs w:val="21"/>
        </w:rPr>
      </w:pPr>
    </w:p>
    <w:p w14:paraId="28C46B36" w14:textId="77777777" w:rsidR="000D4100" w:rsidRPr="00E35AFA" w:rsidRDefault="000D4100" w:rsidP="000D4100">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1251AF0B" w14:textId="77777777" w:rsidR="000D4100" w:rsidRPr="00E35AFA" w:rsidRDefault="000D4100" w:rsidP="000D4100">
      <w:pPr>
        <w:autoSpaceDE w:val="0"/>
        <w:autoSpaceDN w:val="0"/>
        <w:adjustRightInd w:val="0"/>
        <w:ind w:firstLine="2835"/>
        <w:jc w:val="both"/>
        <w:rPr>
          <w:rFonts w:ascii="Arial Narrow" w:hAnsi="Arial Narrow" w:cs="Arial"/>
          <w:sz w:val="21"/>
          <w:szCs w:val="21"/>
        </w:rPr>
      </w:pPr>
    </w:p>
    <w:p w14:paraId="62B4E3DA" w14:textId="77777777" w:rsidR="000D4100" w:rsidRPr="00E35AFA" w:rsidRDefault="000D4100" w:rsidP="000D4100">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50961E80" w14:textId="77777777" w:rsidR="000D4100" w:rsidRPr="00E35AFA" w:rsidRDefault="000D4100" w:rsidP="000D4100">
      <w:pPr>
        <w:jc w:val="right"/>
        <w:rPr>
          <w:rFonts w:ascii="Arial Narrow" w:hAnsi="Arial Narrow" w:cs="Arial"/>
          <w:sz w:val="21"/>
          <w:szCs w:val="21"/>
        </w:rPr>
      </w:pPr>
    </w:p>
    <w:p w14:paraId="2A1CFB74" w14:textId="042B4894" w:rsidR="000D4100" w:rsidRPr="00E35AFA" w:rsidRDefault="000D4100" w:rsidP="000D4100">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26 de março</w:t>
      </w:r>
      <w:r w:rsidRPr="00E35AFA">
        <w:rPr>
          <w:rFonts w:ascii="Arial Narrow" w:hAnsi="Arial Narrow" w:cs="Arial"/>
          <w:sz w:val="21"/>
          <w:szCs w:val="21"/>
        </w:rPr>
        <w:t xml:space="preserve"> de </w:t>
      </w:r>
      <w:r>
        <w:rPr>
          <w:rFonts w:ascii="Arial Narrow" w:hAnsi="Arial Narrow" w:cs="Arial"/>
          <w:sz w:val="21"/>
          <w:szCs w:val="21"/>
        </w:rPr>
        <w:t>2021</w:t>
      </w:r>
      <w:r w:rsidRPr="00E35AFA">
        <w:rPr>
          <w:rFonts w:ascii="Arial Narrow" w:hAnsi="Arial Narrow" w:cs="Arial"/>
          <w:sz w:val="21"/>
          <w:szCs w:val="21"/>
        </w:rPr>
        <w:t>.</w:t>
      </w:r>
    </w:p>
    <w:p w14:paraId="34E75AA5" w14:textId="77777777" w:rsidR="000D4100" w:rsidRPr="00E35AFA" w:rsidRDefault="000D4100" w:rsidP="000D4100">
      <w:pPr>
        <w:rPr>
          <w:rFonts w:ascii="Arial Narrow" w:hAnsi="Arial Narrow" w:cs="Arial"/>
          <w:b/>
          <w:sz w:val="21"/>
          <w:szCs w:val="21"/>
        </w:rPr>
      </w:pPr>
    </w:p>
    <w:p w14:paraId="2A8D4D0D" w14:textId="77777777" w:rsidR="000D4100" w:rsidRPr="00E35AFA" w:rsidRDefault="000D4100" w:rsidP="000D4100">
      <w:pPr>
        <w:rPr>
          <w:rFonts w:ascii="Arial Narrow" w:hAnsi="Arial Narrow"/>
          <w:b/>
          <w:sz w:val="21"/>
          <w:szCs w:val="21"/>
        </w:rPr>
      </w:pPr>
    </w:p>
    <w:p w14:paraId="09D1AECA" w14:textId="77777777" w:rsidR="000D4100" w:rsidRPr="00E35AFA" w:rsidRDefault="000D4100" w:rsidP="000D4100">
      <w:pPr>
        <w:rPr>
          <w:rFonts w:ascii="Arial Narrow" w:hAnsi="Arial Narrow" w:cs="Arial"/>
          <w:b/>
          <w:sz w:val="21"/>
          <w:szCs w:val="21"/>
        </w:rPr>
      </w:pPr>
    </w:p>
    <w:p w14:paraId="4C2B1E4D" w14:textId="77777777" w:rsidR="000D4100" w:rsidRPr="00E35AFA" w:rsidRDefault="000D4100" w:rsidP="000D4100">
      <w:pPr>
        <w:jc w:val="center"/>
        <w:rPr>
          <w:rFonts w:ascii="Arial Narrow" w:hAnsi="Arial Narrow" w:cs="Arial"/>
          <w:b/>
          <w:sz w:val="21"/>
          <w:szCs w:val="21"/>
        </w:rPr>
      </w:pPr>
      <w:r>
        <w:rPr>
          <w:rFonts w:ascii="Arial Narrow" w:hAnsi="Arial Narrow"/>
          <w:b/>
          <w:sz w:val="21"/>
          <w:szCs w:val="21"/>
        </w:rPr>
        <w:t>SECRETARIA DE SERVIÇOS INTEGRADOS DE INFRAESTRUTURA E AGROPECUÁRIA</w:t>
      </w:r>
    </w:p>
    <w:p w14:paraId="2D363C2D" w14:textId="77777777" w:rsidR="000D4100" w:rsidRPr="00E35AFA" w:rsidRDefault="000D4100" w:rsidP="000D4100">
      <w:pPr>
        <w:jc w:val="center"/>
        <w:rPr>
          <w:rFonts w:ascii="Arial Narrow" w:hAnsi="Arial Narrow" w:cs="Arial"/>
          <w:b/>
          <w:sz w:val="21"/>
          <w:szCs w:val="21"/>
        </w:rPr>
      </w:pPr>
      <w:r>
        <w:rPr>
          <w:rFonts w:ascii="Arial Narrow" w:hAnsi="Arial Narrow" w:cs="Arial"/>
          <w:b/>
          <w:sz w:val="21"/>
          <w:szCs w:val="21"/>
        </w:rPr>
        <w:t xml:space="preserve">Alcir João </w:t>
      </w:r>
      <w:proofErr w:type="spellStart"/>
      <w:r>
        <w:rPr>
          <w:rFonts w:ascii="Arial Narrow" w:hAnsi="Arial Narrow" w:cs="Arial"/>
          <w:b/>
          <w:sz w:val="21"/>
          <w:szCs w:val="21"/>
        </w:rPr>
        <w:t>Denardi</w:t>
      </w:r>
      <w:proofErr w:type="spellEnd"/>
    </w:p>
    <w:p w14:paraId="14AF59C6" w14:textId="77777777" w:rsidR="000D4100" w:rsidRPr="00E35AFA" w:rsidRDefault="000D4100" w:rsidP="000D4100">
      <w:pPr>
        <w:jc w:val="center"/>
        <w:rPr>
          <w:rFonts w:ascii="Arial Narrow" w:hAnsi="Arial Narrow" w:cs="Arial"/>
          <w:b/>
          <w:sz w:val="21"/>
          <w:szCs w:val="21"/>
        </w:rPr>
      </w:pPr>
      <w:r w:rsidRPr="00E35AFA">
        <w:rPr>
          <w:rFonts w:ascii="Arial Narrow" w:hAnsi="Arial Narrow" w:cs="Arial"/>
          <w:b/>
          <w:sz w:val="21"/>
          <w:szCs w:val="21"/>
        </w:rPr>
        <w:t>CONTRATANTE</w:t>
      </w:r>
    </w:p>
    <w:p w14:paraId="2613C916" w14:textId="77777777" w:rsidR="000D4100" w:rsidRPr="00E35AFA" w:rsidRDefault="000D4100" w:rsidP="000D4100">
      <w:pPr>
        <w:autoSpaceDE w:val="0"/>
        <w:autoSpaceDN w:val="0"/>
        <w:adjustRightInd w:val="0"/>
        <w:rPr>
          <w:rFonts w:ascii="Arial Narrow" w:hAnsi="Arial Narrow" w:cs="Arial"/>
          <w:b/>
          <w:bCs/>
          <w:color w:val="333399"/>
          <w:sz w:val="21"/>
          <w:szCs w:val="21"/>
        </w:rPr>
      </w:pPr>
    </w:p>
    <w:p w14:paraId="601627C2" w14:textId="77777777" w:rsidR="000D4100" w:rsidRPr="00E35AFA" w:rsidRDefault="000D4100" w:rsidP="000D4100">
      <w:pPr>
        <w:autoSpaceDE w:val="0"/>
        <w:autoSpaceDN w:val="0"/>
        <w:adjustRightInd w:val="0"/>
        <w:rPr>
          <w:rFonts w:ascii="Arial Narrow" w:hAnsi="Arial Narrow" w:cs="Arial"/>
          <w:b/>
          <w:bCs/>
          <w:sz w:val="21"/>
          <w:szCs w:val="21"/>
        </w:rPr>
      </w:pPr>
    </w:p>
    <w:p w14:paraId="4D00245A" w14:textId="77777777" w:rsidR="000D4100" w:rsidRPr="00E35AFA" w:rsidRDefault="000D4100" w:rsidP="000D4100">
      <w:pPr>
        <w:rPr>
          <w:rFonts w:ascii="Arial Narrow" w:hAnsi="Arial Narrow"/>
          <w:b/>
          <w:bCs/>
          <w:sz w:val="21"/>
          <w:szCs w:val="21"/>
        </w:rPr>
      </w:pPr>
    </w:p>
    <w:p w14:paraId="5E227F79" w14:textId="77777777" w:rsidR="000D4100" w:rsidRDefault="000D4100" w:rsidP="000D4100">
      <w:pPr>
        <w:ind w:right="1"/>
        <w:jc w:val="center"/>
        <w:rPr>
          <w:rFonts w:ascii="Arial Narrow" w:hAnsi="Arial Narrow" w:cs="Arial"/>
          <w:b/>
          <w:bCs/>
          <w:sz w:val="21"/>
          <w:szCs w:val="21"/>
        </w:rPr>
      </w:pPr>
      <w:r>
        <w:rPr>
          <w:rFonts w:ascii="Arial Narrow" w:hAnsi="Arial Narrow" w:cs="Arial"/>
          <w:b/>
          <w:bCs/>
          <w:sz w:val="21"/>
          <w:szCs w:val="21"/>
        </w:rPr>
        <w:t>ALISSON LUIS ULRICH</w:t>
      </w:r>
    </w:p>
    <w:p w14:paraId="197F7999" w14:textId="19F393B3" w:rsidR="000D4100" w:rsidRPr="00E35AFA" w:rsidRDefault="000D4100" w:rsidP="000D4100">
      <w:pPr>
        <w:ind w:right="1"/>
        <w:jc w:val="center"/>
        <w:rPr>
          <w:rFonts w:ascii="Arial Narrow" w:hAnsi="Arial Narrow" w:cs="Arial"/>
          <w:b/>
          <w:bCs/>
          <w:sz w:val="21"/>
          <w:szCs w:val="21"/>
        </w:rPr>
      </w:pPr>
      <w:r>
        <w:rPr>
          <w:rFonts w:ascii="Arial Narrow" w:hAnsi="Arial Narrow" w:cs="Arial"/>
          <w:b/>
          <w:bCs/>
          <w:sz w:val="21"/>
          <w:szCs w:val="21"/>
        </w:rPr>
        <w:t>ELOSUL INDÚSTRIA E COMÉRCIO DE BRINQUEDOS E ARTIGOS ESPORTIVOS EIRELI</w:t>
      </w:r>
    </w:p>
    <w:p w14:paraId="308C2BD4" w14:textId="0C7A40EE" w:rsidR="00894C7A" w:rsidRPr="00894C7A" w:rsidRDefault="000D4100" w:rsidP="00894C7A">
      <w:pPr>
        <w:ind w:right="1"/>
        <w:jc w:val="center"/>
        <w:rPr>
          <w:rFonts w:ascii="Arial Narrow" w:hAnsi="Arial Narrow" w:cs="Arial"/>
          <w:b/>
          <w:sz w:val="21"/>
          <w:szCs w:val="21"/>
        </w:rPr>
      </w:pPr>
      <w:r w:rsidRPr="00E35AFA">
        <w:rPr>
          <w:rFonts w:ascii="Arial Narrow" w:hAnsi="Arial Narrow" w:cs="Arial"/>
          <w:b/>
          <w:sz w:val="21"/>
          <w:szCs w:val="21"/>
        </w:rPr>
        <w:t>FORNECEDOR 1</w:t>
      </w:r>
    </w:p>
    <w:p w14:paraId="32BB5108" w14:textId="77777777" w:rsidR="000D4100" w:rsidRPr="00E35AFA" w:rsidRDefault="000D4100" w:rsidP="000D4100">
      <w:pPr>
        <w:pStyle w:val="SemEspaamento"/>
        <w:jc w:val="both"/>
        <w:rPr>
          <w:rFonts w:ascii="Arial Narrow" w:hAnsi="Arial Narrow" w:cs="Arial"/>
          <w:color w:val="000000"/>
          <w:sz w:val="21"/>
          <w:szCs w:val="21"/>
        </w:rPr>
      </w:pPr>
    </w:p>
    <w:p w14:paraId="572080B6" w14:textId="77777777" w:rsidR="000D4100" w:rsidRPr="00E35AFA" w:rsidRDefault="000D4100" w:rsidP="000D4100">
      <w:pPr>
        <w:rPr>
          <w:rFonts w:ascii="Arial Narrow" w:hAnsi="Arial Narrow"/>
          <w:b/>
          <w:color w:val="000000"/>
          <w:sz w:val="21"/>
          <w:szCs w:val="21"/>
        </w:rPr>
      </w:pPr>
      <w:r w:rsidRPr="00E35AFA">
        <w:rPr>
          <w:rFonts w:ascii="Arial Narrow" w:hAnsi="Arial Narrow"/>
          <w:b/>
          <w:color w:val="000000"/>
          <w:sz w:val="21"/>
          <w:szCs w:val="21"/>
        </w:rPr>
        <w:t>TESTEMUNHAS:</w:t>
      </w:r>
    </w:p>
    <w:p w14:paraId="14F6BA09" w14:textId="77777777" w:rsidR="000D4100" w:rsidRPr="00E35AFA" w:rsidRDefault="000D4100" w:rsidP="000D4100">
      <w:pPr>
        <w:rPr>
          <w:rFonts w:ascii="Arial Narrow" w:hAnsi="Arial Narrow"/>
          <w:b/>
          <w:color w:val="000000"/>
          <w:sz w:val="21"/>
          <w:szCs w:val="21"/>
        </w:rPr>
      </w:pPr>
    </w:p>
    <w:p w14:paraId="584B9EAB" w14:textId="77777777" w:rsidR="000D4100" w:rsidRPr="00E35AFA" w:rsidRDefault="000D4100" w:rsidP="000D4100">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6812F730" w14:textId="77777777" w:rsidR="000D4100" w:rsidRPr="00E35AFA" w:rsidRDefault="000D4100" w:rsidP="000D4100">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3AA1C9F3" w14:textId="77777777" w:rsidR="000D4100" w:rsidRPr="00E35AFA" w:rsidRDefault="000D4100" w:rsidP="000D4100">
      <w:pPr>
        <w:spacing w:before="60" w:after="60"/>
        <w:rPr>
          <w:rFonts w:ascii="Arial Narrow" w:hAnsi="Arial Narrow"/>
          <w:sz w:val="21"/>
          <w:szCs w:val="21"/>
        </w:rPr>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p>
    <w:p w14:paraId="6BCD3D20" w14:textId="77777777" w:rsidR="000D4100" w:rsidRPr="00E35AFA" w:rsidRDefault="000D4100" w:rsidP="000D4100">
      <w:pPr>
        <w:ind w:right="1"/>
        <w:rPr>
          <w:sz w:val="21"/>
          <w:szCs w:val="21"/>
        </w:rPr>
      </w:pPr>
    </w:p>
    <w:p w14:paraId="3BAEEA43" w14:textId="77777777" w:rsidR="000D4100" w:rsidRPr="00E35AFA" w:rsidRDefault="000D4100" w:rsidP="000D4100">
      <w:pPr>
        <w:rPr>
          <w:sz w:val="21"/>
          <w:szCs w:val="21"/>
        </w:rPr>
      </w:pPr>
    </w:p>
    <w:p w14:paraId="52C084B9" w14:textId="77777777" w:rsidR="000D4100" w:rsidRDefault="000D4100"/>
    <w:sectPr w:rsidR="000D410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A16B" w14:textId="77777777" w:rsidR="00C57254" w:rsidRDefault="00C57254" w:rsidP="00894C7A">
      <w:r>
        <w:separator/>
      </w:r>
    </w:p>
  </w:endnote>
  <w:endnote w:type="continuationSeparator" w:id="0">
    <w:p w14:paraId="4FB7A44A" w14:textId="77777777" w:rsidR="00C57254" w:rsidRDefault="00C57254" w:rsidP="0089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E192" w14:textId="77777777" w:rsidR="00894C7A" w:rsidRDefault="00894C7A" w:rsidP="00894C7A">
    <w:pPr>
      <w:pStyle w:val="Rodap"/>
      <w:tabs>
        <w:tab w:val="clear" w:pos="4252"/>
        <w:tab w:val="clear" w:pos="8504"/>
        <w:tab w:val="center" w:pos="0"/>
        <w:tab w:val="right" w:pos="142"/>
      </w:tabs>
      <w:jc w:val="center"/>
    </w:pPr>
    <w:r>
      <w:tab/>
    </w:r>
    <w:sdt>
      <w:sdtPr>
        <w:id w:val="1728636285"/>
        <w:docPartObj>
          <w:docPartGallery w:val="Page Numbers (Top of Page)"/>
          <w:docPartUnique/>
        </w:docPartObj>
      </w:sdtPr>
      <w:sdtContent>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16</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30</w:t>
        </w:r>
        <w:r w:rsidRPr="00160B43">
          <w:rPr>
            <w:rFonts w:ascii="Arial Narrow" w:hAnsi="Arial Narrow"/>
            <w:b/>
            <w:bCs/>
            <w:sz w:val="20"/>
            <w:szCs w:val="20"/>
          </w:rPr>
          <w:fldChar w:fldCharType="end"/>
        </w:r>
      </w:sdtContent>
    </w:sdt>
  </w:p>
  <w:p w14:paraId="6A779DFF" w14:textId="322C666C" w:rsidR="00894C7A" w:rsidRDefault="00894C7A" w:rsidP="00894C7A">
    <w:pPr>
      <w:pStyle w:val="Rodap"/>
      <w:tabs>
        <w:tab w:val="clear" w:pos="4252"/>
        <w:tab w:val="clear" w:pos="8504"/>
        <w:tab w:val="left" w:pos="37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87BF9" w14:textId="77777777" w:rsidR="00C57254" w:rsidRDefault="00C57254" w:rsidP="00894C7A">
      <w:r>
        <w:separator/>
      </w:r>
    </w:p>
  </w:footnote>
  <w:footnote w:type="continuationSeparator" w:id="0">
    <w:p w14:paraId="5522B131" w14:textId="77777777" w:rsidR="00C57254" w:rsidRDefault="00C57254" w:rsidP="0089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894C7A" w:rsidRPr="00F80548" w14:paraId="2C9FB805" w14:textId="77777777" w:rsidTr="000F7389">
      <w:trPr>
        <w:trHeight w:val="1002"/>
      </w:trPr>
      <w:tc>
        <w:tcPr>
          <w:tcW w:w="1645" w:type="dxa"/>
          <w:shd w:val="clear" w:color="auto" w:fill="auto"/>
        </w:tcPr>
        <w:p w14:paraId="5E933589" w14:textId="77777777" w:rsidR="00894C7A" w:rsidRPr="00F80548" w:rsidRDefault="00894C7A" w:rsidP="00894C7A">
          <w:pPr>
            <w:pStyle w:val="Cabealho"/>
            <w:rPr>
              <w:rFonts w:ascii="Arial Narrow" w:hAnsi="Arial Narrow"/>
            </w:rPr>
          </w:pPr>
          <w:r>
            <w:rPr>
              <w:rFonts w:ascii="Arial Narrow" w:hAnsi="Arial Narrow"/>
              <w:noProof/>
            </w:rPr>
            <w:drawing>
              <wp:inline distT="0" distB="0" distL="0" distR="0" wp14:anchorId="066353D6" wp14:editId="2B93FF2D">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5079A2D5" w14:textId="77777777" w:rsidR="00894C7A" w:rsidRDefault="00894C7A" w:rsidP="00894C7A">
          <w:pPr>
            <w:rPr>
              <w:rFonts w:ascii="Arial Narrow" w:hAnsi="Arial Narrow"/>
              <w:b/>
            </w:rPr>
          </w:pPr>
          <w:r>
            <w:rPr>
              <w:rFonts w:ascii="Arial Narrow" w:hAnsi="Arial Narrow"/>
              <w:b/>
              <w:sz w:val="22"/>
              <w:szCs w:val="22"/>
            </w:rPr>
            <w:t>ESTADO DE SANTA CATARINA</w:t>
          </w:r>
        </w:p>
        <w:p w14:paraId="6568ABF4" w14:textId="77777777" w:rsidR="00894C7A" w:rsidRPr="00386938" w:rsidRDefault="00894C7A" w:rsidP="00894C7A">
          <w:pPr>
            <w:rPr>
              <w:rFonts w:ascii="Arial Narrow" w:hAnsi="Arial Narrow"/>
              <w:b/>
            </w:rPr>
          </w:pPr>
          <w:r w:rsidRPr="00386938">
            <w:rPr>
              <w:rFonts w:ascii="Arial Narrow" w:hAnsi="Arial Narrow"/>
              <w:b/>
            </w:rPr>
            <w:t>MUNICÍPIO DE LUZERNA</w:t>
          </w:r>
        </w:p>
        <w:p w14:paraId="281788C6" w14:textId="77777777" w:rsidR="00894C7A" w:rsidRDefault="00894C7A" w:rsidP="00894C7A">
          <w:pPr>
            <w:rPr>
              <w:rFonts w:ascii="Arial Narrow" w:hAnsi="Arial Narrow"/>
              <w:i/>
              <w:sz w:val="20"/>
              <w:szCs w:val="20"/>
            </w:rPr>
          </w:pPr>
          <w:r>
            <w:rPr>
              <w:rFonts w:ascii="Arial Narrow" w:hAnsi="Arial Narrow"/>
              <w:i/>
              <w:sz w:val="20"/>
              <w:szCs w:val="20"/>
            </w:rPr>
            <w:t>Av. 16 de Fevereiro, nº 151, Centro, Luzerna/SC, 89609-000</w:t>
          </w:r>
        </w:p>
        <w:p w14:paraId="50103941" w14:textId="087BD3F5" w:rsidR="00894C7A" w:rsidRPr="00386938" w:rsidRDefault="00894C7A" w:rsidP="00894C7A">
          <w:pPr>
            <w:rPr>
              <w:rFonts w:ascii="Arial Narrow" w:hAnsi="Arial Narrow"/>
              <w:i/>
              <w:sz w:val="20"/>
              <w:szCs w:val="20"/>
            </w:rPr>
          </w:pPr>
          <w:r>
            <w:rPr>
              <w:rFonts w:ascii="Arial Narrow" w:hAnsi="Arial Narrow"/>
              <w:i/>
              <w:sz w:val="20"/>
              <w:szCs w:val="20"/>
            </w:rPr>
            <w:t>www.luzerna.sc.gov.br</w:t>
          </w:r>
          <w:r>
            <w:tab/>
          </w:r>
        </w:p>
        <w:p w14:paraId="19715A3E" w14:textId="77777777" w:rsidR="00894C7A" w:rsidRPr="00F80548" w:rsidRDefault="00894C7A" w:rsidP="00894C7A">
          <w:pPr>
            <w:pStyle w:val="Cabealho"/>
            <w:rPr>
              <w:rFonts w:ascii="Arial Narrow" w:hAnsi="Arial Narrow"/>
            </w:rPr>
          </w:pPr>
        </w:p>
      </w:tc>
    </w:tr>
  </w:tbl>
  <w:p w14:paraId="3930B3B4" w14:textId="77777777" w:rsidR="00894C7A" w:rsidRDefault="00894C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00"/>
    <w:rsid w:val="000D4100"/>
    <w:rsid w:val="00894C7A"/>
    <w:rsid w:val="00C572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4379"/>
  <w15:chartTrackingRefBased/>
  <w15:docId w15:val="{3533BA6C-B41B-4404-B0B3-A19A64E6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10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0D4100"/>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0D4100"/>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0D4100"/>
    <w:pPr>
      <w:suppressAutoHyphens/>
    </w:pPr>
    <w:rPr>
      <w:rFonts w:ascii="Courier New" w:hAnsi="Courier New"/>
      <w:sz w:val="20"/>
      <w:szCs w:val="20"/>
      <w:lang w:eastAsia="ar-SA"/>
    </w:rPr>
  </w:style>
  <w:style w:type="paragraph" w:styleId="PargrafodaLista">
    <w:name w:val="List Paragraph"/>
    <w:basedOn w:val="Normal"/>
    <w:uiPriority w:val="34"/>
    <w:qFormat/>
    <w:rsid w:val="000D4100"/>
    <w:pPr>
      <w:ind w:left="720"/>
      <w:contextualSpacing/>
    </w:pPr>
  </w:style>
  <w:style w:type="character" w:styleId="Hyperlink">
    <w:name w:val="Hyperlink"/>
    <w:uiPriority w:val="99"/>
    <w:rsid w:val="000D4100"/>
    <w:rPr>
      <w:color w:val="0000FF"/>
      <w:u w:val="single"/>
    </w:rPr>
  </w:style>
  <w:style w:type="paragraph" w:styleId="Corpodetexto2">
    <w:name w:val="Body Text 2"/>
    <w:basedOn w:val="Normal"/>
    <w:link w:val="Corpodetexto2Char"/>
    <w:rsid w:val="000D4100"/>
    <w:pPr>
      <w:spacing w:after="120" w:line="480" w:lineRule="auto"/>
    </w:pPr>
  </w:style>
  <w:style w:type="character" w:customStyle="1" w:styleId="Corpodetexto2Char">
    <w:name w:val="Corpo de texto 2 Char"/>
    <w:basedOn w:val="Fontepargpadro"/>
    <w:link w:val="Corpodetexto2"/>
    <w:rsid w:val="000D4100"/>
    <w:rPr>
      <w:rFonts w:ascii="Times New Roman" w:eastAsia="Times New Roman" w:hAnsi="Times New Roman" w:cs="Times New Roman"/>
      <w:sz w:val="24"/>
      <w:szCs w:val="24"/>
      <w:lang w:eastAsia="pt-BR"/>
    </w:rPr>
  </w:style>
  <w:style w:type="paragraph" w:styleId="SemEspaamento">
    <w:name w:val="No Spacing"/>
    <w:uiPriority w:val="1"/>
    <w:qFormat/>
    <w:rsid w:val="000D4100"/>
    <w:pPr>
      <w:spacing w:after="0" w:line="240" w:lineRule="auto"/>
    </w:pPr>
    <w:rPr>
      <w:rFonts w:ascii="Times New Roman" w:eastAsia="Times New Roman" w:hAnsi="Times New Roman" w:cs="Times New Roman"/>
      <w:sz w:val="24"/>
      <w:szCs w:val="24"/>
      <w:lang w:eastAsia="pt-BR"/>
    </w:rPr>
  </w:style>
  <w:style w:type="paragraph" w:styleId="Cabealho">
    <w:name w:val="header"/>
    <w:aliases w:val="hd,he"/>
    <w:basedOn w:val="Normal"/>
    <w:link w:val="CabealhoChar"/>
    <w:uiPriority w:val="99"/>
    <w:unhideWhenUsed/>
    <w:rsid w:val="00894C7A"/>
    <w:pPr>
      <w:tabs>
        <w:tab w:val="center" w:pos="4252"/>
        <w:tab w:val="right" w:pos="8504"/>
      </w:tabs>
    </w:pPr>
  </w:style>
  <w:style w:type="character" w:customStyle="1" w:styleId="CabealhoChar">
    <w:name w:val="Cabeçalho Char"/>
    <w:aliases w:val="hd Char,he Char"/>
    <w:basedOn w:val="Fontepargpadro"/>
    <w:link w:val="Cabealho"/>
    <w:uiPriority w:val="99"/>
    <w:rsid w:val="00894C7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94C7A"/>
    <w:pPr>
      <w:tabs>
        <w:tab w:val="center" w:pos="4252"/>
        <w:tab w:val="right" w:pos="8504"/>
      </w:tabs>
    </w:pPr>
  </w:style>
  <w:style w:type="character" w:customStyle="1" w:styleId="RodapChar">
    <w:name w:val="Rodapé Char"/>
    <w:basedOn w:val="Fontepargpadro"/>
    <w:link w:val="Rodap"/>
    <w:uiPriority w:val="99"/>
    <w:rsid w:val="00894C7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3515</Words>
  <Characters>18984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cp:revision>
  <dcterms:created xsi:type="dcterms:W3CDTF">2021-03-26T15:56:00Z</dcterms:created>
  <dcterms:modified xsi:type="dcterms:W3CDTF">2021-03-26T16:13:00Z</dcterms:modified>
</cp:coreProperties>
</file>