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right" w:tblpY="1811"/>
        <w:tblW w:w="12706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  <w:gridCol w:w="1104"/>
      </w:tblGrid>
      <w:tr w:rsidR="00DC3047" w14:paraId="21936573" w14:textId="77777777" w:rsidTr="00DC3047">
        <w:trPr>
          <w:trHeight w:val="415"/>
        </w:trPr>
        <w:tc>
          <w:tcPr>
            <w:tcW w:w="1556" w:type="dxa"/>
            <w:shd w:val="clear" w:color="auto" w:fill="92D050"/>
          </w:tcPr>
          <w:p w14:paraId="6AEFDC74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bookmarkStart w:id="0" w:name="_GoBack"/>
            <w:bookmarkEnd w:id="0"/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0EE93C37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04" w:type="dxa"/>
            <w:shd w:val="clear" w:color="auto" w:fill="92D050"/>
          </w:tcPr>
          <w:p w14:paraId="36F4CE4C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</w:tr>
      <w:tr w:rsidR="00DC3047" w:rsidRPr="007D6823" w14:paraId="09A66109" w14:textId="77777777" w:rsidTr="00DC3047">
        <w:trPr>
          <w:trHeight w:val="912"/>
        </w:trPr>
        <w:tc>
          <w:tcPr>
            <w:tcW w:w="1556" w:type="dxa"/>
            <w:shd w:val="clear" w:color="auto" w:fill="92D050"/>
          </w:tcPr>
          <w:p w14:paraId="2EA7B47C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72C3CC5D" w14:textId="77777777" w:rsidR="00DC3047" w:rsidRPr="007D6823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 </w:t>
            </w:r>
          </w:p>
          <w:p w14:paraId="5C840B63" w14:textId="77777777" w:rsidR="00DC3047" w:rsidRPr="007D6823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idosas residentes em instituições de longa permanência (institucionalizadas);</w:t>
            </w:r>
          </w:p>
          <w:p w14:paraId="50B5BBB1" w14:textId="77777777" w:rsidR="00DC3047" w:rsidRPr="007D6823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a partir de 18 anos de idade com deficiência, residentes em Residências Inclusivas (institucionalizadas)</w:t>
            </w:r>
          </w:p>
          <w:p w14:paraId="66EE5043" w14:textId="77777777" w:rsidR="00DC3047" w:rsidRPr="007D6823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44A705A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DC3047" w:rsidRPr="007D6823" w14:paraId="211C33AB" w14:textId="77777777" w:rsidTr="00DC3047">
        <w:trPr>
          <w:trHeight w:val="987"/>
        </w:trPr>
        <w:tc>
          <w:tcPr>
            <w:tcW w:w="1556" w:type="dxa"/>
            <w:shd w:val="clear" w:color="auto" w:fill="92D050"/>
          </w:tcPr>
          <w:p w14:paraId="4EE55462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4EE323B2" w14:textId="77777777" w:rsidR="00DC3047" w:rsidRPr="007D6823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envolvidos no Atendimento Pré-Hospitalar (APH) Móvel Catarinense;</w:t>
            </w:r>
          </w:p>
          <w:p w14:paraId="7ADD334F" w14:textId="77777777" w:rsidR="00DC3047" w:rsidRPr="007D6823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DC3047" w:rsidRPr="007D6823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que atuam na coleta (swab)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04" w:type="dxa"/>
            <w:shd w:val="clear" w:color="auto" w:fill="CCFFCC"/>
          </w:tcPr>
          <w:p w14:paraId="3451764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6F0BF3E9" w14:textId="77777777" w:rsidTr="00DC3047">
        <w:trPr>
          <w:trHeight w:val="496"/>
        </w:trPr>
        <w:tc>
          <w:tcPr>
            <w:tcW w:w="1556" w:type="dxa"/>
            <w:shd w:val="clear" w:color="auto" w:fill="92D050"/>
          </w:tcPr>
          <w:p w14:paraId="51F6FAF7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0B06B963" w14:textId="77777777" w:rsidR="00DC3047" w:rsidRPr="007D6823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Trabalhadores da saúde;</w:t>
            </w:r>
          </w:p>
          <w:p w14:paraId="1C02D4C6" w14:textId="482800E2" w:rsidR="00DC3047" w:rsidRPr="000663B9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0663B9">
              <w:rPr>
                <w:rFonts w:ascii="Arial" w:hAnsi="Arial" w:cs="Arial"/>
                <w:i/>
                <w:iCs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04" w:type="dxa"/>
            <w:shd w:val="clear" w:color="auto" w:fill="CCFFCC"/>
          </w:tcPr>
          <w:p w14:paraId="03DBC405" w14:textId="1C372CED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156</w:t>
            </w:r>
          </w:p>
        </w:tc>
      </w:tr>
      <w:tr w:rsidR="00DC3047" w:rsidRPr="007D6823" w14:paraId="6DE3F71A" w14:textId="77777777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DC3047" w:rsidRPr="007D6823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</w:t>
            </w:r>
          </w:p>
          <w:p w14:paraId="30ADF6C3" w14:textId="77777777" w:rsidR="00DC3047" w:rsidRPr="007D6823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Idosos acima de 90 anos</w:t>
            </w:r>
          </w:p>
          <w:p w14:paraId="1CE0613F" w14:textId="77777777" w:rsidR="00DC3047" w:rsidRPr="000663B9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7D6823">
              <w:rPr>
                <w:rFonts w:ascii="Arial" w:hAnsi="Arial" w:cs="Arial"/>
              </w:rPr>
              <w:t xml:space="preserve"> </w:t>
            </w:r>
            <w:r w:rsidRPr="000663B9">
              <w:rPr>
                <w:rFonts w:ascii="Arial" w:hAnsi="Arial" w:cs="Arial"/>
                <w:i/>
                <w:iCs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04" w:type="dxa"/>
            <w:shd w:val="clear" w:color="auto" w:fill="CCFFCC"/>
          </w:tcPr>
          <w:p w14:paraId="7F519860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2E7C78BA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63</w:t>
            </w:r>
          </w:p>
        </w:tc>
      </w:tr>
      <w:tr w:rsidR="00DC3047" w:rsidRPr="007D6823" w14:paraId="2D78FB0A" w14:textId="395675CD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20D4A70" w14:textId="55D97CA5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37BB3C" w14:textId="77777777" w:rsidR="00DC3047" w:rsidRPr="000663B9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0663B9">
              <w:rPr>
                <w:rFonts w:ascii="Arial" w:hAnsi="Arial" w:cs="Arial"/>
                <w:i/>
                <w:iCs/>
              </w:rPr>
              <w:t>Idosos de 80 a 84</w:t>
            </w:r>
          </w:p>
          <w:p w14:paraId="6016CA3B" w14:textId="77777777" w:rsidR="00DC3047" w:rsidRPr="007D6823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</w:t>
            </w:r>
          </w:p>
          <w:p w14:paraId="655926AD" w14:textId="77777777" w:rsidR="00DC3047" w:rsidRPr="007D6823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Idosos acima de 90 anos</w:t>
            </w:r>
          </w:p>
          <w:p w14:paraId="62ED8DE4" w14:textId="3595A000" w:rsidR="00DC3047" w:rsidRPr="007D6823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D6823">
              <w:rPr>
                <w:rFonts w:ascii="Arial" w:hAnsi="Arial" w:cs="Arial"/>
              </w:rPr>
              <w:t>dosos de 85 a 89 anos</w:t>
            </w:r>
          </w:p>
        </w:tc>
        <w:tc>
          <w:tcPr>
            <w:tcW w:w="865" w:type="dxa"/>
            <w:shd w:val="clear" w:color="auto" w:fill="CCFFCC"/>
          </w:tcPr>
          <w:p w14:paraId="41615E7A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E69508C" w14:textId="4856B4C2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  <w:tc>
          <w:tcPr>
            <w:tcW w:w="1104" w:type="dxa"/>
            <w:shd w:val="clear" w:color="auto" w:fill="CCFFCC"/>
          </w:tcPr>
          <w:p w14:paraId="577678A4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943FA34" w14:textId="11ED4B82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5CAE685B" w14:textId="15715A86" w:rsidTr="00DC3047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5D8B9D33" w14:textId="77777777" w:rsidR="00DC3047" w:rsidRPr="007D6823" w:rsidRDefault="00DC3047" w:rsidP="00993323">
            <w:pPr>
              <w:jc w:val="right"/>
              <w:rPr>
                <w:rFonts w:ascii="Bahnschrift Condensed" w:hAnsi="Bahnschrift Condensed"/>
              </w:rPr>
            </w:pP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501A9800" w14:textId="120BCB2F" w:rsidR="00DC3047" w:rsidRPr="007D6823" w:rsidRDefault="00DC3047" w:rsidP="00993323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2746161D" w14:textId="5EB3F75C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540</w:t>
            </w:r>
          </w:p>
        </w:tc>
        <w:tc>
          <w:tcPr>
            <w:tcW w:w="1104" w:type="dxa"/>
            <w:shd w:val="clear" w:color="auto" w:fill="FF0000"/>
          </w:tcPr>
          <w:p w14:paraId="46CB0F68" w14:textId="34FFF18D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383</w:t>
            </w:r>
          </w:p>
        </w:tc>
      </w:tr>
    </w:tbl>
    <w:tbl>
      <w:tblPr>
        <w:tblStyle w:val="Tabelacomgrade"/>
        <w:tblpPr w:leftFromText="141" w:rightFromText="141" w:vertAnchor="page" w:horzAnchor="page" w:tblpX="4451" w:tblpY="78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951"/>
        <w:gridCol w:w="779"/>
        <w:gridCol w:w="535"/>
        <w:gridCol w:w="570"/>
        <w:gridCol w:w="582"/>
        <w:gridCol w:w="694"/>
        <w:gridCol w:w="567"/>
        <w:gridCol w:w="709"/>
        <w:gridCol w:w="850"/>
        <w:gridCol w:w="562"/>
      </w:tblGrid>
      <w:tr w:rsidR="00844AE4" w:rsidRPr="007D6823" w14:paraId="16789CFD" w14:textId="2AD8D984" w:rsidTr="00A80AE2">
        <w:trPr>
          <w:trHeight w:val="416"/>
        </w:trPr>
        <w:tc>
          <w:tcPr>
            <w:tcW w:w="2694" w:type="dxa"/>
            <w:vMerge w:val="restart"/>
            <w:shd w:val="clear" w:color="auto" w:fill="92D050"/>
          </w:tcPr>
          <w:p w14:paraId="0A62972C" w14:textId="77777777" w:rsidR="00844AE4" w:rsidRDefault="00844AE4" w:rsidP="00DC3047">
            <w:pPr>
              <w:rPr>
                <w:rFonts w:ascii="Bahnschrift Condensed" w:hAnsi="Bahnschrift Condensed" w:cstheme="minorHAnsi"/>
              </w:rPr>
            </w:pPr>
          </w:p>
          <w:p w14:paraId="6D586145" w14:textId="4382C23E" w:rsidR="00844AE4" w:rsidRPr="007D6823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730" w:type="dxa"/>
            <w:gridSpan w:val="2"/>
            <w:shd w:val="clear" w:color="auto" w:fill="92D050"/>
          </w:tcPr>
          <w:p w14:paraId="72988E7F" w14:textId="4FCC24EC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05" w:type="dxa"/>
            <w:gridSpan w:val="2"/>
            <w:shd w:val="clear" w:color="auto" w:fill="92D050"/>
          </w:tcPr>
          <w:p w14:paraId="619F96D8" w14:textId="16DF4BF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75AA2A8B" w14:textId="530F15EC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426ACE49" w14:textId="35F84393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70411B4C" w14:textId="5C703B58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0A3743F2" w14:textId="511CC85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412" w:type="dxa"/>
            <w:gridSpan w:val="2"/>
            <w:shd w:val="clear" w:color="auto" w:fill="92D050"/>
          </w:tcPr>
          <w:p w14:paraId="5C1D5F57" w14:textId="36D8C70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DC3047" w:rsidRPr="007D6823" w14:paraId="7356B8E6" w14:textId="77777777" w:rsidTr="00A80AE2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56C2883F" w14:textId="77777777" w:rsidR="00DC3047" w:rsidRPr="007D6823" w:rsidRDefault="00DC3047" w:rsidP="00DC3047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ACEAA0"/>
          </w:tcPr>
          <w:p w14:paraId="0AD08C36" w14:textId="3121FB2A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79" w:type="dxa"/>
            <w:shd w:val="clear" w:color="auto" w:fill="ACEAA0"/>
          </w:tcPr>
          <w:p w14:paraId="7FF1C874" w14:textId="7FAD5777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35" w:type="dxa"/>
            <w:shd w:val="clear" w:color="auto" w:fill="ACEAA0"/>
          </w:tcPr>
          <w:p w14:paraId="0C4C69D0" w14:textId="0BCA0F2B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ACEAA0"/>
          </w:tcPr>
          <w:p w14:paraId="6D47E41C" w14:textId="6B3B4639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82" w:type="dxa"/>
            <w:shd w:val="clear" w:color="auto" w:fill="ACEAA0"/>
          </w:tcPr>
          <w:p w14:paraId="5096192A" w14:textId="4EBA623A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94" w:type="dxa"/>
            <w:shd w:val="clear" w:color="auto" w:fill="ACEAA0"/>
          </w:tcPr>
          <w:p w14:paraId="0F1A5939" w14:textId="2DE4E82C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ACEAA0"/>
          </w:tcPr>
          <w:p w14:paraId="598F82EB" w14:textId="6F89B8EC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ACEAA0"/>
          </w:tcPr>
          <w:p w14:paraId="65A5D45A" w14:textId="30ACB3F8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850" w:type="dxa"/>
            <w:vMerge w:val="restart"/>
            <w:shd w:val="clear" w:color="auto" w:fill="C8DABA"/>
          </w:tcPr>
          <w:p w14:paraId="775D21AA" w14:textId="6C80FC78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53C14758" w14:textId="54B0A828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326</w:t>
            </w: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14:paraId="03460594" w14:textId="2B627D75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6507B279" w14:textId="244E3521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57</w:t>
            </w:r>
          </w:p>
        </w:tc>
      </w:tr>
      <w:tr w:rsidR="00844AE4" w:rsidRPr="007D6823" w14:paraId="706720E9" w14:textId="77777777" w:rsidTr="00A80AE2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6569A645" w14:textId="77777777" w:rsidR="00844AE4" w:rsidRPr="007D6823" w:rsidRDefault="00844AE4" w:rsidP="00DC3047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ACEAA0"/>
          </w:tcPr>
          <w:p w14:paraId="1B82AFF8" w14:textId="2ACC59E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204</w:t>
            </w:r>
          </w:p>
        </w:tc>
        <w:tc>
          <w:tcPr>
            <w:tcW w:w="779" w:type="dxa"/>
            <w:shd w:val="clear" w:color="auto" w:fill="ACEAA0"/>
          </w:tcPr>
          <w:p w14:paraId="211C8B7F" w14:textId="0AA99469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5</w:t>
            </w:r>
            <w:r w:rsidR="00DC3047">
              <w:rPr>
                <w:rFonts w:ascii="Bahnschrift Condensed" w:hAnsi="Bahnschrift Condensed" w:cstheme="minorHAnsi"/>
              </w:rPr>
              <w:t>8</w:t>
            </w:r>
          </w:p>
        </w:tc>
        <w:tc>
          <w:tcPr>
            <w:tcW w:w="535" w:type="dxa"/>
            <w:shd w:val="clear" w:color="auto" w:fill="ACEAA0"/>
          </w:tcPr>
          <w:p w14:paraId="2FEE88DF" w14:textId="680E36C3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30</w:t>
            </w:r>
          </w:p>
        </w:tc>
        <w:tc>
          <w:tcPr>
            <w:tcW w:w="570" w:type="dxa"/>
            <w:shd w:val="clear" w:color="auto" w:fill="ACEAA0"/>
          </w:tcPr>
          <w:p w14:paraId="622D9832" w14:textId="0457C523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582" w:type="dxa"/>
            <w:shd w:val="clear" w:color="auto" w:fill="ACEAA0"/>
          </w:tcPr>
          <w:p w14:paraId="7861D6E1" w14:textId="7C2B9F91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47</w:t>
            </w:r>
          </w:p>
        </w:tc>
        <w:tc>
          <w:tcPr>
            <w:tcW w:w="694" w:type="dxa"/>
            <w:shd w:val="clear" w:color="auto" w:fill="ACEAA0"/>
          </w:tcPr>
          <w:p w14:paraId="22DE06DA" w14:textId="3095776F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567" w:type="dxa"/>
            <w:shd w:val="clear" w:color="auto" w:fill="ACEAA0"/>
          </w:tcPr>
          <w:p w14:paraId="0CDB85A2" w14:textId="47B7B4BC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45</w:t>
            </w:r>
          </w:p>
        </w:tc>
        <w:tc>
          <w:tcPr>
            <w:tcW w:w="709" w:type="dxa"/>
            <w:shd w:val="clear" w:color="auto" w:fill="ACEAA0"/>
          </w:tcPr>
          <w:p w14:paraId="16983BD4" w14:textId="6D9D6EEE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850" w:type="dxa"/>
            <w:vMerge/>
            <w:shd w:val="clear" w:color="auto" w:fill="C8DABA"/>
          </w:tcPr>
          <w:p w14:paraId="3987A267" w14:textId="7777777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14:paraId="05B0F301" w14:textId="3BC96DD7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844AE4" w:rsidRPr="007D6823" w14:paraId="615A3789" w14:textId="6DDF7AE6" w:rsidTr="00DC3047">
        <w:trPr>
          <w:trHeight w:val="265"/>
        </w:trPr>
        <w:tc>
          <w:tcPr>
            <w:tcW w:w="2694" w:type="dxa"/>
            <w:shd w:val="clear" w:color="auto" w:fill="92D050"/>
          </w:tcPr>
          <w:p w14:paraId="2C2B60EA" w14:textId="102387D2" w:rsidR="00844AE4" w:rsidRPr="007D6823" w:rsidRDefault="00844AE4" w:rsidP="00DC3047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</w:tc>
        <w:tc>
          <w:tcPr>
            <w:tcW w:w="1730" w:type="dxa"/>
            <w:gridSpan w:val="2"/>
            <w:vMerge w:val="restart"/>
            <w:shd w:val="clear" w:color="auto" w:fill="ACEAA0"/>
          </w:tcPr>
          <w:p w14:paraId="2C913DF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1731C408" w14:textId="665899B6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111,48%</w:t>
            </w:r>
          </w:p>
        </w:tc>
        <w:tc>
          <w:tcPr>
            <w:tcW w:w="1105" w:type="dxa"/>
            <w:gridSpan w:val="2"/>
            <w:vMerge w:val="restart"/>
            <w:shd w:val="clear" w:color="auto" w:fill="ACEAA0"/>
          </w:tcPr>
          <w:p w14:paraId="57B2A839" w14:textId="7A793584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6B3A2445" w14:textId="5EB88F10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vMerge w:val="restart"/>
            <w:shd w:val="clear" w:color="auto" w:fill="ACEAA0"/>
          </w:tcPr>
          <w:p w14:paraId="561B4A7E" w14:textId="0530671C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308E6234" w14:textId="69466542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77,05%</w:t>
            </w:r>
          </w:p>
        </w:tc>
        <w:tc>
          <w:tcPr>
            <w:tcW w:w="1276" w:type="dxa"/>
            <w:gridSpan w:val="2"/>
            <w:vMerge w:val="restart"/>
            <w:shd w:val="clear" w:color="auto" w:fill="ACEAA0"/>
          </w:tcPr>
          <w:p w14:paraId="52696A86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124A02E5" w14:textId="58EF0D73" w:rsidR="00844AE4" w:rsidRP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35,43%</w:t>
            </w:r>
          </w:p>
        </w:tc>
        <w:tc>
          <w:tcPr>
            <w:tcW w:w="1412" w:type="dxa"/>
            <w:gridSpan w:val="2"/>
            <w:vMerge w:val="restart"/>
            <w:shd w:val="clear" w:color="auto" w:fill="C5E0B3" w:themeFill="accent6" w:themeFillTint="66"/>
          </w:tcPr>
          <w:p w14:paraId="2F382189" w14:textId="77777777" w:rsidR="00DC3047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7481E52A" w14:textId="0E10A289" w:rsid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400</w:t>
            </w:r>
          </w:p>
          <w:p w14:paraId="317AB1C8" w14:textId="1A84D23B" w:rsidR="00DC3047" w:rsidRPr="00844AE4" w:rsidRDefault="00DC3047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844AE4" w:rsidRPr="007D6823" w14:paraId="47B9F730" w14:textId="77777777" w:rsidTr="00DC3047">
        <w:trPr>
          <w:trHeight w:val="265"/>
        </w:trPr>
        <w:tc>
          <w:tcPr>
            <w:tcW w:w="2694" w:type="dxa"/>
            <w:shd w:val="clear" w:color="auto" w:fill="92D050"/>
          </w:tcPr>
          <w:p w14:paraId="3896AF38" w14:textId="2FBF678F" w:rsidR="00844AE4" w:rsidRPr="007D6823" w:rsidRDefault="00844AE4" w:rsidP="00DC3047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% grupo Prioritário Imunizado</w:t>
            </w:r>
          </w:p>
        </w:tc>
        <w:tc>
          <w:tcPr>
            <w:tcW w:w="1730" w:type="dxa"/>
            <w:gridSpan w:val="2"/>
            <w:vMerge/>
            <w:shd w:val="clear" w:color="auto" w:fill="ACEAA0"/>
          </w:tcPr>
          <w:p w14:paraId="07CCBA8F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105" w:type="dxa"/>
            <w:gridSpan w:val="2"/>
            <w:vMerge/>
            <w:shd w:val="clear" w:color="auto" w:fill="ACEAA0"/>
          </w:tcPr>
          <w:p w14:paraId="541DB0C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CEAA0"/>
          </w:tcPr>
          <w:p w14:paraId="121492CD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CEAA0"/>
          </w:tcPr>
          <w:p w14:paraId="3A506C49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1412" w:type="dxa"/>
            <w:gridSpan w:val="2"/>
            <w:vMerge/>
            <w:shd w:val="clear" w:color="auto" w:fill="C5E0B3" w:themeFill="accent6" w:themeFillTint="66"/>
          </w:tcPr>
          <w:p w14:paraId="33E733C6" w14:textId="77777777" w:rsidR="00844AE4" w:rsidRDefault="00844AE4" w:rsidP="00DC304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0D68FEAC" w14:textId="6FBFD715" w:rsidR="002448E7" w:rsidRPr="007D6823" w:rsidRDefault="00993323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B24CF72" wp14:editId="7DDD508F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823">
        <w:rPr>
          <w:rFonts w:ascii="Bahnschrift Condensed" w:hAnsi="Bahnschrift 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1A8D439D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7BE129A9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71EFBF1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2814A82D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44E32DD4" w:rsidR="00B916F8" w:rsidRPr="007D04DD" w:rsidRDefault="007436C3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7423F1CA">
                <wp:simplePos x="0" y="0"/>
                <wp:positionH relativeFrom="margin">
                  <wp:align>center</wp:align>
                </wp:positionH>
                <wp:positionV relativeFrom="paragraph">
                  <wp:posOffset>3823970</wp:posOffset>
                </wp:positionV>
                <wp:extent cx="5765800" cy="1079500"/>
                <wp:effectExtent l="0" t="0" r="6350" b="6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Os frascos da vacina Coronavac, acondicionavam doses diferenciadas, alguns renderam 11 doses outros frascos renderam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30AE183D" w:rsidR="007436C3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1E498A1" w14:textId="3A2B7B32" w:rsidR="00DC3047" w:rsidRPr="00DC3047" w:rsidRDefault="00DC3047" w:rsidP="00DC3047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045DB6D" id="Caixa de Texto 3" o:spid="_x0000_s1027" type="#_x0000_t202" style="position:absolute;margin-left:0;margin-top:301.1pt;width:454pt;height: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" fillcolor="white [3201]" stroked="f" strokeweight=".5pt">
                <v:textbox>
                  <w:txbxContent>
                    <w:p w14:paraId="3312D3C7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renderam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30AE183D" w:rsidR="007436C3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1E498A1" w14:textId="3A2B7B32" w:rsidR="00DC3047" w:rsidRPr="00DC3047" w:rsidRDefault="00DC3047" w:rsidP="00DC3047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1373" w14:textId="77777777" w:rsidR="00853E88" w:rsidRDefault="00853E88" w:rsidP="00524DEB">
      <w:pPr>
        <w:spacing w:after="0" w:line="240" w:lineRule="auto"/>
      </w:pPr>
      <w:r>
        <w:separator/>
      </w:r>
    </w:p>
  </w:endnote>
  <w:endnote w:type="continuationSeparator" w:id="0">
    <w:p w14:paraId="29E5A88F" w14:textId="77777777" w:rsidR="00853E88" w:rsidRDefault="00853E88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1FC6" w14:textId="77777777" w:rsidR="00853E88" w:rsidRDefault="00853E88" w:rsidP="00524DEB">
      <w:pPr>
        <w:spacing w:after="0" w:line="240" w:lineRule="auto"/>
      </w:pPr>
      <w:r>
        <w:separator/>
      </w:r>
    </w:p>
  </w:footnote>
  <w:footnote w:type="continuationSeparator" w:id="0">
    <w:p w14:paraId="4EC83B4D" w14:textId="77777777" w:rsidR="00853E88" w:rsidRDefault="00853E88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D"/>
    <w:rsid w:val="000663B9"/>
    <w:rsid w:val="00072422"/>
    <w:rsid w:val="000A22D2"/>
    <w:rsid w:val="00136878"/>
    <w:rsid w:val="0014424C"/>
    <w:rsid w:val="001A06E4"/>
    <w:rsid w:val="00224C0A"/>
    <w:rsid w:val="00236D00"/>
    <w:rsid w:val="002448E7"/>
    <w:rsid w:val="00282A97"/>
    <w:rsid w:val="0028656B"/>
    <w:rsid w:val="0035497E"/>
    <w:rsid w:val="003E31B3"/>
    <w:rsid w:val="004F058F"/>
    <w:rsid w:val="00503B5F"/>
    <w:rsid w:val="00516D54"/>
    <w:rsid w:val="00524DEB"/>
    <w:rsid w:val="00550124"/>
    <w:rsid w:val="00553ED2"/>
    <w:rsid w:val="005F31CE"/>
    <w:rsid w:val="0061567C"/>
    <w:rsid w:val="0063525D"/>
    <w:rsid w:val="00676B57"/>
    <w:rsid w:val="00677B23"/>
    <w:rsid w:val="006A1A09"/>
    <w:rsid w:val="006F7680"/>
    <w:rsid w:val="007177B2"/>
    <w:rsid w:val="007402F1"/>
    <w:rsid w:val="007436C3"/>
    <w:rsid w:val="007751EC"/>
    <w:rsid w:val="00786474"/>
    <w:rsid w:val="007D04DD"/>
    <w:rsid w:val="007D6823"/>
    <w:rsid w:val="007F7CCE"/>
    <w:rsid w:val="00816258"/>
    <w:rsid w:val="00844AE4"/>
    <w:rsid w:val="00853E88"/>
    <w:rsid w:val="0086630F"/>
    <w:rsid w:val="008D4060"/>
    <w:rsid w:val="008E0746"/>
    <w:rsid w:val="00993323"/>
    <w:rsid w:val="009956EF"/>
    <w:rsid w:val="00997410"/>
    <w:rsid w:val="009A3E73"/>
    <w:rsid w:val="009A72DC"/>
    <w:rsid w:val="00A07A17"/>
    <w:rsid w:val="00A766C4"/>
    <w:rsid w:val="00A80AE2"/>
    <w:rsid w:val="00AD1932"/>
    <w:rsid w:val="00AF2273"/>
    <w:rsid w:val="00B01E89"/>
    <w:rsid w:val="00B916F8"/>
    <w:rsid w:val="00BA3628"/>
    <w:rsid w:val="00BC688D"/>
    <w:rsid w:val="00BE64FD"/>
    <w:rsid w:val="00C06F4E"/>
    <w:rsid w:val="00D55BDA"/>
    <w:rsid w:val="00DB46CE"/>
    <w:rsid w:val="00DC3047"/>
    <w:rsid w:val="00E3083B"/>
    <w:rsid w:val="00F2709B"/>
    <w:rsid w:val="00F73AC3"/>
    <w:rsid w:val="00F84AA9"/>
    <w:rsid w:val="00FA068E"/>
    <w:rsid w:val="00FC092D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Mariana Ramos</cp:lastModifiedBy>
  <cp:revision>2</cp:revision>
  <dcterms:created xsi:type="dcterms:W3CDTF">2021-03-09T12:37:00Z</dcterms:created>
  <dcterms:modified xsi:type="dcterms:W3CDTF">2021-03-09T12:37:00Z</dcterms:modified>
</cp:coreProperties>
</file>