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5B03" w14:textId="084559E7" w:rsidR="005C02AB" w:rsidRPr="005C02AB" w:rsidRDefault="005C02AB" w:rsidP="005C02AB">
      <w:pPr>
        <w:pStyle w:val="Ttulo2"/>
        <w:jc w:val="center"/>
        <w:rPr>
          <w:rFonts w:ascii="Arial Narrow" w:hAnsi="Arial Narrow"/>
          <w:b w:val="0"/>
          <w:i w:val="0"/>
          <w:iCs w:val="0"/>
          <w:sz w:val="21"/>
          <w:szCs w:val="21"/>
        </w:rPr>
      </w:pPr>
      <w:r w:rsidRPr="005C02AB">
        <w:rPr>
          <w:rFonts w:ascii="Arial Narrow" w:hAnsi="Arial Narrow"/>
          <w:i w:val="0"/>
          <w:iCs w:val="0"/>
          <w:sz w:val="21"/>
          <w:szCs w:val="21"/>
        </w:rPr>
        <w:t>CONTRATO FMS Nº 0</w:t>
      </w:r>
      <w:r w:rsidRPr="005C02AB">
        <w:rPr>
          <w:rFonts w:ascii="Arial Narrow" w:hAnsi="Arial Narrow"/>
          <w:i w:val="0"/>
          <w:iCs w:val="0"/>
          <w:sz w:val="21"/>
          <w:szCs w:val="21"/>
        </w:rPr>
        <w:t>01</w:t>
      </w:r>
      <w:r w:rsidRPr="005C02AB">
        <w:rPr>
          <w:rFonts w:ascii="Arial Narrow" w:hAnsi="Arial Narrow"/>
          <w:i w:val="0"/>
          <w:iCs w:val="0"/>
          <w:sz w:val="21"/>
          <w:szCs w:val="21"/>
        </w:rPr>
        <w:t>/202</w:t>
      </w:r>
      <w:r w:rsidRPr="005C02AB">
        <w:rPr>
          <w:rFonts w:ascii="Arial Narrow" w:hAnsi="Arial Narrow"/>
          <w:i w:val="0"/>
          <w:iCs w:val="0"/>
          <w:sz w:val="21"/>
          <w:szCs w:val="21"/>
        </w:rPr>
        <w:t>1</w:t>
      </w:r>
    </w:p>
    <w:p w14:paraId="2B6026CE" w14:textId="1A76B7EC" w:rsidR="005C02AB" w:rsidRPr="005C02AB" w:rsidRDefault="005C02AB" w:rsidP="005C02AB">
      <w:pPr>
        <w:jc w:val="center"/>
        <w:rPr>
          <w:rFonts w:ascii="Arial Narrow" w:hAnsi="Arial Narrow"/>
          <w:b/>
          <w:sz w:val="21"/>
          <w:szCs w:val="21"/>
        </w:rPr>
      </w:pPr>
      <w:r w:rsidRPr="005C02AB">
        <w:rPr>
          <w:rFonts w:ascii="Arial Narrow" w:hAnsi="Arial Narrow"/>
          <w:b/>
          <w:sz w:val="21"/>
          <w:szCs w:val="21"/>
        </w:rPr>
        <w:t>PROCESSO LICITATÓRIO Nº 0</w:t>
      </w:r>
      <w:r w:rsidRPr="005C02AB">
        <w:rPr>
          <w:rFonts w:ascii="Arial Narrow" w:hAnsi="Arial Narrow"/>
          <w:b/>
          <w:sz w:val="21"/>
          <w:szCs w:val="21"/>
        </w:rPr>
        <w:t>01</w:t>
      </w:r>
      <w:r w:rsidRPr="005C02AB">
        <w:rPr>
          <w:rFonts w:ascii="Arial Narrow" w:hAnsi="Arial Narrow"/>
          <w:b/>
          <w:sz w:val="21"/>
          <w:szCs w:val="21"/>
        </w:rPr>
        <w:t>/202</w:t>
      </w:r>
      <w:r w:rsidRPr="005C02AB">
        <w:rPr>
          <w:rFonts w:ascii="Arial Narrow" w:hAnsi="Arial Narrow"/>
          <w:b/>
          <w:sz w:val="21"/>
          <w:szCs w:val="21"/>
        </w:rPr>
        <w:t>1</w:t>
      </w:r>
      <w:r w:rsidRPr="005C02AB">
        <w:rPr>
          <w:rFonts w:ascii="Arial Narrow" w:hAnsi="Arial Narrow"/>
          <w:b/>
          <w:sz w:val="21"/>
          <w:szCs w:val="21"/>
        </w:rPr>
        <w:t xml:space="preserve"> - FMS</w:t>
      </w:r>
    </w:p>
    <w:p w14:paraId="22BD86D4" w14:textId="6383BC9C" w:rsidR="005C02AB" w:rsidRPr="005C02AB" w:rsidRDefault="005C02AB" w:rsidP="005C02AB">
      <w:pPr>
        <w:jc w:val="center"/>
        <w:rPr>
          <w:rFonts w:ascii="Arial Narrow" w:hAnsi="Arial Narrow"/>
          <w:b/>
          <w:sz w:val="21"/>
          <w:szCs w:val="21"/>
        </w:rPr>
      </w:pPr>
      <w:r w:rsidRPr="005C02AB">
        <w:rPr>
          <w:rFonts w:ascii="Arial Narrow" w:hAnsi="Arial Narrow"/>
          <w:b/>
          <w:sz w:val="21"/>
          <w:szCs w:val="21"/>
        </w:rPr>
        <w:t>INEXIGIBILIDADE DE LICITAÇÃO Nº 0</w:t>
      </w:r>
      <w:r w:rsidRPr="005C02AB">
        <w:rPr>
          <w:rFonts w:ascii="Arial Narrow" w:hAnsi="Arial Narrow"/>
          <w:b/>
          <w:sz w:val="21"/>
          <w:szCs w:val="21"/>
        </w:rPr>
        <w:t>01</w:t>
      </w:r>
      <w:r w:rsidRPr="005C02AB">
        <w:rPr>
          <w:rFonts w:ascii="Arial Narrow" w:hAnsi="Arial Narrow"/>
          <w:b/>
          <w:sz w:val="21"/>
          <w:szCs w:val="21"/>
        </w:rPr>
        <w:t>/202</w:t>
      </w:r>
      <w:r w:rsidRPr="005C02AB">
        <w:rPr>
          <w:rFonts w:ascii="Arial Narrow" w:hAnsi="Arial Narrow"/>
          <w:b/>
          <w:sz w:val="21"/>
          <w:szCs w:val="21"/>
        </w:rPr>
        <w:t>1</w:t>
      </w:r>
      <w:r w:rsidRPr="005C02AB">
        <w:rPr>
          <w:rFonts w:ascii="Arial Narrow" w:hAnsi="Arial Narrow"/>
          <w:b/>
          <w:sz w:val="21"/>
          <w:szCs w:val="21"/>
        </w:rPr>
        <w:t xml:space="preserve"> - FMS</w:t>
      </w:r>
    </w:p>
    <w:p w14:paraId="5BEA4343" w14:textId="77777777" w:rsidR="005C02AB" w:rsidRPr="005C02AB" w:rsidRDefault="005C02AB" w:rsidP="005C02AB">
      <w:pPr>
        <w:pStyle w:val="SemEspaamento"/>
        <w:jc w:val="both"/>
        <w:rPr>
          <w:rFonts w:ascii="Arial Narrow" w:hAnsi="Arial Narrow"/>
          <w:sz w:val="21"/>
          <w:szCs w:val="21"/>
        </w:rPr>
      </w:pPr>
    </w:p>
    <w:p w14:paraId="45234FC9" w14:textId="77777777" w:rsidR="005C02AB" w:rsidRPr="005C02AB" w:rsidRDefault="005C02AB" w:rsidP="005C02AB">
      <w:pPr>
        <w:pStyle w:val="SemEspaamento"/>
        <w:ind w:firstLine="2268"/>
        <w:jc w:val="both"/>
        <w:rPr>
          <w:rFonts w:ascii="Arial Narrow" w:hAnsi="Arial Narrow"/>
          <w:sz w:val="21"/>
          <w:szCs w:val="21"/>
        </w:rPr>
      </w:pPr>
    </w:p>
    <w:p w14:paraId="76B8A1D1" w14:textId="0E82A7CC" w:rsidR="005C02AB" w:rsidRPr="005C02AB" w:rsidRDefault="005C02AB" w:rsidP="005C02AB">
      <w:pPr>
        <w:pStyle w:val="SemEspaamento"/>
        <w:ind w:firstLine="2268"/>
        <w:jc w:val="both"/>
        <w:rPr>
          <w:rFonts w:ascii="Arial Narrow" w:hAnsi="Arial Narrow"/>
          <w:b/>
          <w:bCs/>
          <w:sz w:val="21"/>
          <w:szCs w:val="21"/>
        </w:rPr>
      </w:pPr>
      <w:r w:rsidRPr="005C02AB">
        <w:rPr>
          <w:rFonts w:ascii="Arial Narrow" w:hAnsi="Arial Narrow"/>
          <w:sz w:val="21"/>
          <w:szCs w:val="21"/>
        </w:rPr>
        <w:t xml:space="preserve">O </w:t>
      </w:r>
      <w:r w:rsidRPr="005C02AB">
        <w:rPr>
          <w:rFonts w:ascii="Arial Narrow" w:hAnsi="Arial Narrow"/>
          <w:b/>
          <w:sz w:val="21"/>
          <w:szCs w:val="21"/>
        </w:rPr>
        <w:t>FUNDO MUNICIPAL DE SAÚDE DE LUZERNA/SC</w:t>
      </w:r>
      <w:r w:rsidRPr="005C02AB">
        <w:rPr>
          <w:rFonts w:ascii="Arial Narrow" w:hAnsi="Arial Narrow"/>
          <w:b/>
          <w:bCs/>
          <w:sz w:val="21"/>
          <w:szCs w:val="21"/>
        </w:rPr>
        <w:t>,</w:t>
      </w:r>
      <w:r w:rsidRPr="005C02AB">
        <w:rPr>
          <w:rFonts w:ascii="Arial Narrow" w:hAnsi="Arial Narrow"/>
          <w:sz w:val="21"/>
          <w:szCs w:val="21"/>
        </w:rPr>
        <w:t xml:space="preserve"> pessoa jurídica de direito público, devidamente inscrito no CNPJ/MF sob o nº 10.574.092/0001-77, com sede administrativa na Avenida 16 de Fevereiro, 151, em Luzerna/SC, neste ato representado pela Sra. </w:t>
      </w:r>
      <w:r w:rsidRPr="005C02AB">
        <w:rPr>
          <w:rFonts w:ascii="Arial Narrow" w:hAnsi="Arial Narrow"/>
          <w:b/>
          <w:sz w:val="21"/>
          <w:szCs w:val="21"/>
        </w:rPr>
        <w:t>GABRIELA MAZZARINO,</w:t>
      </w:r>
      <w:r w:rsidRPr="005C02AB">
        <w:rPr>
          <w:rFonts w:ascii="Arial Narrow" w:hAnsi="Arial Narrow"/>
          <w:sz w:val="21"/>
          <w:szCs w:val="21"/>
        </w:rPr>
        <w:t xml:space="preserve"> brasileira, solteira, enfermeira, portadora da cédula de identidade nº 5.007.836, inscrita no CPF/MF sob o nº 059.797.959-60</w:t>
      </w:r>
      <w:r w:rsidRPr="005C02AB">
        <w:rPr>
          <w:rFonts w:ascii="Arial Narrow" w:hAnsi="Arial Narrow"/>
          <w:b/>
          <w:bCs/>
          <w:sz w:val="21"/>
          <w:szCs w:val="21"/>
        </w:rPr>
        <w:t xml:space="preserve">, </w:t>
      </w:r>
      <w:r w:rsidRPr="005C02AB">
        <w:rPr>
          <w:rFonts w:ascii="Arial Narrow" w:hAnsi="Arial Narrow"/>
          <w:sz w:val="21"/>
          <w:szCs w:val="21"/>
        </w:rPr>
        <w:t xml:space="preserve">de ora em diante denominado simplesmente de </w:t>
      </w:r>
      <w:r w:rsidRPr="005C02AB">
        <w:rPr>
          <w:rFonts w:ascii="Arial Narrow" w:hAnsi="Arial Narrow"/>
          <w:b/>
          <w:bCs/>
          <w:sz w:val="21"/>
          <w:szCs w:val="21"/>
        </w:rPr>
        <w:t xml:space="preserve">CONTRATANTE </w:t>
      </w:r>
      <w:r w:rsidRPr="005C02AB">
        <w:rPr>
          <w:rFonts w:ascii="Arial Narrow" w:hAnsi="Arial Narrow"/>
          <w:bCs/>
          <w:sz w:val="21"/>
          <w:szCs w:val="21"/>
        </w:rPr>
        <w:t xml:space="preserve">e </w:t>
      </w:r>
      <w:r w:rsidRPr="005C02AB">
        <w:rPr>
          <w:rFonts w:ascii="Arial Narrow" w:hAnsi="Arial Narrow"/>
          <w:b/>
          <w:sz w:val="21"/>
          <w:szCs w:val="21"/>
        </w:rPr>
        <w:t>JLM LABORATÓRIO LTDA</w:t>
      </w:r>
      <w:r w:rsidRPr="005C02AB">
        <w:rPr>
          <w:rFonts w:ascii="Arial Narrow" w:hAnsi="Arial Narrow"/>
          <w:sz w:val="21"/>
          <w:szCs w:val="21"/>
        </w:rPr>
        <w:t xml:space="preserve">, pessoa jurídica de direito privado, inscrita no CNPJ/MF sob o nº 10.934.806/0001-00, com endereço a Rua Frei Edgar, nº 129, Centro no Município de Joaçaba/SC, CEP 89.600-000, representada por </w:t>
      </w:r>
      <w:r w:rsidRPr="005C02AB">
        <w:rPr>
          <w:rFonts w:ascii="Arial Narrow" w:hAnsi="Arial Narrow"/>
          <w:b/>
          <w:bCs/>
          <w:sz w:val="21"/>
          <w:szCs w:val="21"/>
        </w:rPr>
        <w:t>ELISETE APARECIDA CARLOH MICHAUT</w:t>
      </w:r>
      <w:r w:rsidRPr="005C02AB">
        <w:rPr>
          <w:rFonts w:ascii="Arial Narrow" w:hAnsi="Arial Narrow"/>
          <w:sz w:val="21"/>
          <w:szCs w:val="21"/>
        </w:rPr>
        <w:t xml:space="preserve">, brasileira, casada, empresária, inscrita no CPF/MF sob nº 026.997.129-73 e portadora da cédula de identidade nº 2.633.534 SSP/SC, doravante denominada simplesmente </w:t>
      </w:r>
      <w:r w:rsidRPr="005C02AB">
        <w:rPr>
          <w:rFonts w:ascii="Arial Narrow" w:hAnsi="Arial Narrow"/>
          <w:b/>
          <w:bCs/>
          <w:sz w:val="21"/>
          <w:szCs w:val="21"/>
        </w:rPr>
        <w:t>CONTRATADA</w:t>
      </w:r>
      <w:r w:rsidRPr="005C02AB">
        <w:rPr>
          <w:rFonts w:ascii="Arial Narrow" w:hAnsi="Arial Narrow"/>
          <w:bCs/>
          <w:sz w:val="21"/>
          <w:szCs w:val="21"/>
        </w:rPr>
        <w:t>, acordam em celebrar o presente Contrato, nos termos do Credenciamento nº 002/2020/FMS, bem como das normas da Lei 8.666/93, mediante as cláusulas e condições seguintes:</w:t>
      </w:r>
    </w:p>
    <w:p w14:paraId="2424B9ED" w14:textId="77777777" w:rsidR="005C02AB" w:rsidRPr="005C02AB" w:rsidRDefault="005C02AB" w:rsidP="005C02AB">
      <w:pPr>
        <w:pStyle w:val="SemEspaamento"/>
        <w:jc w:val="both"/>
        <w:rPr>
          <w:rFonts w:ascii="Arial Narrow" w:hAnsi="Arial Narrow"/>
          <w:b/>
          <w:bCs/>
          <w:sz w:val="21"/>
          <w:szCs w:val="21"/>
        </w:rPr>
      </w:pPr>
    </w:p>
    <w:p w14:paraId="2FFD7B43"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PRIMEIRA</w:t>
      </w:r>
    </w:p>
    <w:p w14:paraId="2A6E7BBA"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DO OBJETO</w:t>
      </w:r>
    </w:p>
    <w:p w14:paraId="6B8D65DC" w14:textId="77777777" w:rsidR="005C02AB" w:rsidRPr="005C02AB" w:rsidRDefault="005C02AB" w:rsidP="005C02AB">
      <w:pPr>
        <w:pStyle w:val="SemEspaamento"/>
        <w:jc w:val="center"/>
        <w:rPr>
          <w:rFonts w:ascii="Arial Narrow" w:hAnsi="Arial Narrow"/>
          <w:b/>
          <w:sz w:val="21"/>
          <w:szCs w:val="21"/>
        </w:rPr>
      </w:pPr>
    </w:p>
    <w:p w14:paraId="2A899A37" w14:textId="77777777" w:rsidR="005C02AB" w:rsidRPr="005C02AB" w:rsidRDefault="005C02AB" w:rsidP="005C02AB">
      <w:pPr>
        <w:pStyle w:val="SemEspaamento"/>
        <w:jc w:val="both"/>
        <w:rPr>
          <w:rFonts w:ascii="Arial Narrow" w:eastAsia="Century Gothic" w:hAnsi="Arial Narrow"/>
          <w:i/>
          <w:sz w:val="21"/>
          <w:szCs w:val="21"/>
        </w:rPr>
      </w:pPr>
      <w:r w:rsidRPr="005C02AB">
        <w:rPr>
          <w:rFonts w:ascii="Arial Narrow" w:hAnsi="Arial Narrow"/>
          <w:sz w:val="21"/>
          <w:szCs w:val="21"/>
        </w:rPr>
        <w:t xml:space="preserve">1. O presente Contrato tem por objeto o </w:t>
      </w:r>
      <w:r w:rsidRPr="005C02AB">
        <w:rPr>
          <w:rFonts w:ascii="Arial Narrow" w:eastAsia="Century Gothic" w:hAnsi="Arial Narrow"/>
          <w:b/>
          <w:i/>
          <w:sz w:val="21"/>
          <w:szCs w:val="21"/>
          <w:u w:val="single"/>
        </w:rPr>
        <w:t xml:space="preserve">credenciamento de pessoa jurídica especializada para realização de exames laboratoriais referente ao teste rápido </w:t>
      </w:r>
      <w:proofErr w:type="spellStart"/>
      <w:r w:rsidRPr="005C02AB">
        <w:rPr>
          <w:rFonts w:ascii="Arial Narrow" w:eastAsia="Century Gothic" w:hAnsi="Arial Narrow"/>
          <w:b/>
          <w:i/>
          <w:sz w:val="21"/>
          <w:szCs w:val="21"/>
          <w:u w:val="single"/>
        </w:rPr>
        <w:t>Anti-Coronavírus</w:t>
      </w:r>
      <w:proofErr w:type="spellEnd"/>
      <w:r w:rsidRPr="005C02AB">
        <w:rPr>
          <w:rFonts w:ascii="Arial Narrow" w:eastAsia="Century Gothic" w:hAnsi="Arial Narrow"/>
          <w:b/>
          <w:i/>
          <w:sz w:val="21"/>
          <w:szCs w:val="21"/>
          <w:u w:val="single"/>
        </w:rPr>
        <w:t xml:space="preserve"> (SARS-cov-2), para detecção de presença de anticorpos IgG e </w:t>
      </w:r>
      <w:proofErr w:type="spellStart"/>
      <w:r w:rsidRPr="005C02AB">
        <w:rPr>
          <w:rFonts w:ascii="Arial Narrow" w:eastAsia="Century Gothic" w:hAnsi="Arial Narrow"/>
          <w:b/>
          <w:i/>
          <w:sz w:val="21"/>
          <w:szCs w:val="21"/>
          <w:u w:val="single"/>
        </w:rPr>
        <w:t>IgM</w:t>
      </w:r>
      <w:proofErr w:type="spellEnd"/>
      <w:r w:rsidRPr="005C02AB">
        <w:rPr>
          <w:rFonts w:ascii="Arial Narrow" w:eastAsia="Century Gothic" w:hAnsi="Arial Narrow"/>
          <w:b/>
          <w:i/>
          <w:sz w:val="21"/>
          <w:szCs w:val="21"/>
          <w:u w:val="single"/>
        </w:rPr>
        <w:t xml:space="preserve"> para 2019 – </w:t>
      </w:r>
      <w:proofErr w:type="spellStart"/>
      <w:r w:rsidRPr="005C02AB">
        <w:rPr>
          <w:rFonts w:ascii="Arial Narrow" w:eastAsia="Century Gothic" w:hAnsi="Arial Narrow"/>
          <w:b/>
          <w:i/>
          <w:sz w:val="21"/>
          <w:szCs w:val="21"/>
          <w:u w:val="single"/>
        </w:rPr>
        <w:t>nCoV</w:t>
      </w:r>
      <w:proofErr w:type="spellEnd"/>
      <w:r w:rsidRPr="005C02AB">
        <w:rPr>
          <w:rFonts w:ascii="Arial Narrow" w:eastAsia="Century Gothic" w:hAnsi="Arial Narrow"/>
          <w:b/>
          <w:i/>
          <w:sz w:val="21"/>
          <w:szCs w:val="21"/>
          <w:u w:val="single"/>
        </w:rPr>
        <w:t xml:space="preserve"> na amostra, a fim de atender  as demandas da Secretaria Municipal de Saúde de Luzerna/SC</w:t>
      </w:r>
      <w:r w:rsidRPr="005C02AB">
        <w:rPr>
          <w:rFonts w:ascii="Arial Narrow" w:eastAsia="Century Gothic" w:hAnsi="Arial Narrow"/>
          <w:i/>
          <w:sz w:val="21"/>
          <w:szCs w:val="21"/>
        </w:rPr>
        <w:t>, sendo:</w:t>
      </w:r>
    </w:p>
    <w:p w14:paraId="7BEDFC08" w14:textId="77777777" w:rsidR="005C02AB" w:rsidRPr="005C02AB" w:rsidRDefault="005C02AB" w:rsidP="005C02AB">
      <w:pPr>
        <w:pStyle w:val="SemEspaamento"/>
        <w:jc w:val="both"/>
        <w:rPr>
          <w:rFonts w:ascii="Arial Narrow" w:eastAsia="Century Gothic" w:hAnsi="Arial Narrow"/>
          <w:sz w:val="21"/>
          <w:szCs w:val="21"/>
        </w:rPr>
      </w:pPr>
    </w:p>
    <w:p w14:paraId="73EAA6C1" w14:textId="77777777" w:rsidR="005C02AB" w:rsidRPr="005C02AB" w:rsidRDefault="005C02AB" w:rsidP="005C02AB">
      <w:pPr>
        <w:tabs>
          <w:tab w:val="left" w:pos="540"/>
        </w:tabs>
        <w:spacing w:line="238" w:lineRule="auto"/>
        <w:ind w:left="2"/>
        <w:jc w:val="both"/>
        <w:rPr>
          <w:rFonts w:ascii="Arial Narrow" w:eastAsia="Century Gothic" w:hAnsi="Arial Narrow"/>
          <w:sz w:val="21"/>
          <w:szCs w:val="21"/>
        </w:rPr>
      </w:pPr>
    </w:p>
    <w:tbl>
      <w:tblPr>
        <w:tblW w:w="8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64"/>
        <w:gridCol w:w="6846"/>
      </w:tblGrid>
      <w:tr w:rsidR="005C02AB" w:rsidRPr="005C02AB" w14:paraId="520C37EE" w14:textId="77777777" w:rsidTr="00E03E70">
        <w:trPr>
          <w:trHeight w:val="259"/>
        </w:trPr>
        <w:tc>
          <w:tcPr>
            <w:tcW w:w="831" w:type="dxa"/>
            <w:shd w:val="clear" w:color="auto" w:fill="auto"/>
          </w:tcPr>
          <w:p w14:paraId="0C0C3107" w14:textId="77777777" w:rsidR="005C02AB" w:rsidRPr="005C02AB" w:rsidRDefault="005C02AB" w:rsidP="00E03E70">
            <w:pPr>
              <w:pStyle w:val="TextosemFormatao"/>
              <w:jc w:val="center"/>
              <w:rPr>
                <w:rFonts w:ascii="Arial Narrow" w:hAnsi="Arial Narrow"/>
                <w:b/>
                <w:sz w:val="21"/>
                <w:szCs w:val="21"/>
              </w:rPr>
            </w:pPr>
            <w:r w:rsidRPr="005C02AB">
              <w:rPr>
                <w:rFonts w:ascii="Arial Narrow" w:hAnsi="Arial Narrow"/>
                <w:b/>
                <w:sz w:val="21"/>
                <w:szCs w:val="21"/>
              </w:rPr>
              <w:t>Item</w:t>
            </w:r>
          </w:p>
        </w:tc>
        <w:tc>
          <w:tcPr>
            <w:tcW w:w="1154" w:type="dxa"/>
          </w:tcPr>
          <w:p w14:paraId="4AC19735" w14:textId="77777777" w:rsidR="005C02AB" w:rsidRPr="005C02AB" w:rsidRDefault="005C02AB" w:rsidP="00E03E70">
            <w:pPr>
              <w:pStyle w:val="TextosemFormatao"/>
              <w:jc w:val="center"/>
              <w:rPr>
                <w:rFonts w:ascii="Arial Narrow" w:hAnsi="Arial Narrow"/>
                <w:b/>
                <w:sz w:val="21"/>
                <w:szCs w:val="21"/>
              </w:rPr>
            </w:pPr>
            <w:r w:rsidRPr="005C02AB">
              <w:rPr>
                <w:rFonts w:ascii="Arial Narrow" w:hAnsi="Arial Narrow"/>
                <w:b/>
                <w:sz w:val="21"/>
                <w:szCs w:val="21"/>
              </w:rPr>
              <w:t>Quantidade</w:t>
            </w:r>
          </w:p>
        </w:tc>
        <w:tc>
          <w:tcPr>
            <w:tcW w:w="6856" w:type="dxa"/>
            <w:shd w:val="clear" w:color="auto" w:fill="auto"/>
          </w:tcPr>
          <w:p w14:paraId="7FD2B8E5" w14:textId="77777777" w:rsidR="005C02AB" w:rsidRPr="005C02AB" w:rsidRDefault="005C02AB" w:rsidP="00E03E70">
            <w:pPr>
              <w:pStyle w:val="TextosemFormatao"/>
              <w:jc w:val="center"/>
              <w:rPr>
                <w:rFonts w:ascii="Arial Narrow" w:hAnsi="Arial Narrow"/>
                <w:b/>
                <w:sz w:val="21"/>
                <w:szCs w:val="21"/>
              </w:rPr>
            </w:pPr>
            <w:r w:rsidRPr="005C02AB">
              <w:rPr>
                <w:rFonts w:ascii="Arial Narrow" w:hAnsi="Arial Narrow"/>
                <w:b/>
                <w:sz w:val="21"/>
                <w:szCs w:val="21"/>
              </w:rPr>
              <w:t>Descrição</w:t>
            </w:r>
          </w:p>
        </w:tc>
      </w:tr>
      <w:tr w:rsidR="005C02AB" w:rsidRPr="005C02AB" w14:paraId="613942F1" w14:textId="77777777" w:rsidTr="00E03E70">
        <w:trPr>
          <w:trHeight w:val="513"/>
        </w:trPr>
        <w:tc>
          <w:tcPr>
            <w:tcW w:w="831" w:type="dxa"/>
            <w:shd w:val="clear" w:color="auto" w:fill="auto"/>
            <w:vAlign w:val="center"/>
          </w:tcPr>
          <w:p w14:paraId="39CA805A" w14:textId="77777777" w:rsidR="005C02AB" w:rsidRPr="005C02AB" w:rsidRDefault="005C02AB" w:rsidP="00E03E70">
            <w:pPr>
              <w:pStyle w:val="TextosemFormatao"/>
              <w:jc w:val="center"/>
              <w:rPr>
                <w:rFonts w:ascii="Arial Narrow" w:hAnsi="Arial Narrow"/>
                <w:sz w:val="21"/>
                <w:szCs w:val="21"/>
              </w:rPr>
            </w:pPr>
            <w:r w:rsidRPr="005C02AB">
              <w:rPr>
                <w:rFonts w:ascii="Arial Narrow" w:hAnsi="Arial Narrow"/>
                <w:sz w:val="21"/>
                <w:szCs w:val="21"/>
              </w:rPr>
              <w:t>1</w:t>
            </w:r>
          </w:p>
        </w:tc>
        <w:tc>
          <w:tcPr>
            <w:tcW w:w="1154" w:type="dxa"/>
            <w:vAlign w:val="center"/>
          </w:tcPr>
          <w:p w14:paraId="28AABCD6" w14:textId="77777777" w:rsidR="005C02AB" w:rsidRPr="005C02AB" w:rsidRDefault="005C02AB" w:rsidP="00E03E70">
            <w:pPr>
              <w:jc w:val="center"/>
              <w:rPr>
                <w:rFonts w:ascii="Arial Narrow" w:hAnsi="Arial Narrow"/>
                <w:sz w:val="21"/>
                <w:szCs w:val="21"/>
              </w:rPr>
            </w:pPr>
            <w:r w:rsidRPr="005C02AB">
              <w:rPr>
                <w:rFonts w:ascii="Arial Narrow" w:hAnsi="Arial Narrow"/>
                <w:sz w:val="21"/>
                <w:szCs w:val="21"/>
              </w:rPr>
              <w:t>150</w:t>
            </w:r>
          </w:p>
        </w:tc>
        <w:tc>
          <w:tcPr>
            <w:tcW w:w="6856" w:type="dxa"/>
            <w:shd w:val="clear" w:color="auto" w:fill="auto"/>
            <w:vAlign w:val="center"/>
          </w:tcPr>
          <w:p w14:paraId="391B23CD" w14:textId="77777777" w:rsidR="005C02AB" w:rsidRPr="005C02AB" w:rsidRDefault="005C02AB" w:rsidP="00E03E70">
            <w:pPr>
              <w:rPr>
                <w:rFonts w:ascii="Arial Narrow" w:hAnsi="Arial Narrow"/>
                <w:sz w:val="21"/>
                <w:szCs w:val="21"/>
              </w:rPr>
            </w:pPr>
            <w:r w:rsidRPr="005C02AB">
              <w:rPr>
                <w:rFonts w:ascii="Arial Narrow" w:hAnsi="Arial Narrow"/>
                <w:sz w:val="21"/>
                <w:szCs w:val="21"/>
              </w:rPr>
              <w:t>E</w:t>
            </w:r>
            <w:r w:rsidRPr="005C02AB">
              <w:rPr>
                <w:rFonts w:ascii="Arial Narrow" w:eastAsia="Century Gothic" w:hAnsi="Arial Narrow"/>
                <w:bCs/>
                <w:iCs/>
                <w:sz w:val="21"/>
                <w:szCs w:val="21"/>
              </w:rPr>
              <w:t xml:space="preserve">xames laboratoriais referente ao teste rápido </w:t>
            </w:r>
            <w:proofErr w:type="spellStart"/>
            <w:r w:rsidRPr="005C02AB">
              <w:rPr>
                <w:rFonts w:ascii="Arial Narrow" w:eastAsia="Century Gothic" w:hAnsi="Arial Narrow"/>
                <w:bCs/>
                <w:iCs/>
                <w:sz w:val="21"/>
                <w:szCs w:val="21"/>
              </w:rPr>
              <w:t>Anti-Coronavírus</w:t>
            </w:r>
            <w:proofErr w:type="spellEnd"/>
            <w:r w:rsidRPr="005C02AB">
              <w:rPr>
                <w:rFonts w:ascii="Arial Narrow" w:eastAsia="Century Gothic" w:hAnsi="Arial Narrow"/>
                <w:bCs/>
                <w:iCs/>
                <w:sz w:val="21"/>
                <w:szCs w:val="21"/>
              </w:rPr>
              <w:t xml:space="preserve"> (SARS-cov-2), para detecção de presença de anticorpos IgG e </w:t>
            </w:r>
            <w:proofErr w:type="spellStart"/>
            <w:r w:rsidRPr="005C02AB">
              <w:rPr>
                <w:rFonts w:ascii="Arial Narrow" w:eastAsia="Century Gothic" w:hAnsi="Arial Narrow"/>
                <w:bCs/>
                <w:iCs/>
                <w:sz w:val="21"/>
                <w:szCs w:val="21"/>
              </w:rPr>
              <w:t>IgM</w:t>
            </w:r>
            <w:proofErr w:type="spellEnd"/>
            <w:r w:rsidRPr="005C02AB">
              <w:rPr>
                <w:rFonts w:ascii="Arial Narrow" w:eastAsia="Century Gothic" w:hAnsi="Arial Narrow"/>
                <w:bCs/>
                <w:iCs/>
                <w:sz w:val="21"/>
                <w:szCs w:val="21"/>
              </w:rPr>
              <w:t xml:space="preserve"> para 2019 – </w:t>
            </w:r>
            <w:proofErr w:type="spellStart"/>
            <w:r w:rsidRPr="005C02AB">
              <w:rPr>
                <w:rFonts w:ascii="Arial Narrow" w:eastAsia="Century Gothic" w:hAnsi="Arial Narrow"/>
                <w:bCs/>
                <w:iCs/>
                <w:sz w:val="21"/>
                <w:szCs w:val="21"/>
              </w:rPr>
              <w:t>nCoV</w:t>
            </w:r>
            <w:proofErr w:type="spellEnd"/>
            <w:r w:rsidRPr="005C02AB">
              <w:rPr>
                <w:rFonts w:ascii="Arial Narrow" w:eastAsia="Century Gothic" w:hAnsi="Arial Narrow"/>
                <w:bCs/>
                <w:iCs/>
                <w:sz w:val="21"/>
                <w:szCs w:val="21"/>
              </w:rPr>
              <w:t xml:space="preserve"> na amostra</w:t>
            </w:r>
          </w:p>
        </w:tc>
      </w:tr>
    </w:tbl>
    <w:p w14:paraId="6CC9FEBA" w14:textId="77777777" w:rsidR="005C02AB" w:rsidRPr="005C02AB" w:rsidRDefault="005C02AB" w:rsidP="005C02AB">
      <w:pPr>
        <w:pStyle w:val="SemEspaamento"/>
        <w:jc w:val="both"/>
        <w:rPr>
          <w:rFonts w:ascii="Arial Narrow" w:hAnsi="Arial Narrow"/>
          <w:sz w:val="21"/>
          <w:szCs w:val="21"/>
        </w:rPr>
      </w:pPr>
    </w:p>
    <w:p w14:paraId="1C3E03FC"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SEGUNDA</w:t>
      </w:r>
    </w:p>
    <w:p w14:paraId="122B88EE"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DA FORMA DE EXECUÇÃO</w:t>
      </w:r>
    </w:p>
    <w:p w14:paraId="2B30D6A6" w14:textId="77777777" w:rsidR="005C02AB" w:rsidRPr="005C02AB" w:rsidRDefault="005C02AB" w:rsidP="005C02AB">
      <w:pPr>
        <w:pStyle w:val="SemEspaamento"/>
        <w:jc w:val="both"/>
        <w:rPr>
          <w:rFonts w:ascii="Arial Narrow" w:hAnsi="Arial Narrow"/>
          <w:sz w:val="21"/>
          <w:szCs w:val="21"/>
        </w:rPr>
      </w:pPr>
    </w:p>
    <w:p w14:paraId="0BA75D06"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t xml:space="preserve">Os serviços deverão ser iniciados </w:t>
      </w:r>
      <w:r w:rsidRPr="005C02AB">
        <w:rPr>
          <w:rFonts w:ascii="Arial Narrow" w:eastAsia="Times New Roman" w:hAnsi="Arial Narrow"/>
          <w:b/>
          <w:sz w:val="21"/>
          <w:szCs w:val="21"/>
        </w:rPr>
        <w:t>imediatamente</w:t>
      </w:r>
      <w:r w:rsidRPr="005C02AB">
        <w:rPr>
          <w:rFonts w:ascii="Arial Narrow" w:eastAsia="Times New Roman" w:hAnsi="Arial Narrow"/>
          <w:sz w:val="21"/>
          <w:szCs w:val="21"/>
        </w:rPr>
        <w:t xml:space="preserve"> após </w:t>
      </w:r>
      <w:r w:rsidRPr="005C02AB">
        <w:rPr>
          <w:rFonts w:ascii="Arial Narrow" w:eastAsia="Times New Roman" w:hAnsi="Arial Narrow"/>
          <w:b/>
          <w:sz w:val="21"/>
          <w:szCs w:val="21"/>
        </w:rPr>
        <w:t>emissão da autorização da Secretaria de Saúde</w:t>
      </w:r>
      <w:r w:rsidRPr="005C02AB">
        <w:rPr>
          <w:rFonts w:ascii="Arial Narrow" w:eastAsia="Times New Roman" w:hAnsi="Arial Narrow"/>
          <w:sz w:val="21"/>
          <w:szCs w:val="21"/>
        </w:rPr>
        <w:t>, com início do atendimento aos pacientes em no máximo de 05 (cinco) dias corridos;</w:t>
      </w:r>
    </w:p>
    <w:p w14:paraId="2EA863EE" w14:textId="77777777" w:rsidR="005C02AB" w:rsidRPr="005C02AB" w:rsidRDefault="005C02AB" w:rsidP="005C02AB">
      <w:pPr>
        <w:ind w:left="426"/>
        <w:jc w:val="both"/>
        <w:rPr>
          <w:rFonts w:ascii="Arial Narrow" w:eastAsia="Times New Roman" w:hAnsi="Arial Narrow"/>
          <w:sz w:val="21"/>
          <w:szCs w:val="21"/>
        </w:rPr>
      </w:pPr>
    </w:p>
    <w:p w14:paraId="0D0E7682"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t>O agendamento de exame só poderá ser feito pela Secretaria Municipal de Saúde de Luzerna.</w:t>
      </w:r>
    </w:p>
    <w:p w14:paraId="7EE512EB" w14:textId="77777777" w:rsidR="005C02AB" w:rsidRPr="005C02AB" w:rsidRDefault="005C02AB" w:rsidP="005C02AB">
      <w:pPr>
        <w:jc w:val="both"/>
        <w:rPr>
          <w:rFonts w:ascii="Arial Narrow" w:eastAsia="Times New Roman" w:hAnsi="Arial Narrow"/>
          <w:sz w:val="21"/>
          <w:szCs w:val="21"/>
        </w:rPr>
      </w:pPr>
    </w:p>
    <w:p w14:paraId="3513BC54" w14:textId="77777777" w:rsidR="005C02AB" w:rsidRPr="005C02AB" w:rsidRDefault="005C02AB" w:rsidP="005C02AB">
      <w:pPr>
        <w:numPr>
          <w:ilvl w:val="0"/>
          <w:numId w:val="2"/>
        </w:numPr>
        <w:ind w:left="426" w:hanging="426"/>
        <w:jc w:val="both"/>
        <w:rPr>
          <w:rFonts w:ascii="Arial Narrow" w:eastAsia="Times New Roman" w:hAnsi="Arial Narrow"/>
          <w:b/>
          <w:bCs/>
          <w:sz w:val="21"/>
          <w:szCs w:val="21"/>
        </w:rPr>
      </w:pPr>
      <w:r w:rsidRPr="005C02AB">
        <w:rPr>
          <w:rFonts w:ascii="Arial Narrow" w:eastAsia="Times New Roman" w:hAnsi="Arial Narrow"/>
          <w:b/>
          <w:bCs/>
          <w:sz w:val="21"/>
          <w:szCs w:val="21"/>
        </w:rPr>
        <w:t>A coleta deve ser realizada 7 (sete) dias após o possível contato ou 2 (dois) dias após o primeiro pico febril.</w:t>
      </w:r>
    </w:p>
    <w:p w14:paraId="512CBF34" w14:textId="77777777" w:rsidR="005C02AB" w:rsidRPr="005C02AB" w:rsidRDefault="005C02AB" w:rsidP="005C02AB">
      <w:pPr>
        <w:ind w:left="426"/>
        <w:jc w:val="both"/>
        <w:rPr>
          <w:rFonts w:ascii="Arial Narrow" w:eastAsia="Times New Roman" w:hAnsi="Arial Narrow"/>
          <w:b/>
          <w:bCs/>
          <w:sz w:val="21"/>
          <w:szCs w:val="21"/>
        </w:rPr>
      </w:pPr>
    </w:p>
    <w:p w14:paraId="3CAFFBD1"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t>Na execução do objeto a(s) empresa(a)a credenciada(s) deverá(</w:t>
      </w:r>
      <w:proofErr w:type="spellStart"/>
      <w:r w:rsidRPr="005C02AB">
        <w:rPr>
          <w:rFonts w:ascii="Arial Narrow" w:eastAsia="Times New Roman" w:hAnsi="Arial Narrow"/>
          <w:sz w:val="21"/>
          <w:szCs w:val="21"/>
        </w:rPr>
        <w:t>ão</w:t>
      </w:r>
      <w:proofErr w:type="spellEnd"/>
      <w:r w:rsidRPr="005C02AB">
        <w:rPr>
          <w:rFonts w:ascii="Arial Narrow" w:eastAsia="Times New Roman" w:hAnsi="Arial Narrow"/>
          <w:sz w:val="21"/>
          <w:szCs w:val="21"/>
        </w:rPr>
        <w:t>) adotar as linhas guias e protocolos propostos pela Secretaria Municipal de Saúde e manter cadastro dos usuários do SUS encaminhados pela mesma, que permita o monitoramento, o controle e a supervisão dos serviços.</w:t>
      </w:r>
    </w:p>
    <w:p w14:paraId="465C572B" w14:textId="77777777" w:rsidR="005C02AB" w:rsidRPr="005C02AB" w:rsidRDefault="005C02AB" w:rsidP="005C02AB">
      <w:pPr>
        <w:jc w:val="both"/>
        <w:rPr>
          <w:rFonts w:ascii="Arial Narrow" w:eastAsia="Times New Roman" w:hAnsi="Arial Narrow"/>
          <w:sz w:val="21"/>
          <w:szCs w:val="21"/>
        </w:rPr>
      </w:pPr>
    </w:p>
    <w:p w14:paraId="5F88E915"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t>O(s) laboratório(s) credenciado(s) deverá(</w:t>
      </w:r>
      <w:proofErr w:type="spellStart"/>
      <w:r w:rsidRPr="005C02AB">
        <w:rPr>
          <w:rFonts w:ascii="Arial Narrow" w:eastAsia="Times New Roman" w:hAnsi="Arial Narrow"/>
          <w:sz w:val="21"/>
          <w:szCs w:val="21"/>
        </w:rPr>
        <w:t>ão</w:t>
      </w:r>
      <w:proofErr w:type="spellEnd"/>
      <w:r w:rsidRPr="005C02AB">
        <w:rPr>
          <w:rFonts w:ascii="Arial Narrow" w:eastAsia="Times New Roman" w:hAnsi="Arial Narrow"/>
          <w:sz w:val="21"/>
          <w:szCs w:val="21"/>
        </w:rPr>
        <w:t xml:space="preserve">) </w:t>
      </w:r>
      <w:r w:rsidRPr="005C02AB">
        <w:rPr>
          <w:rFonts w:ascii="Arial Narrow" w:eastAsia="Times New Roman" w:hAnsi="Arial Narrow"/>
          <w:b/>
          <w:bCs/>
          <w:sz w:val="21"/>
          <w:szCs w:val="21"/>
        </w:rPr>
        <w:t>realizar os procedimentos em seu estabelecimento</w:t>
      </w:r>
      <w:r w:rsidRPr="005C02AB">
        <w:rPr>
          <w:rFonts w:ascii="Arial Narrow" w:eastAsia="Times New Roman" w:hAnsi="Arial Narrow"/>
          <w:sz w:val="21"/>
          <w:szCs w:val="21"/>
        </w:rPr>
        <w:t>.</w:t>
      </w:r>
    </w:p>
    <w:p w14:paraId="2262AA04" w14:textId="77777777" w:rsidR="005C02AB" w:rsidRPr="005C02AB" w:rsidRDefault="005C02AB" w:rsidP="005C02AB">
      <w:pPr>
        <w:jc w:val="both"/>
        <w:rPr>
          <w:rFonts w:ascii="Arial Narrow" w:eastAsia="Times New Roman" w:hAnsi="Arial Narrow"/>
          <w:sz w:val="21"/>
          <w:szCs w:val="21"/>
        </w:rPr>
      </w:pPr>
    </w:p>
    <w:p w14:paraId="3E2117B2"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t>O(s) laboratório(s) credenciado(s) deverá(</w:t>
      </w:r>
      <w:proofErr w:type="spellStart"/>
      <w:r w:rsidRPr="005C02AB">
        <w:rPr>
          <w:rFonts w:ascii="Arial Narrow" w:eastAsia="Times New Roman" w:hAnsi="Arial Narrow"/>
          <w:sz w:val="21"/>
          <w:szCs w:val="21"/>
        </w:rPr>
        <w:t>ão</w:t>
      </w:r>
      <w:proofErr w:type="spellEnd"/>
      <w:r w:rsidRPr="005C02AB">
        <w:rPr>
          <w:rFonts w:ascii="Arial Narrow" w:eastAsia="Times New Roman" w:hAnsi="Arial Narrow"/>
          <w:sz w:val="21"/>
          <w:szCs w:val="21"/>
        </w:rPr>
        <w:t xml:space="preserve">) disponibilizar o resultado em até </w:t>
      </w:r>
      <w:r w:rsidRPr="005C02AB">
        <w:rPr>
          <w:rFonts w:ascii="Arial Narrow" w:eastAsia="Times New Roman" w:hAnsi="Arial Narrow"/>
          <w:b/>
          <w:bCs/>
          <w:sz w:val="21"/>
          <w:szCs w:val="21"/>
        </w:rPr>
        <w:t>24 (vinte e quatro) horas</w:t>
      </w:r>
      <w:r w:rsidRPr="005C02AB">
        <w:rPr>
          <w:rFonts w:ascii="Arial Narrow" w:eastAsia="Times New Roman" w:hAnsi="Arial Narrow"/>
          <w:sz w:val="21"/>
          <w:szCs w:val="21"/>
        </w:rPr>
        <w:t xml:space="preserve"> contados da data da realização do exame.</w:t>
      </w:r>
    </w:p>
    <w:p w14:paraId="1696E301" w14:textId="77777777" w:rsidR="005C02AB" w:rsidRPr="005C02AB" w:rsidRDefault="005C02AB" w:rsidP="005C02AB">
      <w:pPr>
        <w:jc w:val="both"/>
        <w:rPr>
          <w:rFonts w:ascii="Arial Narrow" w:eastAsia="Times New Roman" w:hAnsi="Arial Narrow"/>
          <w:sz w:val="21"/>
          <w:szCs w:val="21"/>
        </w:rPr>
      </w:pPr>
    </w:p>
    <w:p w14:paraId="358F60F3"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lastRenderedPageBreak/>
        <w:t>O laudo do exame deverá ser emitido de acordo com as normas técnicas específicas, em duas vias, sendo a primeira entregue ao paciente ou seu representante legal que, no ato do recebimento deverá assinar a segunda via, devendo está, permanecer em arquivo na unidade prestadora por 05 (cinco) anos para eventuais auditorias.</w:t>
      </w:r>
    </w:p>
    <w:p w14:paraId="58871DF9" w14:textId="77777777" w:rsidR="005C02AB" w:rsidRPr="005C02AB" w:rsidRDefault="005C02AB" w:rsidP="005C02AB">
      <w:pPr>
        <w:numPr>
          <w:ilvl w:val="0"/>
          <w:numId w:val="2"/>
        </w:numPr>
        <w:ind w:left="426" w:hanging="426"/>
        <w:jc w:val="both"/>
        <w:rPr>
          <w:rFonts w:ascii="Arial Narrow" w:eastAsia="Times New Roman" w:hAnsi="Arial Narrow"/>
          <w:color w:val="FF0000"/>
          <w:sz w:val="21"/>
          <w:szCs w:val="21"/>
        </w:rPr>
      </w:pPr>
      <w:r w:rsidRPr="005C02AB">
        <w:rPr>
          <w:rFonts w:ascii="Arial Narrow" w:eastAsia="Times New Roman" w:hAnsi="Arial Narrow"/>
          <w:sz w:val="21"/>
          <w:szCs w:val="21"/>
        </w:rPr>
        <w:t xml:space="preserve">A </w:t>
      </w:r>
      <w:r w:rsidRPr="005C02AB">
        <w:rPr>
          <w:rFonts w:ascii="Arial Narrow" w:eastAsia="Times New Roman" w:hAnsi="Arial Narrow"/>
          <w:b/>
          <w:bCs/>
          <w:sz w:val="21"/>
          <w:szCs w:val="21"/>
        </w:rPr>
        <w:t>CONTRATADA</w:t>
      </w:r>
      <w:r w:rsidRPr="005C02AB">
        <w:rPr>
          <w:rFonts w:ascii="Arial Narrow" w:eastAsia="Times New Roman" w:hAnsi="Arial Narrow"/>
          <w:sz w:val="21"/>
          <w:szCs w:val="21"/>
        </w:rPr>
        <w:t xml:space="preserve"> não poderá cobrar do paciente, ou seu acompanhante, qualquer complementação aos valores propostos para os serviços prestados.</w:t>
      </w:r>
    </w:p>
    <w:p w14:paraId="5295AF2D" w14:textId="77777777" w:rsidR="005C02AB" w:rsidRPr="005C02AB" w:rsidRDefault="005C02AB" w:rsidP="005C02AB">
      <w:pPr>
        <w:ind w:left="426"/>
        <w:jc w:val="both"/>
        <w:rPr>
          <w:rFonts w:ascii="Arial Narrow" w:eastAsia="Times New Roman" w:hAnsi="Arial Narrow"/>
          <w:color w:val="FF0000"/>
          <w:sz w:val="21"/>
          <w:szCs w:val="21"/>
        </w:rPr>
      </w:pPr>
    </w:p>
    <w:p w14:paraId="536E2365" w14:textId="77777777" w:rsidR="005C02AB" w:rsidRPr="005C02AB" w:rsidRDefault="005C02AB" w:rsidP="005C02AB">
      <w:pPr>
        <w:numPr>
          <w:ilvl w:val="0"/>
          <w:numId w:val="2"/>
        </w:numPr>
        <w:ind w:left="426" w:hanging="426"/>
        <w:jc w:val="both"/>
        <w:rPr>
          <w:rFonts w:ascii="Arial Narrow" w:eastAsia="Times New Roman" w:hAnsi="Arial Narrow"/>
          <w:color w:val="FF0000"/>
          <w:sz w:val="21"/>
          <w:szCs w:val="21"/>
        </w:rPr>
      </w:pPr>
      <w:r w:rsidRPr="005C02AB">
        <w:rPr>
          <w:rFonts w:ascii="Arial Narrow" w:eastAsia="Times New Roman" w:hAnsi="Arial Narrow"/>
          <w:sz w:val="21"/>
          <w:szCs w:val="21"/>
        </w:rPr>
        <w:t>A presente contratação não gerará nenhum vínculo empregatício do FMS perante o contratado e seus subordinados, sendo de sua responsabilidade todas as despesas que incidirem sobre a contratação.</w:t>
      </w:r>
    </w:p>
    <w:p w14:paraId="4350AF8F" w14:textId="77777777" w:rsidR="005C02AB" w:rsidRPr="005C02AB" w:rsidRDefault="005C02AB" w:rsidP="005C02AB">
      <w:pPr>
        <w:jc w:val="both"/>
        <w:rPr>
          <w:rFonts w:ascii="Arial Narrow" w:eastAsia="Times New Roman" w:hAnsi="Arial Narrow"/>
          <w:color w:val="FF0000"/>
          <w:sz w:val="21"/>
          <w:szCs w:val="21"/>
        </w:rPr>
      </w:pPr>
    </w:p>
    <w:p w14:paraId="096BE0F0"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eastAsia="Times New Roman" w:hAnsi="Arial Narrow"/>
          <w:sz w:val="21"/>
          <w:szCs w:val="21"/>
        </w:rPr>
        <w:t>Não poderá ser cobrada nenhuma taxa, contribuição ou encargos dos usuários encaminhados pela Secretaria, não podendo os mesmos sofrer qualquer tipo de constrangimento.</w:t>
      </w:r>
    </w:p>
    <w:p w14:paraId="0AA0FE74" w14:textId="77777777" w:rsidR="005C02AB" w:rsidRPr="005C02AB" w:rsidRDefault="005C02AB" w:rsidP="005C02AB">
      <w:pPr>
        <w:pStyle w:val="PargrafodaLista"/>
        <w:rPr>
          <w:rFonts w:ascii="Arial Narrow" w:hAnsi="Arial Narrow"/>
          <w:sz w:val="21"/>
          <w:szCs w:val="21"/>
        </w:rPr>
      </w:pPr>
    </w:p>
    <w:p w14:paraId="5D4E6282" w14:textId="77777777" w:rsidR="005C02AB" w:rsidRPr="005C02AB" w:rsidRDefault="005C02AB" w:rsidP="005C02AB">
      <w:pPr>
        <w:numPr>
          <w:ilvl w:val="0"/>
          <w:numId w:val="2"/>
        </w:numPr>
        <w:ind w:left="426" w:hanging="426"/>
        <w:jc w:val="both"/>
        <w:rPr>
          <w:rFonts w:ascii="Arial Narrow" w:eastAsia="Times New Roman" w:hAnsi="Arial Narrow"/>
          <w:sz w:val="21"/>
          <w:szCs w:val="21"/>
        </w:rPr>
      </w:pPr>
      <w:r w:rsidRPr="005C02AB">
        <w:rPr>
          <w:rFonts w:ascii="Arial Narrow" w:hAnsi="Arial Narrow"/>
          <w:sz w:val="21"/>
          <w:szCs w:val="21"/>
        </w:rPr>
        <w:t xml:space="preserve">A </w:t>
      </w:r>
      <w:r w:rsidRPr="005C02AB">
        <w:rPr>
          <w:rFonts w:ascii="Arial Narrow" w:hAnsi="Arial Narrow"/>
          <w:b/>
          <w:sz w:val="21"/>
          <w:szCs w:val="21"/>
        </w:rPr>
        <w:t>CONTRATADA</w:t>
      </w:r>
      <w:r w:rsidRPr="005C02AB">
        <w:rPr>
          <w:rFonts w:ascii="Arial Narrow" w:hAnsi="Arial Narrow"/>
          <w:sz w:val="21"/>
          <w:szCs w:val="21"/>
        </w:rPr>
        <w:t xml:space="preserve"> prestará serviços com qualidade, resolutividade e de forma humanizada. </w:t>
      </w:r>
    </w:p>
    <w:p w14:paraId="2326022D" w14:textId="77777777" w:rsidR="005C02AB" w:rsidRPr="005C02AB" w:rsidRDefault="005C02AB" w:rsidP="005C02AB">
      <w:pPr>
        <w:ind w:left="426"/>
        <w:jc w:val="both"/>
        <w:rPr>
          <w:rFonts w:ascii="Arial Narrow" w:eastAsia="Times New Roman" w:hAnsi="Arial Narrow"/>
          <w:sz w:val="21"/>
          <w:szCs w:val="21"/>
        </w:rPr>
      </w:pPr>
    </w:p>
    <w:p w14:paraId="042E2FE0"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TERCEIRA</w:t>
      </w:r>
    </w:p>
    <w:p w14:paraId="7AEF4856"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DO PREÇO E REAJUSTE</w:t>
      </w:r>
    </w:p>
    <w:p w14:paraId="48B712A3" w14:textId="77777777" w:rsidR="005C02AB" w:rsidRPr="005C02AB" w:rsidRDefault="005C02AB" w:rsidP="005C02AB">
      <w:pPr>
        <w:pStyle w:val="SemEspaamento"/>
        <w:jc w:val="both"/>
        <w:rPr>
          <w:rFonts w:ascii="Arial Narrow" w:hAnsi="Arial Narrow"/>
          <w:sz w:val="21"/>
          <w:szCs w:val="21"/>
        </w:rPr>
      </w:pPr>
    </w:p>
    <w:p w14:paraId="3252D9BF" w14:textId="77777777" w:rsidR="005C02AB" w:rsidRPr="005C02AB" w:rsidRDefault="005C02AB" w:rsidP="005C02AB">
      <w:pPr>
        <w:pStyle w:val="SemEspaamento"/>
        <w:numPr>
          <w:ilvl w:val="0"/>
          <w:numId w:val="1"/>
        </w:numPr>
        <w:ind w:left="426" w:hanging="426"/>
        <w:jc w:val="both"/>
        <w:rPr>
          <w:rFonts w:ascii="Arial Narrow" w:hAnsi="Arial Narrow"/>
          <w:b/>
          <w:bCs/>
          <w:sz w:val="21"/>
          <w:szCs w:val="21"/>
        </w:rPr>
      </w:pPr>
      <w:r w:rsidRPr="005C02AB">
        <w:rPr>
          <w:rFonts w:ascii="Arial Narrow" w:hAnsi="Arial Narrow"/>
          <w:sz w:val="21"/>
          <w:szCs w:val="21"/>
        </w:rPr>
        <w:t xml:space="preserve">A </w:t>
      </w:r>
      <w:r w:rsidRPr="005C02AB">
        <w:rPr>
          <w:rFonts w:ascii="Arial Narrow" w:hAnsi="Arial Narrow"/>
          <w:b/>
          <w:sz w:val="21"/>
          <w:szCs w:val="21"/>
        </w:rPr>
        <w:t>CONTRATANTE</w:t>
      </w:r>
      <w:r w:rsidRPr="005C02AB">
        <w:rPr>
          <w:rFonts w:ascii="Arial Narrow" w:hAnsi="Arial Narrow"/>
          <w:sz w:val="21"/>
          <w:szCs w:val="21"/>
        </w:rPr>
        <w:t xml:space="preserve"> pagará por exame laboratorial realizado à </w:t>
      </w:r>
      <w:r w:rsidRPr="005C02AB">
        <w:rPr>
          <w:rFonts w:ascii="Arial Narrow" w:hAnsi="Arial Narrow"/>
          <w:b/>
          <w:sz w:val="21"/>
          <w:szCs w:val="21"/>
        </w:rPr>
        <w:t>CONTRATADA</w:t>
      </w:r>
      <w:r w:rsidRPr="005C02AB">
        <w:rPr>
          <w:rFonts w:ascii="Arial Narrow" w:hAnsi="Arial Narrow"/>
          <w:sz w:val="21"/>
          <w:szCs w:val="21"/>
        </w:rPr>
        <w:t xml:space="preserve">, o valor de </w:t>
      </w:r>
      <w:r w:rsidRPr="005C02AB">
        <w:rPr>
          <w:rFonts w:ascii="Arial Narrow" w:hAnsi="Arial Narrow"/>
          <w:b/>
          <w:bCs/>
          <w:sz w:val="21"/>
          <w:szCs w:val="21"/>
        </w:rPr>
        <w:t xml:space="preserve">R$ 250,00 (duzentos e cinquenta reais). </w:t>
      </w:r>
    </w:p>
    <w:p w14:paraId="2F7848C2" w14:textId="77777777" w:rsidR="005C02AB" w:rsidRPr="005C02AB" w:rsidRDefault="005C02AB" w:rsidP="005C02AB">
      <w:pPr>
        <w:pStyle w:val="SemEspaamento"/>
        <w:ind w:left="426"/>
        <w:jc w:val="both"/>
        <w:rPr>
          <w:rFonts w:ascii="Arial Narrow" w:hAnsi="Arial Narrow"/>
          <w:sz w:val="21"/>
          <w:szCs w:val="21"/>
        </w:rPr>
      </w:pPr>
    </w:p>
    <w:p w14:paraId="348C022F" w14:textId="77777777" w:rsidR="005C02AB" w:rsidRPr="005C02AB" w:rsidRDefault="005C02AB" w:rsidP="005C02AB">
      <w:pPr>
        <w:pStyle w:val="SemEspaamento"/>
        <w:numPr>
          <w:ilvl w:val="0"/>
          <w:numId w:val="1"/>
        </w:numPr>
        <w:ind w:left="426" w:hanging="426"/>
        <w:jc w:val="both"/>
        <w:rPr>
          <w:rFonts w:ascii="Arial Narrow" w:hAnsi="Arial Narrow"/>
          <w:sz w:val="21"/>
          <w:szCs w:val="21"/>
        </w:rPr>
      </w:pPr>
      <w:r w:rsidRPr="005C02AB">
        <w:rPr>
          <w:rFonts w:ascii="Arial Narrow" w:hAnsi="Arial Narrow"/>
          <w:sz w:val="21"/>
          <w:szCs w:val="21"/>
        </w:rPr>
        <w:t>No preço estão inclusos: mão de obra e materiais necessários para a realização da coleta, equipamentos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7A3C9864" w14:textId="77777777" w:rsidR="005C02AB" w:rsidRPr="005C02AB" w:rsidRDefault="005C02AB" w:rsidP="005C02AB">
      <w:pPr>
        <w:pStyle w:val="SemEspaamento"/>
        <w:ind w:left="426"/>
        <w:jc w:val="both"/>
        <w:rPr>
          <w:rFonts w:ascii="Arial Narrow" w:hAnsi="Arial Narrow"/>
          <w:sz w:val="21"/>
          <w:szCs w:val="21"/>
        </w:rPr>
      </w:pPr>
    </w:p>
    <w:p w14:paraId="01AF33EF" w14:textId="77777777" w:rsidR="005C02AB" w:rsidRPr="005C02AB" w:rsidRDefault="005C02AB" w:rsidP="005C02AB">
      <w:pPr>
        <w:pStyle w:val="SemEspaamento"/>
        <w:numPr>
          <w:ilvl w:val="0"/>
          <w:numId w:val="1"/>
        </w:numPr>
        <w:ind w:left="426" w:hanging="426"/>
        <w:jc w:val="both"/>
        <w:rPr>
          <w:rFonts w:ascii="Arial Narrow" w:hAnsi="Arial Narrow"/>
          <w:sz w:val="21"/>
          <w:szCs w:val="21"/>
        </w:rPr>
      </w:pPr>
      <w:r w:rsidRPr="005C02AB">
        <w:rPr>
          <w:rFonts w:ascii="Arial Narrow" w:hAnsi="Arial Narrow"/>
          <w:sz w:val="21"/>
          <w:szCs w:val="21"/>
        </w:rPr>
        <w:t>Sobre a presente contratação não incidirá nenhum tipo de reajuste.</w:t>
      </w:r>
    </w:p>
    <w:p w14:paraId="39681830" w14:textId="77777777" w:rsidR="005C02AB" w:rsidRPr="005C02AB" w:rsidRDefault="005C02AB" w:rsidP="005C02AB">
      <w:pPr>
        <w:pStyle w:val="SemEspaamento"/>
        <w:jc w:val="both"/>
        <w:rPr>
          <w:rFonts w:ascii="Arial Narrow" w:hAnsi="Arial Narrow"/>
          <w:sz w:val="21"/>
          <w:szCs w:val="21"/>
        </w:rPr>
      </w:pPr>
    </w:p>
    <w:p w14:paraId="6974C467"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QUARTA</w:t>
      </w:r>
    </w:p>
    <w:p w14:paraId="3F9F8187"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CONDIÇÕES DE PAGAMENTO</w:t>
      </w:r>
    </w:p>
    <w:p w14:paraId="6538F746" w14:textId="77777777" w:rsidR="005C02AB" w:rsidRPr="005C02AB" w:rsidRDefault="005C02AB" w:rsidP="005C02AB">
      <w:pPr>
        <w:pStyle w:val="SemEspaamento"/>
        <w:jc w:val="both"/>
        <w:rPr>
          <w:rFonts w:ascii="Arial Narrow" w:hAnsi="Arial Narrow"/>
          <w:sz w:val="21"/>
          <w:szCs w:val="21"/>
        </w:rPr>
      </w:pPr>
    </w:p>
    <w:p w14:paraId="55733376" w14:textId="77777777" w:rsidR="005C02AB" w:rsidRPr="005C02AB" w:rsidRDefault="005C02AB" w:rsidP="005C02AB">
      <w:pPr>
        <w:jc w:val="both"/>
        <w:rPr>
          <w:rFonts w:ascii="Arial Narrow" w:hAnsi="Arial Narrow" w:cs="Times New Roman"/>
          <w:sz w:val="21"/>
          <w:szCs w:val="21"/>
          <w:lang w:eastAsia="en-US"/>
        </w:rPr>
      </w:pPr>
      <w:r w:rsidRPr="005C02AB">
        <w:rPr>
          <w:rFonts w:ascii="Arial Narrow" w:hAnsi="Arial Narrow" w:cs="Times New Roman"/>
          <w:sz w:val="21"/>
          <w:szCs w:val="21"/>
          <w:lang w:eastAsia="en-US"/>
        </w:rPr>
        <w:t xml:space="preserve">1. Os pagamentos serão realizados até dia o 10º (décimo) dia do mês subsequente às a coleta do exame e mediante apresentação da Nota Fiscal no Setor de Compras da Prefeitura Municipal de Luzerna, sito a Avenida 16 de Fevereiro, 151, Centro, Luzerna/SC, devidamente assinada pelo servidor responsável pelo recebimento dos serviços. </w:t>
      </w:r>
    </w:p>
    <w:p w14:paraId="3F8A1972" w14:textId="77777777" w:rsidR="005C02AB" w:rsidRPr="005C02AB" w:rsidRDefault="005C02AB" w:rsidP="005C02AB">
      <w:pPr>
        <w:pStyle w:val="SemEspaamento"/>
        <w:jc w:val="both"/>
        <w:rPr>
          <w:rFonts w:ascii="Arial Narrow" w:hAnsi="Arial Narrow"/>
          <w:sz w:val="21"/>
          <w:szCs w:val="21"/>
        </w:rPr>
      </w:pPr>
    </w:p>
    <w:p w14:paraId="2FFF139D"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2. Na Nota Fiscal deverá constar número do processo licitatório que originou a contratação; </w:t>
      </w:r>
    </w:p>
    <w:p w14:paraId="67A048C5" w14:textId="77777777" w:rsidR="005C02AB" w:rsidRPr="005C02AB" w:rsidRDefault="005C02AB" w:rsidP="005C02AB">
      <w:pPr>
        <w:pStyle w:val="SemEspaamento"/>
        <w:jc w:val="both"/>
        <w:rPr>
          <w:rFonts w:ascii="Arial Narrow" w:hAnsi="Arial Narrow"/>
          <w:sz w:val="21"/>
          <w:szCs w:val="21"/>
        </w:rPr>
      </w:pPr>
    </w:p>
    <w:p w14:paraId="0B14AC80"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3. O número do CNPJ constante das notas fiscais deverá ser aquele fornecido na fase de habilitação; </w:t>
      </w:r>
    </w:p>
    <w:p w14:paraId="332A5270" w14:textId="77777777" w:rsidR="005C02AB" w:rsidRPr="005C02AB" w:rsidRDefault="005C02AB" w:rsidP="005C02AB">
      <w:pPr>
        <w:pStyle w:val="SemEspaamento"/>
        <w:jc w:val="both"/>
        <w:rPr>
          <w:rFonts w:ascii="Arial Narrow" w:hAnsi="Arial Narrow"/>
          <w:sz w:val="21"/>
          <w:szCs w:val="21"/>
        </w:rPr>
      </w:pPr>
    </w:p>
    <w:p w14:paraId="79A96568"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4. A CONTRATADA deverá fazer o recolhimento de todos os impostos inerentes ao objeto, caso não venha impresso na Nota Fiscal os descontos os mesmos poderão ser providenciados pela Administração Municipal; </w:t>
      </w:r>
    </w:p>
    <w:p w14:paraId="72A434FF" w14:textId="77777777" w:rsidR="005C02AB" w:rsidRPr="005C02AB" w:rsidRDefault="005C02AB" w:rsidP="005C02AB">
      <w:pPr>
        <w:pStyle w:val="SemEspaamento"/>
        <w:jc w:val="both"/>
        <w:rPr>
          <w:rFonts w:ascii="Arial Narrow" w:hAnsi="Arial Narrow"/>
          <w:sz w:val="21"/>
          <w:szCs w:val="21"/>
        </w:rPr>
      </w:pPr>
    </w:p>
    <w:p w14:paraId="20922256"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5. Nenhum pagamento será efetuado à CONTRATADA enquanto pendente de liquidação qualquer obrigação financeira que lhe for imposta, em virtude de penalidade ou inadimplência, sem que isso gere direito ao pleito do reajustamento de preços ou correção monetária; </w:t>
      </w:r>
    </w:p>
    <w:p w14:paraId="213BEEEC" w14:textId="77777777" w:rsidR="005C02AB" w:rsidRPr="005C02AB" w:rsidRDefault="005C02AB" w:rsidP="005C02AB">
      <w:pPr>
        <w:pStyle w:val="SemEspaamento"/>
        <w:jc w:val="both"/>
        <w:rPr>
          <w:rFonts w:ascii="Arial Narrow" w:hAnsi="Arial Narrow"/>
          <w:sz w:val="21"/>
          <w:szCs w:val="21"/>
        </w:rPr>
      </w:pPr>
    </w:p>
    <w:p w14:paraId="1349979F"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6. Antes da emissão da Nota Fiscal a CONTRATADA deverá apresentar relatório de produção acompanhado da autorização emitida pela Secretaria Municipal de Saúde, sendo que a CONTRATANTE, através do seu poder de fiscalização, somente pagará os serviços efetivamente prestados; </w:t>
      </w:r>
    </w:p>
    <w:p w14:paraId="094A77F8" w14:textId="77777777" w:rsidR="005C02AB" w:rsidRPr="005C02AB" w:rsidRDefault="005C02AB" w:rsidP="005C02AB">
      <w:pPr>
        <w:pStyle w:val="SemEspaamento"/>
        <w:jc w:val="both"/>
        <w:rPr>
          <w:rFonts w:ascii="Arial Narrow" w:hAnsi="Arial Narrow"/>
          <w:sz w:val="21"/>
          <w:szCs w:val="21"/>
        </w:rPr>
      </w:pPr>
    </w:p>
    <w:p w14:paraId="08E92A55"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lastRenderedPageBreak/>
        <w:t>7. Após aprovação do relatório de produção pela Secretaria Municipal de Saúde a CONTRATADA deverá encaminhar Nota Fiscal dos Serviços prestados a ser entregue no Setor de Compras da Prefeitura Municipal de Luzerna.</w:t>
      </w:r>
    </w:p>
    <w:p w14:paraId="321AA998"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QUINTA</w:t>
      </w:r>
    </w:p>
    <w:p w14:paraId="43E906A8"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DO PRAZO</w:t>
      </w:r>
    </w:p>
    <w:p w14:paraId="5DB13E16" w14:textId="77777777" w:rsidR="005C02AB" w:rsidRPr="005C02AB" w:rsidRDefault="005C02AB" w:rsidP="005C02AB">
      <w:pPr>
        <w:pStyle w:val="SemEspaamento"/>
        <w:jc w:val="both"/>
        <w:rPr>
          <w:rFonts w:ascii="Arial Narrow" w:hAnsi="Arial Narrow"/>
          <w:sz w:val="21"/>
          <w:szCs w:val="21"/>
        </w:rPr>
      </w:pPr>
    </w:p>
    <w:p w14:paraId="73A7B0C6" w14:textId="7E4B1850"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O presente Contrato será válido para o período de 12 (doze) meses iniciando em </w:t>
      </w:r>
      <w:r w:rsidR="007A6CDE" w:rsidRPr="007A6CDE">
        <w:rPr>
          <w:rFonts w:ascii="Arial Narrow" w:hAnsi="Arial Narrow"/>
          <w:b/>
          <w:bCs/>
          <w:sz w:val="21"/>
          <w:szCs w:val="21"/>
        </w:rPr>
        <w:t>15 de fevereiro de 2021</w:t>
      </w:r>
      <w:r w:rsidRPr="005C02AB">
        <w:rPr>
          <w:rFonts w:ascii="Arial Narrow" w:hAnsi="Arial Narrow"/>
          <w:sz w:val="21"/>
          <w:szCs w:val="21"/>
        </w:rPr>
        <w:t xml:space="preserve">, podendo ser renovado ou prorrogado nos termos do artigo 57, Inciso II, da Lei 8.666/93, suprimido ou acrescido de até 25% (vinte e cinco por cento) nos termos do artigo 65, § 1º, da Lei 8.666/93. </w:t>
      </w:r>
    </w:p>
    <w:p w14:paraId="03359385" w14:textId="77777777" w:rsidR="005C02AB" w:rsidRPr="005C02AB" w:rsidRDefault="005C02AB" w:rsidP="005C02AB">
      <w:pPr>
        <w:pStyle w:val="SemEspaamento"/>
        <w:jc w:val="both"/>
        <w:rPr>
          <w:rFonts w:ascii="Arial Narrow" w:hAnsi="Arial Narrow"/>
          <w:sz w:val="21"/>
          <w:szCs w:val="21"/>
        </w:rPr>
      </w:pPr>
    </w:p>
    <w:p w14:paraId="396904E6"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SEXTA</w:t>
      </w:r>
    </w:p>
    <w:p w14:paraId="0CEDAC26"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DOS RECURSOS ORÇAMENTÁRIOS</w:t>
      </w:r>
    </w:p>
    <w:p w14:paraId="14F1E7F4" w14:textId="77777777" w:rsidR="005C02AB" w:rsidRPr="005C02AB" w:rsidRDefault="005C02AB" w:rsidP="005C02AB">
      <w:pPr>
        <w:pStyle w:val="SemEspaamento"/>
        <w:jc w:val="both"/>
        <w:rPr>
          <w:rFonts w:ascii="Arial Narrow" w:hAnsi="Arial Narrow"/>
          <w:sz w:val="21"/>
          <w:szCs w:val="21"/>
        </w:rPr>
      </w:pPr>
    </w:p>
    <w:p w14:paraId="1F5C2D52"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As despesas decorrentes do presente instrumento correrão por conta da seguinte verba orçamentária:</w:t>
      </w:r>
    </w:p>
    <w:p w14:paraId="2E4366AD" w14:textId="77777777" w:rsidR="005C02AB" w:rsidRPr="005C02AB" w:rsidRDefault="005C02AB" w:rsidP="005C02AB">
      <w:pPr>
        <w:jc w:val="both"/>
        <w:rPr>
          <w:rFonts w:ascii="Arial Narrow" w:hAnsi="Arial Narrow"/>
          <w:b/>
          <w:color w:val="FF0000"/>
          <w:sz w:val="21"/>
          <w:szCs w:val="21"/>
        </w:rPr>
      </w:pPr>
    </w:p>
    <w:p w14:paraId="6AC6C40D" w14:textId="77777777" w:rsidR="005C02AB" w:rsidRPr="005C02AB" w:rsidRDefault="005C02AB" w:rsidP="005C02AB">
      <w:pPr>
        <w:jc w:val="both"/>
        <w:rPr>
          <w:rFonts w:ascii="Arial Narrow" w:hAnsi="Arial Narrow"/>
          <w:b/>
          <w:sz w:val="21"/>
          <w:szCs w:val="21"/>
        </w:rPr>
      </w:pPr>
      <w:r w:rsidRPr="005C02AB">
        <w:rPr>
          <w:rFonts w:ascii="Arial Narrow" w:hAnsi="Arial Narrow"/>
          <w:b/>
          <w:sz w:val="21"/>
          <w:szCs w:val="21"/>
        </w:rPr>
        <w:t>Ação (s):</w:t>
      </w:r>
    </w:p>
    <w:p w14:paraId="665C1251" w14:textId="77777777" w:rsidR="005C02AB" w:rsidRPr="005C02AB" w:rsidRDefault="005C02AB" w:rsidP="005C02AB">
      <w:pPr>
        <w:jc w:val="both"/>
        <w:rPr>
          <w:rFonts w:ascii="Arial Narrow" w:hAnsi="Arial Narrow"/>
          <w:sz w:val="21"/>
          <w:szCs w:val="21"/>
        </w:rPr>
      </w:pPr>
      <w:r w:rsidRPr="005C02AB">
        <w:rPr>
          <w:rFonts w:ascii="Arial Narrow" w:hAnsi="Arial Narrow"/>
          <w:sz w:val="21"/>
          <w:szCs w:val="21"/>
        </w:rPr>
        <w:t>05.001.10.302.0500.2502 – Manutenção do bloco da Atenção Básica</w:t>
      </w:r>
    </w:p>
    <w:p w14:paraId="7537A755" w14:textId="77777777" w:rsidR="005C02AB" w:rsidRPr="005C02AB" w:rsidRDefault="005C02AB" w:rsidP="005C02AB">
      <w:pPr>
        <w:jc w:val="both"/>
        <w:rPr>
          <w:rFonts w:ascii="Arial Narrow" w:hAnsi="Arial Narrow"/>
          <w:b/>
          <w:sz w:val="21"/>
          <w:szCs w:val="21"/>
          <w:u w:val="single"/>
        </w:rPr>
      </w:pPr>
    </w:p>
    <w:p w14:paraId="731B5605" w14:textId="77777777" w:rsidR="005C02AB" w:rsidRPr="005C02AB" w:rsidRDefault="005C02AB" w:rsidP="005C02AB">
      <w:pPr>
        <w:jc w:val="both"/>
        <w:rPr>
          <w:rFonts w:ascii="Arial Narrow" w:hAnsi="Arial Narrow"/>
          <w:b/>
          <w:sz w:val="21"/>
          <w:szCs w:val="21"/>
        </w:rPr>
      </w:pPr>
      <w:r w:rsidRPr="005C02AB">
        <w:rPr>
          <w:rFonts w:ascii="Arial Narrow" w:hAnsi="Arial Narrow"/>
          <w:b/>
          <w:sz w:val="21"/>
          <w:szCs w:val="21"/>
        </w:rPr>
        <w:t>Modalidade de Aplicação (s):</w:t>
      </w:r>
    </w:p>
    <w:p w14:paraId="7ABFFE9D" w14:textId="77777777" w:rsidR="005C02AB" w:rsidRPr="005C02AB" w:rsidRDefault="005C02AB" w:rsidP="005C02AB">
      <w:pPr>
        <w:jc w:val="both"/>
        <w:rPr>
          <w:rFonts w:ascii="Arial Narrow" w:hAnsi="Arial Narrow"/>
          <w:sz w:val="21"/>
          <w:szCs w:val="21"/>
        </w:rPr>
      </w:pPr>
      <w:r w:rsidRPr="005C02AB">
        <w:rPr>
          <w:rFonts w:ascii="Arial Narrow" w:hAnsi="Arial Narrow"/>
          <w:sz w:val="21"/>
          <w:szCs w:val="21"/>
        </w:rPr>
        <w:t>3.3.90. Outras despesas correntes – Aplicações diretas</w:t>
      </w:r>
    </w:p>
    <w:p w14:paraId="3297D688" w14:textId="77777777" w:rsidR="005C02AB" w:rsidRPr="005C02AB" w:rsidRDefault="005C02AB" w:rsidP="005C02AB">
      <w:pPr>
        <w:jc w:val="both"/>
        <w:rPr>
          <w:rFonts w:ascii="Arial Narrow" w:hAnsi="Arial Narrow"/>
          <w:b/>
          <w:sz w:val="21"/>
          <w:szCs w:val="21"/>
          <w:u w:val="single"/>
        </w:rPr>
      </w:pPr>
    </w:p>
    <w:p w14:paraId="060DDEE0" w14:textId="77777777" w:rsidR="005C02AB" w:rsidRPr="005C02AB" w:rsidRDefault="005C02AB" w:rsidP="005C02AB">
      <w:pPr>
        <w:jc w:val="both"/>
        <w:rPr>
          <w:rFonts w:ascii="Arial Narrow" w:hAnsi="Arial Narrow"/>
          <w:b/>
          <w:sz w:val="21"/>
          <w:szCs w:val="21"/>
        </w:rPr>
      </w:pPr>
      <w:r w:rsidRPr="005C02AB">
        <w:rPr>
          <w:rFonts w:ascii="Arial Narrow" w:hAnsi="Arial Narrow"/>
          <w:b/>
          <w:sz w:val="21"/>
          <w:szCs w:val="21"/>
        </w:rPr>
        <w:t>Fonte (s):</w:t>
      </w:r>
    </w:p>
    <w:p w14:paraId="5D2BE514" w14:textId="77777777" w:rsidR="005C02AB" w:rsidRPr="005C02AB" w:rsidRDefault="005C02AB" w:rsidP="005C02AB">
      <w:pPr>
        <w:jc w:val="both"/>
        <w:rPr>
          <w:rFonts w:ascii="Arial Narrow" w:hAnsi="Arial Narrow"/>
          <w:sz w:val="21"/>
          <w:szCs w:val="21"/>
        </w:rPr>
      </w:pPr>
      <w:r w:rsidRPr="005C02AB">
        <w:rPr>
          <w:rFonts w:ascii="Arial Narrow" w:hAnsi="Arial Narrow"/>
          <w:sz w:val="21"/>
          <w:szCs w:val="21"/>
        </w:rPr>
        <w:t>002 – Receitas e Transferências de Impostos – Saúde</w:t>
      </w:r>
    </w:p>
    <w:p w14:paraId="780028D2" w14:textId="77777777" w:rsidR="005C02AB" w:rsidRPr="005C02AB" w:rsidRDefault="005C02AB" w:rsidP="005C02AB">
      <w:pPr>
        <w:pStyle w:val="SemEspaamento"/>
        <w:rPr>
          <w:rFonts w:ascii="Arial Narrow" w:hAnsi="Arial Narrow"/>
          <w:b/>
          <w:color w:val="FF0000"/>
          <w:sz w:val="21"/>
          <w:szCs w:val="21"/>
        </w:rPr>
      </w:pPr>
    </w:p>
    <w:p w14:paraId="392B0A75"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SÉTIMA</w:t>
      </w:r>
    </w:p>
    <w:p w14:paraId="433D023F"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DAS OBRIGAÇÕES</w:t>
      </w:r>
    </w:p>
    <w:p w14:paraId="168BF944" w14:textId="77777777" w:rsidR="005C02AB" w:rsidRPr="005C02AB" w:rsidRDefault="005C02AB" w:rsidP="005C02AB">
      <w:pPr>
        <w:pStyle w:val="SemEspaamento"/>
        <w:jc w:val="both"/>
        <w:rPr>
          <w:rFonts w:ascii="Arial Narrow" w:hAnsi="Arial Narrow"/>
          <w:sz w:val="21"/>
          <w:szCs w:val="21"/>
        </w:rPr>
      </w:pPr>
    </w:p>
    <w:p w14:paraId="12E65908"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 Das Obrigações da </w:t>
      </w:r>
      <w:r w:rsidRPr="005C02AB">
        <w:rPr>
          <w:rFonts w:ascii="Arial Narrow" w:hAnsi="Arial Narrow"/>
          <w:b/>
          <w:sz w:val="21"/>
          <w:szCs w:val="21"/>
        </w:rPr>
        <w:t>CONTRATANTE</w:t>
      </w:r>
      <w:r w:rsidRPr="005C02AB">
        <w:rPr>
          <w:rFonts w:ascii="Arial Narrow" w:hAnsi="Arial Narrow"/>
          <w:sz w:val="21"/>
          <w:szCs w:val="21"/>
        </w:rPr>
        <w:t xml:space="preserve">: </w:t>
      </w:r>
    </w:p>
    <w:p w14:paraId="29F24BA5"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1. Efetuar os pagamentos nos prazos estabelecidos neste Contrato; </w:t>
      </w:r>
    </w:p>
    <w:p w14:paraId="4F4CB436"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2. Fiscalizar a correta execução e cumprimento do Contrato; </w:t>
      </w:r>
    </w:p>
    <w:p w14:paraId="4CAA4918"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3. Coordenar e agendar os exames laboratoriais.</w:t>
      </w:r>
    </w:p>
    <w:p w14:paraId="3BC2F084" w14:textId="77777777" w:rsidR="005C02AB" w:rsidRPr="005C02AB" w:rsidRDefault="005C02AB" w:rsidP="005C02AB">
      <w:pPr>
        <w:pStyle w:val="SemEspaamento"/>
        <w:jc w:val="both"/>
        <w:rPr>
          <w:rFonts w:ascii="Arial Narrow" w:hAnsi="Arial Narrow"/>
          <w:sz w:val="21"/>
          <w:szCs w:val="21"/>
        </w:rPr>
      </w:pPr>
    </w:p>
    <w:p w14:paraId="4091C6C7"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Das Obrigações da </w:t>
      </w:r>
      <w:r w:rsidRPr="005C02AB">
        <w:rPr>
          <w:rFonts w:ascii="Arial Narrow" w:hAnsi="Arial Narrow"/>
          <w:b/>
          <w:sz w:val="21"/>
          <w:szCs w:val="21"/>
        </w:rPr>
        <w:t>CONTRATADA</w:t>
      </w:r>
      <w:r w:rsidRPr="005C02AB">
        <w:rPr>
          <w:rFonts w:ascii="Arial Narrow" w:hAnsi="Arial Narrow"/>
          <w:sz w:val="21"/>
          <w:szCs w:val="21"/>
        </w:rPr>
        <w:t xml:space="preserve">: </w:t>
      </w:r>
    </w:p>
    <w:p w14:paraId="33839D6E" w14:textId="77777777" w:rsidR="005C02AB" w:rsidRPr="005C02AB" w:rsidRDefault="005C02AB" w:rsidP="005C02AB">
      <w:pPr>
        <w:pStyle w:val="SemEspaamento"/>
        <w:numPr>
          <w:ilvl w:val="0"/>
          <w:numId w:val="3"/>
        </w:numPr>
        <w:jc w:val="both"/>
        <w:rPr>
          <w:rFonts w:ascii="Arial Narrow" w:hAnsi="Arial Narrow"/>
          <w:sz w:val="21"/>
          <w:szCs w:val="21"/>
        </w:rPr>
      </w:pPr>
      <w:r w:rsidRPr="005C02AB">
        <w:rPr>
          <w:rFonts w:ascii="Arial Narrow" w:hAnsi="Arial Narrow"/>
          <w:sz w:val="21"/>
          <w:szCs w:val="21"/>
        </w:rPr>
        <w:t xml:space="preserve">Efetuar os serviços objeto do presente instrumento de acordo com a ética, não podendo cobrar dos usuários qualquer valor ou complementação de valor pelos serviços prestados; </w:t>
      </w:r>
    </w:p>
    <w:p w14:paraId="5B3B5655"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eastAsia="Century Gothic" w:hAnsi="Arial Narrow"/>
          <w:sz w:val="21"/>
          <w:szCs w:val="21"/>
        </w:rPr>
        <w:t>Apresentar-se regular perante os órgãos de fiscalização;</w:t>
      </w:r>
    </w:p>
    <w:p w14:paraId="0E6BDEC3"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eastAsia="Century Gothic" w:hAnsi="Arial Narrow"/>
          <w:sz w:val="21"/>
          <w:szCs w:val="21"/>
        </w:rPr>
        <w:t>Fornecer o insumo, somente mediante o recebimento da Autorização de Fornecimento emitida pelo Fundo Municipal de Saúde.</w:t>
      </w:r>
    </w:p>
    <w:p w14:paraId="5B4D972F"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Aceitar a fiscalização da Secretaria Municipal de Saúde; </w:t>
      </w:r>
    </w:p>
    <w:p w14:paraId="4AADD6B1"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Comunicar mudança de endereço imediatamente à SECRETARIA/FMS, além disso, qualquer alteração, inclusive mudança do responsável Técnico, também deverá ser comunicada à SECRETARIA/FMS;</w:t>
      </w:r>
    </w:p>
    <w:p w14:paraId="0A121E5E"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Indenizar danos causados aos usuários, aos órgãos dos SUS e a terceiros a ele vinculados, decorrentes de ato ou omissão voluntária, negligência, imperícia ou imprudência, praticadas pela </w:t>
      </w:r>
      <w:r w:rsidRPr="005C02AB">
        <w:rPr>
          <w:rFonts w:ascii="Arial Narrow" w:hAnsi="Arial Narrow"/>
          <w:b/>
          <w:sz w:val="21"/>
          <w:szCs w:val="21"/>
        </w:rPr>
        <w:t>CONTRATADA</w:t>
      </w:r>
      <w:r w:rsidRPr="005C02AB">
        <w:rPr>
          <w:rFonts w:ascii="Arial Narrow" w:hAnsi="Arial Narrow"/>
          <w:sz w:val="21"/>
          <w:szCs w:val="21"/>
        </w:rPr>
        <w:t xml:space="preserve">, ficando-lhe assegurado o total acesso a as formas de defesa; </w:t>
      </w:r>
    </w:p>
    <w:p w14:paraId="7423BC5C"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Não transferir ou sublocar a outrem, no todo ou em parte, o presente Contrato, sob pena de rescisão contratual e aplicação de multa; </w:t>
      </w:r>
    </w:p>
    <w:p w14:paraId="19FE08D0"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Executar os serviços discriminados, obedecendo rigorosamente às especificações e as normas pertinentes em vigor; </w:t>
      </w:r>
    </w:p>
    <w:p w14:paraId="41A4E2E9"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lastRenderedPageBreak/>
        <w:t xml:space="preserve">Responder pelos vícios dos serviços que se compromete a prestar, e por quaisquer danos que venham a causar inclusive perante terceiros, ficando a </w:t>
      </w:r>
      <w:r w:rsidRPr="005C02AB">
        <w:rPr>
          <w:rFonts w:ascii="Arial Narrow" w:hAnsi="Arial Narrow"/>
          <w:b/>
          <w:sz w:val="21"/>
          <w:szCs w:val="21"/>
        </w:rPr>
        <w:t>CONTRATANTE</w:t>
      </w:r>
      <w:r w:rsidRPr="005C02AB">
        <w:rPr>
          <w:rFonts w:ascii="Arial Narrow" w:hAnsi="Arial Narrow"/>
          <w:sz w:val="21"/>
          <w:szCs w:val="21"/>
        </w:rPr>
        <w:t xml:space="preserve"> isenta de qualquer responsabilidade, em virtude da execução dos serviços, objeto do presente contrato; </w:t>
      </w:r>
    </w:p>
    <w:p w14:paraId="6DA1EC31"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Manter, durante toda a execução do Contrato, compatibilidade com as obrigações assumidas, todas as condições de habilitação e qualificação exigidos no Edital; </w:t>
      </w:r>
    </w:p>
    <w:p w14:paraId="77EF150D"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Responsabilizar-se por qualquer cobrança indevida feita aos usuários, por profissional empregado ou preposto, em razão da execução deste contrato; </w:t>
      </w:r>
    </w:p>
    <w:p w14:paraId="2A077A4D"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Notificar a </w:t>
      </w:r>
      <w:r w:rsidRPr="005C02AB">
        <w:rPr>
          <w:rFonts w:ascii="Arial Narrow" w:hAnsi="Arial Narrow"/>
          <w:b/>
          <w:sz w:val="21"/>
          <w:szCs w:val="21"/>
        </w:rPr>
        <w:t>CONTRATANTE</w:t>
      </w:r>
      <w:r w:rsidRPr="005C02AB">
        <w:rPr>
          <w:rFonts w:ascii="Arial Narrow" w:hAnsi="Arial Narrow"/>
          <w:sz w:val="21"/>
          <w:szCs w:val="21"/>
        </w:rPr>
        <w:t xml:space="preserve"> de eventual alteração de sua razão social ou de seu controle acionário e de mudança em sua diretoria, contrato ou estatuto, enviando, no prazo de 60 (sessenta) dias, contados a partir da data do registro da alteração, cópia autenticada da Certidão da Junta Comercial ou do Cartório de Registro de Pessoas Jurídicas; </w:t>
      </w:r>
    </w:p>
    <w:p w14:paraId="7BEBA912"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Apresentar a documentação exigida pela Secretaria Municipal de Saúde;</w:t>
      </w:r>
    </w:p>
    <w:p w14:paraId="1AC21439"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 xml:space="preserve">Desempenhar os serviços, de acordo com a ética profissional, sendo de sua responsabilidade e ônus, todos os materiais e equipamentos necessários para a realização dos serviços profissionais ora contratados; </w:t>
      </w:r>
    </w:p>
    <w:p w14:paraId="228E8BC7" w14:textId="77777777" w:rsidR="005C02AB" w:rsidRPr="005C02AB" w:rsidRDefault="005C02AB" w:rsidP="005C02AB">
      <w:pPr>
        <w:numPr>
          <w:ilvl w:val="0"/>
          <w:numId w:val="3"/>
        </w:numPr>
        <w:tabs>
          <w:tab w:val="left" w:pos="567"/>
        </w:tabs>
        <w:spacing w:line="294" w:lineRule="exact"/>
        <w:jc w:val="both"/>
        <w:rPr>
          <w:rFonts w:ascii="Arial Narrow" w:eastAsia="Century Gothic" w:hAnsi="Arial Narrow"/>
          <w:sz w:val="21"/>
          <w:szCs w:val="21"/>
        </w:rPr>
      </w:pPr>
      <w:r w:rsidRPr="005C02AB">
        <w:rPr>
          <w:rFonts w:ascii="Arial Narrow" w:hAnsi="Arial Narrow"/>
          <w:sz w:val="21"/>
          <w:szCs w:val="21"/>
        </w:rPr>
        <w:t>Não poderá cobrar nenhuma taxa, contribuição ou encargos dos pacientes encaminhados pela Secretaria, não podendo os mesmos sofrer qualquer tipo de constrangimento.</w:t>
      </w:r>
    </w:p>
    <w:p w14:paraId="51950631" w14:textId="77777777" w:rsidR="005C02AB" w:rsidRPr="005C02AB" w:rsidRDefault="005C02AB" w:rsidP="005C02AB">
      <w:pPr>
        <w:pStyle w:val="SemEspaamento"/>
        <w:jc w:val="both"/>
        <w:rPr>
          <w:rFonts w:ascii="Arial Narrow" w:hAnsi="Arial Narrow"/>
          <w:color w:val="FF0000"/>
          <w:sz w:val="21"/>
          <w:szCs w:val="21"/>
        </w:rPr>
      </w:pPr>
    </w:p>
    <w:p w14:paraId="5D1B68C8"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OITAVA</w:t>
      </w:r>
    </w:p>
    <w:p w14:paraId="7F8F9878"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DAS PRERROGATIVAS DA CONTRATANTE</w:t>
      </w:r>
    </w:p>
    <w:p w14:paraId="42D92F4D" w14:textId="77777777" w:rsidR="005C02AB" w:rsidRPr="005C02AB" w:rsidRDefault="005C02AB" w:rsidP="005C02AB">
      <w:pPr>
        <w:pStyle w:val="SemEspaamento"/>
        <w:jc w:val="both"/>
        <w:rPr>
          <w:rFonts w:ascii="Arial Narrow" w:hAnsi="Arial Narrow"/>
          <w:sz w:val="21"/>
          <w:szCs w:val="21"/>
        </w:rPr>
      </w:pPr>
    </w:p>
    <w:p w14:paraId="20F8729E"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A CONTRATANTE reserva-se o direito de uso das seguintes prerrogativas, naquilo que for pertinente a este contrato: </w:t>
      </w:r>
    </w:p>
    <w:p w14:paraId="7651E279"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1. Modificá-lo, unilateralmente, para melhor adequação às finalidades de interesse público, respeitados os direitos da contratada; </w:t>
      </w:r>
    </w:p>
    <w:p w14:paraId="3E6A3C4F"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2. Rescindi-lo unilateralmente, nos casos especificados no inciso I a XII e XVII do artigo 78 da Lei 8.666/93; </w:t>
      </w:r>
    </w:p>
    <w:p w14:paraId="0C988263"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3. Fiscalizar lhe a execução; </w:t>
      </w:r>
    </w:p>
    <w:p w14:paraId="51CEC1B7"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4. Aplicar sanções motivadas pela inexecução total ou parcial do ajuste.</w:t>
      </w:r>
    </w:p>
    <w:p w14:paraId="03EA7AB3" w14:textId="77777777" w:rsidR="005C02AB" w:rsidRPr="005C02AB" w:rsidRDefault="005C02AB" w:rsidP="005C02AB">
      <w:pPr>
        <w:pStyle w:val="SemEspaamento"/>
        <w:jc w:val="both"/>
        <w:rPr>
          <w:rFonts w:ascii="Arial Narrow" w:hAnsi="Arial Narrow"/>
          <w:sz w:val="21"/>
          <w:szCs w:val="21"/>
        </w:rPr>
      </w:pPr>
    </w:p>
    <w:p w14:paraId="5571EA1C"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NONA</w:t>
      </w:r>
    </w:p>
    <w:p w14:paraId="0E2F2026"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DAS PENALIDADES</w:t>
      </w:r>
    </w:p>
    <w:p w14:paraId="40F0FB77" w14:textId="77777777" w:rsidR="005C02AB" w:rsidRPr="005C02AB" w:rsidRDefault="005C02AB" w:rsidP="005C02AB">
      <w:pPr>
        <w:pStyle w:val="SemEspaamento"/>
        <w:jc w:val="both"/>
        <w:rPr>
          <w:rFonts w:ascii="Arial Narrow" w:hAnsi="Arial Narrow"/>
          <w:sz w:val="21"/>
          <w:szCs w:val="21"/>
        </w:rPr>
      </w:pPr>
    </w:p>
    <w:p w14:paraId="77EBDDC4" w14:textId="77777777" w:rsidR="005C02AB" w:rsidRPr="005C02AB" w:rsidRDefault="005C02AB" w:rsidP="005C02AB">
      <w:pPr>
        <w:pStyle w:val="SemEspaamento"/>
        <w:rPr>
          <w:rFonts w:ascii="Arial Narrow" w:hAnsi="Arial Narrow"/>
          <w:sz w:val="21"/>
          <w:szCs w:val="21"/>
        </w:rPr>
      </w:pPr>
      <w:r w:rsidRPr="005C02AB">
        <w:rPr>
          <w:rFonts w:ascii="Arial Narrow" w:hAnsi="Arial Narrow"/>
          <w:sz w:val="21"/>
          <w:szCs w:val="21"/>
        </w:rPr>
        <w:t xml:space="preserve">1.  Em caso de inexecução parcial das obrigações contidas neste instrumento, a </w:t>
      </w:r>
      <w:r w:rsidRPr="005C02AB">
        <w:rPr>
          <w:rFonts w:ascii="Arial Narrow" w:hAnsi="Arial Narrow"/>
          <w:b/>
          <w:sz w:val="21"/>
          <w:szCs w:val="21"/>
        </w:rPr>
        <w:t>CONTRATADA</w:t>
      </w:r>
      <w:r w:rsidRPr="005C02AB">
        <w:rPr>
          <w:rFonts w:ascii="Arial Narrow" w:hAnsi="Arial Narrow"/>
          <w:sz w:val="21"/>
          <w:szCs w:val="21"/>
        </w:rPr>
        <w:t xml:space="preserve"> ficará sujeita a: </w:t>
      </w:r>
    </w:p>
    <w:p w14:paraId="2EA7AABB"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1. Advertência; </w:t>
      </w:r>
    </w:p>
    <w:p w14:paraId="714D8B97" w14:textId="77777777" w:rsidR="005C02AB" w:rsidRPr="005C02AB" w:rsidRDefault="005C02AB" w:rsidP="005C02AB">
      <w:pPr>
        <w:pStyle w:val="SemEspaamento"/>
        <w:ind w:left="1134"/>
        <w:jc w:val="both"/>
        <w:rPr>
          <w:rFonts w:ascii="Arial Narrow" w:hAnsi="Arial Narrow"/>
          <w:sz w:val="21"/>
          <w:szCs w:val="21"/>
        </w:rPr>
      </w:pPr>
      <w:r w:rsidRPr="005C02AB">
        <w:rPr>
          <w:rFonts w:ascii="Arial Narrow" w:hAnsi="Arial Narrow"/>
          <w:sz w:val="21"/>
          <w:szCs w:val="21"/>
        </w:rPr>
        <w:t xml:space="preserve">2.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 </w:t>
      </w:r>
    </w:p>
    <w:p w14:paraId="46F120E2" w14:textId="77777777" w:rsidR="005C02AB" w:rsidRPr="005C02AB" w:rsidRDefault="005C02AB" w:rsidP="005C02AB">
      <w:pPr>
        <w:pStyle w:val="SemEspaamento"/>
        <w:jc w:val="both"/>
        <w:rPr>
          <w:rFonts w:ascii="Arial Narrow" w:hAnsi="Arial Narrow"/>
          <w:sz w:val="21"/>
          <w:szCs w:val="21"/>
        </w:rPr>
      </w:pPr>
    </w:p>
    <w:p w14:paraId="2B874FDA"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2. As multas serão cobradas por ocasião do primeiro pagamento que vier a ser efetuado após sua aplicação. </w:t>
      </w:r>
    </w:p>
    <w:p w14:paraId="010F1832" w14:textId="77777777" w:rsidR="005C02AB" w:rsidRPr="005C02AB" w:rsidRDefault="005C02AB" w:rsidP="005C02AB">
      <w:pPr>
        <w:pStyle w:val="SemEspaamento"/>
        <w:jc w:val="both"/>
        <w:rPr>
          <w:rFonts w:ascii="Arial Narrow" w:hAnsi="Arial Narrow"/>
          <w:sz w:val="21"/>
          <w:szCs w:val="21"/>
        </w:rPr>
      </w:pPr>
    </w:p>
    <w:p w14:paraId="3B1FD9E8"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3. O valor total das multas não poderá ultrapassar de 20% (vinte por cento) do valor total do Contrato, limite que permitirá sua rescisão, não cabendo, neste caso, a multa prevista na Cláusula Décima, item 2.</w:t>
      </w:r>
    </w:p>
    <w:p w14:paraId="4FF76569" w14:textId="77777777" w:rsidR="005C02AB" w:rsidRPr="005C02AB" w:rsidRDefault="005C02AB" w:rsidP="005C02AB">
      <w:pPr>
        <w:pStyle w:val="SemEspaamento"/>
        <w:jc w:val="both"/>
        <w:rPr>
          <w:rFonts w:ascii="Arial Narrow" w:hAnsi="Arial Narrow"/>
          <w:sz w:val="21"/>
          <w:szCs w:val="21"/>
        </w:rPr>
      </w:pPr>
    </w:p>
    <w:p w14:paraId="60FA4110"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 xml:space="preserve">CLÁUSULA DÉCIMA </w:t>
      </w:r>
    </w:p>
    <w:p w14:paraId="7B9EED6F"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DA RESCISÃO</w:t>
      </w:r>
    </w:p>
    <w:p w14:paraId="1B07A760" w14:textId="77777777" w:rsidR="005C02AB" w:rsidRPr="005C02AB" w:rsidRDefault="005C02AB" w:rsidP="005C02AB">
      <w:pPr>
        <w:pStyle w:val="SemEspaamento"/>
        <w:jc w:val="both"/>
        <w:rPr>
          <w:rFonts w:ascii="Arial Narrow" w:hAnsi="Arial Narrow"/>
          <w:sz w:val="21"/>
          <w:szCs w:val="21"/>
        </w:rPr>
      </w:pPr>
    </w:p>
    <w:p w14:paraId="0FACBEA8"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1. O </w:t>
      </w:r>
      <w:r w:rsidRPr="005C02AB">
        <w:rPr>
          <w:rFonts w:ascii="Arial Narrow" w:hAnsi="Arial Narrow"/>
          <w:b/>
          <w:sz w:val="21"/>
          <w:szCs w:val="21"/>
        </w:rPr>
        <w:t>CONTRATANTE</w:t>
      </w:r>
      <w:r w:rsidRPr="005C02AB">
        <w:rPr>
          <w:rFonts w:ascii="Arial Narrow" w:hAnsi="Arial Narrow"/>
          <w:sz w:val="21"/>
          <w:szCs w:val="21"/>
        </w:rPr>
        <w:t xml:space="preserve"> poderá declarar rescindido o presente Contrato independentemente de interpelação ou de procedimento judicial sempre que ocorrerem uma das hipóteses elencadas nos artigos 77 a 80 da Lei n.º 8.666/93. </w:t>
      </w:r>
    </w:p>
    <w:p w14:paraId="711AF005" w14:textId="77777777" w:rsidR="005C02AB" w:rsidRPr="005C02AB" w:rsidRDefault="005C02AB" w:rsidP="005C02AB">
      <w:pPr>
        <w:pStyle w:val="SemEspaamento"/>
        <w:jc w:val="both"/>
        <w:rPr>
          <w:rFonts w:ascii="Arial Narrow" w:hAnsi="Arial Narrow"/>
          <w:sz w:val="21"/>
          <w:szCs w:val="21"/>
        </w:rPr>
      </w:pPr>
    </w:p>
    <w:p w14:paraId="3176EA7A"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2.  O descumprimento total das obrigações contidas neste instrumento, pela </w:t>
      </w:r>
      <w:r w:rsidRPr="005C02AB">
        <w:rPr>
          <w:rFonts w:ascii="Arial Narrow" w:hAnsi="Arial Narrow"/>
          <w:b/>
          <w:sz w:val="21"/>
          <w:szCs w:val="21"/>
        </w:rPr>
        <w:t>CONTRATADA</w:t>
      </w:r>
      <w:r w:rsidRPr="005C02AB">
        <w:rPr>
          <w:rFonts w:ascii="Arial Narrow" w:hAnsi="Arial Narrow"/>
          <w:sz w:val="21"/>
          <w:szCs w:val="21"/>
        </w:rPr>
        <w:t xml:space="preserve">, esta ficará sujeita às penalidades previstas pela Lei 8.666/93 e alterações subsequentes, bem como multa no valor de 20% (vinte por cento) sobre o valor total do presente Contrato, além de rescisão do mesmo. </w:t>
      </w:r>
    </w:p>
    <w:p w14:paraId="3A0E0B22" w14:textId="77777777" w:rsidR="005C02AB" w:rsidRPr="005C02AB" w:rsidRDefault="005C02AB" w:rsidP="005C02AB">
      <w:pPr>
        <w:pStyle w:val="SemEspaamento"/>
        <w:jc w:val="both"/>
        <w:rPr>
          <w:rFonts w:ascii="Arial Narrow" w:hAnsi="Arial Narrow"/>
          <w:sz w:val="21"/>
          <w:szCs w:val="21"/>
        </w:rPr>
      </w:pPr>
    </w:p>
    <w:p w14:paraId="47CDF5C3"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3. O Contrato poderá ser rescindido, ainda, por mútuo acordo. </w:t>
      </w:r>
    </w:p>
    <w:p w14:paraId="435A0E95" w14:textId="77777777" w:rsidR="005C02AB" w:rsidRPr="005C02AB" w:rsidRDefault="005C02AB" w:rsidP="005C02AB">
      <w:pPr>
        <w:pStyle w:val="SemEspaamento"/>
        <w:rPr>
          <w:rFonts w:ascii="Arial Narrow" w:hAnsi="Arial Narrow"/>
          <w:b/>
          <w:sz w:val="21"/>
          <w:szCs w:val="21"/>
        </w:rPr>
      </w:pPr>
    </w:p>
    <w:p w14:paraId="70EE54AD"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DÉCIMA PRIMEIRA</w:t>
      </w:r>
    </w:p>
    <w:p w14:paraId="023355EE"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DAS DISPOSIÇÕES FINAIS</w:t>
      </w:r>
    </w:p>
    <w:p w14:paraId="0674404A" w14:textId="77777777" w:rsidR="005C02AB" w:rsidRPr="005C02AB" w:rsidRDefault="005C02AB" w:rsidP="005C02AB">
      <w:pPr>
        <w:pStyle w:val="SemEspaamento"/>
        <w:jc w:val="both"/>
        <w:rPr>
          <w:rFonts w:ascii="Arial Narrow" w:hAnsi="Arial Narrow"/>
          <w:sz w:val="21"/>
          <w:szCs w:val="21"/>
        </w:rPr>
      </w:pPr>
    </w:p>
    <w:p w14:paraId="34D30C89"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1. Os casos omissos serão resolvidos de acordo com a Lei 8.666/93 e suas alterações posteriores. Subsidiariamente, aplicar-se-ão os princípios gerais do Direito.</w:t>
      </w:r>
    </w:p>
    <w:p w14:paraId="1F94B057" w14:textId="77777777" w:rsidR="005C02AB" w:rsidRPr="005C02AB" w:rsidRDefault="005C02AB" w:rsidP="005C02AB">
      <w:pPr>
        <w:pStyle w:val="SemEspaamento"/>
        <w:jc w:val="both"/>
        <w:rPr>
          <w:rFonts w:ascii="Arial Narrow" w:hAnsi="Arial Narrow"/>
          <w:sz w:val="21"/>
          <w:szCs w:val="21"/>
        </w:rPr>
      </w:pPr>
    </w:p>
    <w:p w14:paraId="263DB643" w14:textId="77777777" w:rsidR="005C02AB" w:rsidRPr="005C02AB" w:rsidRDefault="005C02AB" w:rsidP="005C02AB">
      <w:pPr>
        <w:pStyle w:val="SemEspaamento"/>
        <w:jc w:val="both"/>
        <w:rPr>
          <w:rFonts w:ascii="Arial Narrow" w:hAnsi="Arial Narrow"/>
          <w:sz w:val="21"/>
          <w:szCs w:val="21"/>
        </w:rPr>
      </w:pPr>
      <w:r w:rsidRPr="005C02AB">
        <w:rPr>
          <w:rFonts w:ascii="Arial Narrow" w:hAnsi="Arial Narrow"/>
          <w:sz w:val="21"/>
          <w:szCs w:val="21"/>
        </w:rPr>
        <w:t xml:space="preserve">2.  Fica designado para acompanhamento e fiscalização do presente contrato administrativo a Sra. </w:t>
      </w:r>
      <w:r w:rsidRPr="005C02AB">
        <w:rPr>
          <w:rFonts w:ascii="Arial Narrow" w:eastAsia="Century Gothic" w:hAnsi="Arial Narrow"/>
          <w:b/>
          <w:i/>
          <w:sz w:val="21"/>
          <w:szCs w:val="21"/>
          <w:u w:val="single"/>
        </w:rPr>
        <w:t xml:space="preserve">Gabriela </w:t>
      </w:r>
      <w:proofErr w:type="spellStart"/>
      <w:r w:rsidRPr="005C02AB">
        <w:rPr>
          <w:rFonts w:ascii="Arial Narrow" w:eastAsia="Century Gothic" w:hAnsi="Arial Narrow"/>
          <w:b/>
          <w:i/>
          <w:sz w:val="21"/>
          <w:szCs w:val="21"/>
          <w:u w:val="single"/>
        </w:rPr>
        <w:t>Mazzarino</w:t>
      </w:r>
      <w:proofErr w:type="spellEnd"/>
      <w:r w:rsidRPr="005C02AB">
        <w:rPr>
          <w:rFonts w:ascii="Arial Narrow" w:hAnsi="Arial Narrow"/>
          <w:sz w:val="21"/>
          <w:szCs w:val="21"/>
        </w:rPr>
        <w:t>.</w:t>
      </w:r>
    </w:p>
    <w:p w14:paraId="2885F076" w14:textId="77777777" w:rsidR="005C02AB" w:rsidRPr="005C02AB" w:rsidRDefault="005C02AB" w:rsidP="005C02AB">
      <w:pPr>
        <w:pStyle w:val="SemEspaamento"/>
        <w:jc w:val="both"/>
        <w:rPr>
          <w:rFonts w:ascii="Arial Narrow" w:hAnsi="Arial Narrow"/>
          <w:b/>
          <w:sz w:val="21"/>
          <w:szCs w:val="21"/>
        </w:rPr>
      </w:pPr>
    </w:p>
    <w:p w14:paraId="35669EF8"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CLÁUSULA DÉCIMA SEGUNDA</w:t>
      </w:r>
    </w:p>
    <w:p w14:paraId="3CED65DA" w14:textId="77777777" w:rsidR="005C02AB" w:rsidRPr="005C02AB" w:rsidRDefault="005C02AB" w:rsidP="005C02AB">
      <w:pPr>
        <w:pStyle w:val="SemEspaamento"/>
        <w:jc w:val="center"/>
        <w:rPr>
          <w:rFonts w:ascii="Arial Narrow" w:hAnsi="Arial Narrow"/>
          <w:b/>
          <w:sz w:val="21"/>
          <w:szCs w:val="21"/>
        </w:rPr>
      </w:pPr>
      <w:r w:rsidRPr="005C02AB">
        <w:rPr>
          <w:rFonts w:ascii="Arial Narrow" w:hAnsi="Arial Narrow"/>
          <w:b/>
          <w:sz w:val="21"/>
          <w:szCs w:val="21"/>
        </w:rPr>
        <w:t>DO FORO</w:t>
      </w:r>
    </w:p>
    <w:p w14:paraId="7A691E94" w14:textId="77777777" w:rsidR="005C02AB" w:rsidRPr="005C02AB" w:rsidRDefault="005C02AB" w:rsidP="005C02AB">
      <w:pPr>
        <w:pStyle w:val="SemEspaamento"/>
        <w:jc w:val="both"/>
        <w:rPr>
          <w:rFonts w:ascii="Arial Narrow" w:hAnsi="Arial Narrow"/>
          <w:sz w:val="21"/>
          <w:szCs w:val="21"/>
        </w:rPr>
      </w:pPr>
    </w:p>
    <w:p w14:paraId="2DC7116C" w14:textId="77777777" w:rsidR="005C02AB" w:rsidRPr="005C02AB" w:rsidRDefault="005C02AB" w:rsidP="005C02AB">
      <w:pPr>
        <w:autoSpaceDE w:val="0"/>
        <w:autoSpaceDN w:val="0"/>
        <w:adjustRightInd w:val="0"/>
        <w:ind w:firstLine="2835"/>
        <w:jc w:val="both"/>
        <w:rPr>
          <w:rFonts w:ascii="Arial Narrow" w:hAnsi="Arial Narrow"/>
          <w:sz w:val="21"/>
          <w:szCs w:val="21"/>
        </w:rPr>
      </w:pPr>
      <w:r w:rsidRPr="005C02AB">
        <w:rPr>
          <w:rFonts w:ascii="Arial Narrow" w:hAnsi="Arial Narrow"/>
          <w:sz w:val="21"/>
          <w:szCs w:val="21"/>
        </w:rPr>
        <w:t>É competente o foro da Comarca de Joaçaba/SC para dirimir quaisquer dúvidas, porventura, oriundas do presente Contrato.</w:t>
      </w:r>
    </w:p>
    <w:p w14:paraId="48F4273D" w14:textId="77777777" w:rsidR="005C02AB" w:rsidRPr="005C02AB" w:rsidRDefault="005C02AB" w:rsidP="005C02AB">
      <w:pPr>
        <w:autoSpaceDE w:val="0"/>
        <w:autoSpaceDN w:val="0"/>
        <w:adjustRightInd w:val="0"/>
        <w:jc w:val="both"/>
        <w:rPr>
          <w:rFonts w:ascii="Arial Narrow" w:hAnsi="Arial Narrow"/>
          <w:sz w:val="21"/>
          <w:szCs w:val="21"/>
        </w:rPr>
      </w:pPr>
    </w:p>
    <w:p w14:paraId="5992222E" w14:textId="77777777" w:rsidR="005C02AB" w:rsidRPr="005C02AB" w:rsidRDefault="005C02AB" w:rsidP="005C02AB">
      <w:pPr>
        <w:ind w:firstLine="2835"/>
        <w:jc w:val="both"/>
        <w:rPr>
          <w:rFonts w:ascii="Arial Narrow" w:hAnsi="Arial Narrow"/>
          <w:sz w:val="21"/>
          <w:szCs w:val="21"/>
        </w:rPr>
      </w:pPr>
      <w:r w:rsidRPr="005C02AB">
        <w:rPr>
          <w:rFonts w:ascii="Arial Narrow" w:hAnsi="Arial Narrow"/>
          <w:sz w:val="21"/>
          <w:szCs w:val="21"/>
        </w:rPr>
        <w:t>E, por estarem assim de pleno acordo, assinam este instrumento e 02 (duas) vias de igual teor, na presença das testemunhas abaixo, de tudo inteiradas.</w:t>
      </w:r>
    </w:p>
    <w:p w14:paraId="56362271" w14:textId="77777777" w:rsidR="005C02AB" w:rsidRPr="005C02AB" w:rsidRDefault="005C02AB" w:rsidP="005C02AB">
      <w:pPr>
        <w:jc w:val="both"/>
        <w:rPr>
          <w:rFonts w:ascii="Arial Narrow" w:hAnsi="Arial Narrow"/>
          <w:sz w:val="21"/>
          <w:szCs w:val="21"/>
        </w:rPr>
      </w:pPr>
    </w:p>
    <w:p w14:paraId="75D419D2" w14:textId="4FE79067" w:rsidR="005C02AB" w:rsidRPr="005C02AB" w:rsidRDefault="005C02AB" w:rsidP="005C02AB">
      <w:pPr>
        <w:jc w:val="center"/>
        <w:rPr>
          <w:rFonts w:ascii="Arial Narrow" w:hAnsi="Arial Narrow"/>
          <w:sz w:val="21"/>
          <w:szCs w:val="21"/>
        </w:rPr>
      </w:pPr>
      <w:r w:rsidRPr="005C02AB">
        <w:rPr>
          <w:rFonts w:ascii="Arial Narrow" w:hAnsi="Arial Narrow"/>
          <w:sz w:val="21"/>
          <w:szCs w:val="21"/>
        </w:rPr>
        <w:t xml:space="preserve">Luzerna/SC, </w:t>
      </w:r>
      <w:r w:rsidRPr="005C02AB">
        <w:rPr>
          <w:rFonts w:ascii="Arial Narrow" w:hAnsi="Arial Narrow"/>
          <w:sz w:val="21"/>
          <w:szCs w:val="21"/>
        </w:rPr>
        <w:t>15 de fevereiro</w:t>
      </w:r>
      <w:r w:rsidRPr="005C02AB">
        <w:rPr>
          <w:rFonts w:ascii="Arial Narrow" w:hAnsi="Arial Narrow"/>
          <w:sz w:val="21"/>
          <w:szCs w:val="21"/>
        </w:rPr>
        <w:t xml:space="preserve"> </w:t>
      </w:r>
      <w:r w:rsidRPr="005C02AB">
        <w:rPr>
          <w:rFonts w:ascii="Arial Narrow" w:hAnsi="Arial Narrow"/>
          <w:sz w:val="21"/>
          <w:szCs w:val="21"/>
        </w:rPr>
        <w:t>d</w:t>
      </w:r>
      <w:r w:rsidRPr="005C02AB">
        <w:rPr>
          <w:rFonts w:ascii="Arial Narrow" w:hAnsi="Arial Narrow"/>
          <w:sz w:val="21"/>
          <w:szCs w:val="21"/>
        </w:rPr>
        <w:t>e 202</w:t>
      </w:r>
      <w:r w:rsidRPr="005C02AB">
        <w:rPr>
          <w:rFonts w:ascii="Arial Narrow" w:hAnsi="Arial Narrow"/>
          <w:sz w:val="21"/>
          <w:szCs w:val="21"/>
        </w:rPr>
        <w:t>1.</w:t>
      </w:r>
    </w:p>
    <w:p w14:paraId="64EF8625" w14:textId="77777777" w:rsidR="005C02AB" w:rsidRPr="005C02AB" w:rsidRDefault="005C02AB" w:rsidP="005C02AB">
      <w:pPr>
        <w:jc w:val="center"/>
        <w:rPr>
          <w:rFonts w:ascii="Arial Narrow" w:hAnsi="Arial Narrow"/>
          <w:sz w:val="21"/>
          <w:szCs w:val="21"/>
        </w:rPr>
      </w:pPr>
    </w:p>
    <w:p w14:paraId="53FA3931" w14:textId="77777777" w:rsidR="005C02AB" w:rsidRPr="005C02AB" w:rsidRDefault="005C02AB" w:rsidP="005C02AB">
      <w:pPr>
        <w:jc w:val="center"/>
        <w:rPr>
          <w:rFonts w:ascii="Arial Narrow" w:hAnsi="Arial Narrow"/>
          <w:b/>
          <w:sz w:val="21"/>
          <w:szCs w:val="21"/>
        </w:rPr>
      </w:pPr>
    </w:p>
    <w:p w14:paraId="41710164" w14:textId="77777777" w:rsidR="005C02AB" w:rsidRPr="005C02AB" w:rsidRDefault="005C02AB" w:rsidP="005C02AB">
      <w:pPr>
        <w:jc w:val="center"/>
        <w:rPr>
          <w:rFonts w:ascii="Arial Narrow" w:hAnsi="Arial Narrow"/>
          <w:b/>
          <w:sz w:val="21"/>
          <w:szCs w:val="21"/>
        </w:rPr>
      </w:pPr>
    </w:p>
    <w:p w14:paraId="274F2515" w14:textId="77777777" w:rsidR="005C02AB" w:rsidRPr="005C02AB" w:rsidRDefault="005C02AB" w:rsidP="005C02AB">
      <w:pPr>
        <w:jc w:val="center"/>
        <w:rPr>
          <w:rFonts w:ascii="Arial Narrow" w:hAnsi="Arial Narrow"/>
          <w:sz w:val="21"/>
          <w:szCs w:val="21"/>
        </w:rPr>
      </w:pPr>
      <w:r w:rsidRPr="005C02AB">
        <w:rPr>
          <w:rFonts w:ascii="Arial Narrow" w:hAnsi="Arial Narrow"/>
          <w:b/>
          <w:sz w:val="21"/>
          <w:szCs w:val="21"/>
        </w:rPr>
        <w:t>GABRIELA MAZZARINO</w:t>
      </w:r>
    </w:p>
    <w:p w14:paraId="224E629C" w14:textId="77777777" w:rsidR="005C02AB" w:rsidRPr="005C02AB" w:rsidRDefault="005C02AB" w:rsidP="005C02AB">
      <w:pPr>
        <w:jc w:val="center"/>
        <w:rPr>
          <w:rFonts w:ascii="Arial Narrow" w:hAnsi="Arial Narrow"/>
          <w:sz w:val="21"/>
          <w:szCs w:val="21"/>
        </w:rPr>
      </w:pPr>
      <w:r w:rsidRPr="005C02AB">
        <w:rPr>
          <w:rFonts w:ascii="Arial Narrow" w:hAnsi="Arial Narrow"/>
          <w:b/>
          <w:sz w:val="21"/>
          <w:szCs w:val="21"/>
        </w:rPr>
        <w:t xml:space="preserve">FUNDO MUNICIPAL DE SAÚDE DE </w:t>
      </w:r>
      <w:r w:rsidRPr="005C02AB">
        <w:rPr>
          <w:rFonts w:ascii="Arial Narrow" w:hAnsi="Arial Narrow"/>
          <w:b/>
          <w:bCs/>
          <w:sz w:val="21"/>
          <w:szCs w:val="21"/>
        </w:rPr>
        <w:t>LUZERNA</w:t>
      </w:r>
    </w:p>
    <w:p w14:paraId="3429B531" w14:textId="77777777" w:rsidR="005C02AB" w:rsidRPr="005C02AB" w:rsidRDefault="005C02AB" w:rsidP="005C02AB">
      <w:pPr>
        <w:jc w:val="center"/>
        <w:rPr>
          <w:rFonts w:ascii="Arial Narrow" w:hAnsi="Arial Narrow"/>
          <w:b/>
          <w:sz w:val="21"/>
          <w:szCs w:val="21"/>
        </w:rPr>
      </w:pPr>
      <w:r w:rsidRPr="005C02AB">
        <w:rPr>
          <w:rFonts w:ascii="Arial Narrow" w:hAnsi="Arial Narrow"/>
          <w:b/>
          <w:sz w:val="21"/>
          <w:szCs w:val="21"/>
        </w:rPr>
        <w:t>CONTRATANTE</w:t>
      </w:r>
    </w:p>
    <w:tbl>
      <w:tblPr>
        <w:tblW w:w="9086" w:type="dxa"/>
        <w:jc w:val="center"/>
        <w:tblLook w:val="01E0" w:firstRow="1" w:lastRow="1" w:firstColumn="1" w:lastColumn="1" w:noHBand="0" w:noVBand="0"/>
      </w:tblPr>
      <w:tblGrid>
        <w:gridCol w:w="8852"/>
        <w:gridCol w:w="234"/>
      </w:tblGrid>
      <w:tr w:rsidR="005C02AB" w:rsidRPr="005C02AB" w14:paraId="5D36A777" w14:textId="77777777" w:rsidTr="00E03E70">
        <w:trPr>
          <w:trHeight w:val="999"/>
          <w:jc w:val="center"/>
        </w:trPr>
        <w:tc>
          <w:tcPr>
            <w:tcW w:w="8852" w:type="dxa"/>
            <w:vAlign w:val="center"/>
          </w:tcPr>
          <w:p w14:paraId="3F18ED52" w14:textId="36BF3AF3" w:rsidR="005C02AB" w:rsidRDefault="005C02AB" w:rsidP="00E03E70">
            <w:pPr>
              <w:jc w:val="center"/>
              <w:rPr>
                <w:rFonts w:ascii="Arial Narrow" w:hAnsi="Arial Narrow"/>
                <w:b/>
                <w:sz w:val="21"/>
                <w:szCs w:val="21"/>
              </w:rPr>
            </w:pPr>
          </w:p>
          <w:p w14:paraId="61455331" w14:textId="3B95739D" w:rsidR="005C02AB" w:rsidRDefault="005C02AB" w:rsidP="00E03E70">
            <w:pPr>
              <w:jc w:val="center"/>
              <w:rPr>
                <w:rFonts w:ascii="Arial Narrow" w:hAnsi="Arial Narrow"/>
                <w:b/>
                <w:sz w:val="21"/>
                <w:szCs w:val="21"/>
              </w:rPr>
            </w:pPr>
          </w:p>
          <w:p w14:paraId="6F812EB1" w14:textId="77777777" w:rsidR="005C02AB" w:rsidRPr="005C02AB" w:rsidRDefault="005C02AB" w:rsidP="00E03E70">
            <w:pPr>
              <w:jc w:val="center"/>
              <w:rPr>
                <w:rFonts w:ascii="Arial Narrow" w:hAnsi="Arial Narrow"/>
                <w:b/>
                <w:sz w:val="21"/>
                <w:szCs w:val="21"/>
              </w:rPr>
            </w:pPr>
          </w:p>
          <w:p w14:paraId="140654FD" w14:textId="77777777" w:rsidR="005C02AB" w:rsidRPr="00DA7856" w:rsidRDefault="005C02AB" w:rsidP="005C02AB">
            <w:pPr>
              <w:pStyle w:val="SemEspaamento"/>
              <w:jc w:val="center"/>
              <w:rPr>
                <w:rFonts w:ascii="Arial Narrow" w:hAnsi="Arial Narrow"/>
                <w:b/>
                <w:bCs/>
                <w:sz w:val="21"/>
                <w:szCs w:val="21"/>
              </w:rPr>
            </w:pPr>
            <w:r>
              <w:rPr>
                <w:rFonts w:ascii="Arial Narrow" w:hAnsi="Arial Narrow"/>
                <w:b/>
                <w:bCs/>
                <w:sz w:val="21"/>
                <w:szCs w:val="21"/>
              </w:rPr>
              <w:t>ELISETE APARECIDA CARLOH MICHAUT</w:t>
            </w:r>
          </w:p>
          <w:p w14:paraId="51F71D1D" w14:textId="77777777" w:rsidR="005C02AB" w:rsidRPr="00DA7856" w:rsidRDefault="005C02AB" w:rsidP="005C02AB">
            <w:pPr>
              <w:pStyle w:val="SemEspaamento"/>
              <w:jc w:val="center"/>
              <w:rPr>
                <w:rFonts w:ascii="Arial Narrow" w:hAnsi="Arial Narrow"/>
                <w:b/>
                <w:bCs/>
                <w:sz w:val="21"/>
                <w:szCs w:val="21"/>
              </w:rPr>
            </w:pPr>
            <w:r>
              <w:rPr>
                <w:rFonts w:ascii="Arial Narrow" w:hAnsi="Arial Narrow"/>
                <w:b/>
                <w:bCs/>
                <w:sz w:val="21"/>
                <w:szCs w:val="21"/>
              </w:rPr>
              <w:t>JLM</w:t>
            </w:r>
            <w:r w:rsidRPr="00DA7856">
              <w:rPr>
                <w:rFonts w:ascii="Arial Narrow" w:hAnsi="Arial Narrow"/>
                <w:b/>
                <w:bCs/>
                <w:sz w:val="21"/>
                <w:szCs w:val="21"/>
              </w:rPr>
              <w:t xml:space="preserve"> LABORATÓRIO LTDA</w:t>
            </w:r>
          </w:p>
          <w:p w14:paraId="1024CC03" w14:textId="77777777" w:rsidR="005C02AB" w:rsidRDefault="005C02AB" w:rsidP="005C02AB">
            <w:pPr>
              <w:pStyle w:val="SemEspaamento"/>
              <w:jc w:val="center"/>
              <w:rPr>
                <w:rFonts w:ascii="Arial Narrow" w:hAnsi="Arial Narrow"/>
                <w:b/>
                <w:bCs/>
                <w:sz w:val="21"/>
                <w:szCs w:val="21"/>
              </w:rPr>
            </w:pPr>
            <w:r w:rsidRPr="00DA7856">
              <w:rPr>
                <w:rFonts w:ascii="Arial Narrow" w:hAnsi="Arial Narrow"/>
                <w:b/>
                <w:bCs/>
                <w:sz w:val="21"/>
                <w:szCs w:val="21"/>
              </w:rPr>
              <w:t>CREDENCIADA</w:t>
            </w:r>
          </w:p>
          <w:p w14:paraId="7262C566" w14:textId="051BBBF5" w:rsidR="005C02AB" w:rsidRPr="005C02AB" w:rsidRDefault="005C02AB" w:rsidP="00E03E70">
            <w:pPr>
              <w:jc w:val="center"/>
              <w:rPr>
                <w:rFonts w:ascii="Arial Narrow" w:hAnsi="Arial Narrow"/>
                <w:b/>
                <w:bCs/>
                <w:sz w:val="21"/>
                <w:szCs w:val="21"/>
              </w:rPr>
            </w:pPr>
          </w:p>
        </w:tc>
        <w:tc>
          <w:tcPr>
            <w:tcW w:w="234" w:type="dxa"/>
            <w:vAlign w:val="center"/>
          </w:tcPr>
          <w:p w14:paraId="523BDA68" w14:textId="77777777" w:rsidR="005C02AB" w:rsidRPr="005C02AB" w:rsidRDefault="005C02AB" w:rsidP="00E03E70">
            <w:pPr>
              <w:jc w:val="center"/>
              <w:rPr>
                <w:rFonts w:ascii="Arial Narrow" w:hAnsi="Arial Narrow"/>
                <w:b/>
                <w:bCs/>
                <w:sz w:val="21"/>
                <w:szCs w:val="21"/>
              </w:rPr>
            </w:pPr>
            <w:r w:rsidRPr="005C02AB">
              <w:rPr>
                <w:rFonts w:ascii="Arial Narrow" w:hAnsi="Arial Narrow"/>
                <w:b/>
                <w:sz w:val="21"/>
                <w:szCs w:val="21"/>
              </w:rPr>
              <w:br/>
            </w:r>
          </w:p>
        </w:tc>
      </w:tr>
    </w:tbl>
    <w:p w14:paraId="14C35859" w14:textId="77777777" w:rsidR="005C02AB" w:rsidRPr="005C02AB" w:rsidRDefault="005C02AB" w:rsidP="005C02AB">
      <w:pPr>
        <w:pStyle w:val="SemEspaamento"/>
        <w:jc w:val="both"/>
        <w:rPr>
          <w:rFonts w:ascii="Arial Narrow" w:hAnsi="Arial Narrow" w:cs="Arial"/>
          <w:sz w:val="21"/>
          <w:szCs w:val="21"/>
        </w:rPr>
      </w:pPr>
    </w:p>
    <w:p w14:paraId="25211930" w14:textId="77777777" w:rsidR="005C02AB" w:rsidRPr="005C02AB" w:rsidRDefault="005C02AB" w:rsidP="005C02AB">
      <w:pPr>
        <w:rPr>
          <w:rFonts w:ascii="Arial Narrow" w:hAnsi="Arial Narrow"/>
          <w:b/>
          <w:sz w:val="21"/>
          <w:szCs w:val="21"/>
        </w:rPr>
      </w:pPr>
      <w:r w:rsidRPr="005C02AB">
        <w:rPr>
          <w:rFonts w:ascii="Arial Narrow" w:hAnsi="Arial Narrow"/>
          <w:b/>
          <w:sz w:val="21"/>
          <w:szCs w:val="21"/>
        </w:rPr>
        <w:t>TESTEMUNHAS:</w:t>
      </w:r>
    </w:p>
    <w:p w14:paraId="01D00B87" w14:textId="77777777" w:rsidR="005C02AB" w:rsidRPr="005C02AB" w:rsidRDefault="005C02AB" w:rsidP="005C02AB">
      <w:pPr>
        <w:rPr>
          <w:rFonts w:ascii="Arial Narrow" w:hAnsi="Arial Narrow"/>
          <w:b/>
          <w:sz w:val="21"/>
          <w:szCs w:val="21"/>
        </w:rPr>
      </w:pPr>
    </w:p>
    <w:p w14:paraId="2556D94A" w14:textId="77777777" w:rsidR="005C02AB" w:rsidRPr="005C02AB" w:rsidRDefault="005C02AB" w:rsidP="005C02AB">
      <w:pPr>
        <w:tabs>
          <w:tab w:val="left" w:pos="2268"/>
        </w:tabs>
        <w:spacing w:before="60" w:after="60"/>
        <w:jc w:val="both"/>
        <w:rPr>
          <w:rFonts w:ascii="Arial Narrow" w:hAnsi="Arial Narrow"/>
          <w:b/>
          <w:sz w:val="21"/>
          <w:szCs w:val="21"/>
        </w:rPr>
      </w:pPr>
      <w:r w:rsidRPr="005C02AB">
        <w:rPr>
          <w:rFonts w:ascii="Arial Narrow" w:hAnsi="Arial Narrow"/>
          <w:b/>
          <w:sz w:val="21"/>
          <w:szCs w:val="21"/>
        </w:rPr>
        <w:t xml:space="preserve">1. </w:t>
      </w:r>
      <w:r w:rsidRPr="005C02AB">
        <w:rPr>
          <w:rFonts w:ascii="Arial Narrow" w:hAnsi="Arial Narrow"/>
          <w:sz w:val="21"/>
          <w:szCs w:val="21"/>
        </w:rPr>
        <w:t>--------------------------------------------</w:t>
      </w:r>
      <w:r w:rsidRPr="005C02AB">
        <w:rPr>
          <w:rFonts w:ascii="Arial Narrow" w:hAnsi="Arial Narrow"/>
          <w:sz w:val="21"/>
          <w:szCs w:val="21"/>
        </w:rPr>
        <w:tab/>
      </w:r>
      <w:r w:rsidRPr="005C02AB">
        <w:rPr>
          <w:rFonts w:ascii="Arial Narrow" w:hAnsi="Arial Narrow"/>
          <w:b/>
          <w:sz w:val="21"/>
          <w:szCs w:val="21"/>
        </w:rPr>
        <w:tab/>
      </w:r>
      <w:r w:rsidRPr="005C02AB">
        <w:rPr>
          <w:rFonts w:ascii="Arial Narrow" w:hAnsi="Arial Narrow"/>
          <w:b/>
          <w:sz w:val="21"/>
          <w:szCs w:val="21"/>
        </w:rPr>
        <w:tab/>
      </w:r>
      <w:r w:rsidRPr="005C02AB">
        <w:rPr>
          <w:rFonts w:ascii="Arial Narrow" w:hAnsi="Arial Narrow"/>
          <w:b/>
          <w:sz w:val="21"/>
          <w:szCs w:val="21"/>
        </w:rPr>
        <w:tab/>
        <w:t xml:space="preserve">2. </w:t>
      </w:r>
      <w:r w:rsidRPr="005C02AB">
        <w:rPr>
          <w:rFonts w:ascii="Arial Narrow" w:hAnsi="Arial Narrow"/>
          <w:sz w:val="21"/>
          <w:szCs w:val="21"/>
        </w:rPr>
        <w:t>-------------------------------------------</w:t>
      </w:r>
    </w:p>
    <w:p w14:paraId="0FDABBE9" w14:textId="77777777" w:rsidR="005C02AB" w:rsidRPr="005C02AB" w:rsidRDefault="005C02AB" w:rsidP="005C02AB">
      <w:pPr>
        <w:tabs>
          <w:tab w:val="left" w:pos="2268"/>
        </w:tabs>
        <w:spacing w:before="60" w:after="60"/>
        <w:jc w:val="both"/>
        <w:rPr>
          <w:rFonts w:ascii="Arial Narrow" w:hAnsi="Arial Narrow"/>
          <w:sz w:val="21"/>
          <w:szCs w:val="21"/>
        </w:rPr>
      </w:pPr>
      <w:r w:rsidRPr="005C02AB">
        <w:rPr>
          <w:rFonts w:ascii="Arial Narrow" w:hAnsi="Arial Narrow"/>
          <w:sz w:val="21"/>
          <w:szCs w:val="21"/>
        </w:rPr>
        <w:t>Ass.</w:t>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t>Ass.</w:t>
      </w:r>
    </w:p>
    <w:p w14:paraId="5567A3D3" w14:textId="77777777" w:rsidR="005C02AB" w:rsidRPr="005C02AB" w:rsidRDefault="005C02AB" w:rsidP="005C02AB">
      <w:pPr>
        <w:tabs>
          <w:tab w:val="left" w:pos="2268"/>
        </w:tabs>
        <w:spacing w:before="60" w:after="60"/>
        <w:jc w:val="both"/>
        <w:rPr>
          <w:rFonts w:ascii="Arial Narrow" w:hAnsi="Arial Narrow"/>
          <w:sz w:val="21"/>
          <w:szCs w:val="21"/>
        </w:rPr>
      </w:pPr>
      <w:r w:rsidRPr="005C02AB">
        <w:rPr>
          <w:rFonts w:ascii="Arial Narrow" w:hAnsi="Arial Narrow"/>
          <w:sz w:val="21"/>
          <w:szCs w:val="21"/>
        </w:rPr>
        <w:t>Nome:</w:t>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t>Nome:</w:t>
      </w:r>
    </w:p>
    <w:p w14:paraId="0404A8C0" w14:textId="77777777" w:rsidR="005C02AB" w:rsidRPr="005C02AB" w:rsidRDefault="005C02AB" w:rsidP="005C02AB">
      <w:pPr>
        <w:spacing w:before="60" w:after="60"/>
        <w:rPr>
          <w:rFonts w:ascii="Arial Narrow" w:eastAsia="Century Gothic" w:hAnsi="Arial Narrow"/>
          <w:color w:val="FF0000"/>
          <w:sz w:val="21"/>
          <w:szCs w:val="21"/>
        </w:rPr>
      </w:pPr>
      <w:r w:rsidRPr="005C02AB">
        <w:rPr>
          <w:rFonts w:ascii="Arial Narrow" w:hAnsi="Arial Narrow"/>
          <w:sz w:val="21"/>
          <w:szCs w:val="21"/>
        </w:rPr>
        <w:t>CPF:</w:t>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r>
      <w:r w:rsidRPr="005C02AB">
        <w:rPr>
          <w:rFonts w:ascii="Arial Narrow" w:hAnsi="Arial Narrow"/>
          <w:sz w:val="21"/>
          <w:szCs w:val="21"/>
        </w:rPr>
        <w:tab/>
        <w:t>CPF:</w:t>
      </w:r>
    </w:p>
    <w:p w14:paraId="41CA9216" w14:textId="77777777" w:rsidR="005C02AB" w:rsidRPr="005C02AB" w:rsidRDefault="005C02AB" w:rsidP="005C02AB">
      <w:pPr>
        <w:rPr>
          <w:rFonts w:ascii="Arial Narrow" w:hAnsi="Arial Narrow"/>
          <w:sz w:val="21"/>
          <w:szCs w:val="21"/>
        </w:rPr>
      </w:pPr>
    </w:p>
    <w:p w14:paraId="135322A6" w14:textId="77777777" w:rsidR="005C02AB" w:rsidRPr="005C02AB" w:rsidRDefault="005C02AB">
      <w:pPr>
        <w:rPr>
          <w:sz w:val="21"/>
          <w:szCs w:val="21"/>
        </w:rPr>
      </w:pPr>
    </w:p>
    <w:sectPr w:rsidR="005C02AB" w:rsidRPr="005C02A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EEE8" w14:textId="77777777" w:rsidR="00C8302F" w:rsidRDefault="00C8302F" w:rsidP="005C02AB">
      <w:r>
        <w:separator/>
      </w:r>
    </w:p>
  </w:endnote>
  <w:endnote w:type="continuationSeparator" w:id="0">
    <w:p w14:paraId="00EE7997" w14:textId="77777777" w:rsidR="00C8302F" w:rsidRDefault="00C8302F" w:rsidP="005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CC21" w14:textId="14E73579" w:rsidR="005C02AB" w:rsidRPr="00E43C59" w:rsidRDefault="005C02AB" w:rsidP="005C02AB">
    <w:pPr>
      <w:pStyle w:val="Rodap"/>
      <w:jc w:val="center"/>
      <w:rPr>
        <w:rFonts w:ascii="Arial Narrow" w:hAnsi="Arial Narrow"/>
      </w:rPr>
    </w:pPr>
    <w:r w:rsidRPr="00E43C59">
      <w:rPr>
        <w:rFonts w:ascii="Arial Narrow" w:hAnsi="Arial Narrow"/>
      </w:rPr>
      <w:t xml:space="preserve">Página </w:t>
    </w:r>
    <w:r w:rsidRPr="00E43C59">
      <w:rPr>
        <w:rFonts w:ascii="Arial Narrow" w:hAnsi="Arial Narrow"/>
        <w:b/>
        <w:bCs/>
        <w:sz w:val="24"/>
        <w:szCs w:val="24"/>
      </w:rPr>
      <w:fldChar w:fldCharType="begin"/>
    </w:r>
    <w:r w:rsidRPr="00E43C59">
      <w:rPr>
        <w:rFonts w:ascii="Arial Narrow" w:hAnsi="Arial Narrow"/>
        <w:b/>
        <w:bCs/>
      </w:rPr>
      <w:instrText>PAGE</w:instrText>
    </w:r>
    <w:r w:rsidRPr="00E43C59">
      <w:rPr>
        <w:rFonts w:ascii="Arial Narrow" w:hAnsi="Arial Narrow"/>
        <w:b/>
        <w:bCs/>
        <w:sz w:val="24"/>
        <w:szCs w:val="24"/>
      </w:rPr>
      <w:fldChar w:fldCharType="separate"/>
    </w:r>
    <w:r>
      <w:rPr>
        <w:rFonts w:ascii="Arial Narrow" w:hAnsi="Arial Narrow"/>
        <w:b/>
        <w:bCs/>
        <w:sz w:val="24"/>
        <w:szCs w:val="24"/>
      </w:rPr>
      <w:t>13</w:t>
    </w:r>
    <w:r w:rsidRPr="00E43C59">
      <w:rPr>
        <w:rFonts w:ascii="Arial Narrow" w:hAnsi="Arial Narrow"/>
        <w:b/>
        <w:bCs/>
        <w:sz w:val="24"/>
        <w:szCs w:val="24"/>
      </w:rPr>
      <w:fldChar w:fldCharType="end"/>
    </w:r>
    <w:r w:rsidRPr="00E43C59">
      <w:rPr>
        <w:rFonts w:ascii="Arial Narrow" w:hAnsi="Arial Narrow"/>
      </w:rPr>
      <w:t xml:space="preserve"> de </w:t>
    </w:r>
    <w:r w:rsidRPr="00E43C59">
      <w:rPr>
        <w:rFonts w:ascii="Arial Narrow" w:hAnsi="Arial Narrow"/>
        <w:b/>
        <w:bCs/>
        <w:sz w:val="24"/>
        <w:szCs w:val="24"/>
      </w:rPr>
      <w:fldChar w:fldCharType="begin"/>
    </w:r>
    <w:r w:rsidRPr="00E43C59">
      <w:rPr>
        <w:rFonts w:ascii="Arial Narrow" w:hAnsi="Arial Narrow"/>
        <w:b/>
        <w:bCs/>
      </w:rPr>
      <w:instrText>NUMPAGES</w:instrText>
    </w:r>
    <w:r w:rsidRPr="00E43C59">
      <w:rPr>
        <w:rFonts w:ascii="Arial Narrow" w:hAnsi="Arial Narrow"/>
        <w:b/>
        <w:bCs/>
        <w:sz w:val="24"/>
        <w:szCs w:val="24"/>
      </w:rPr>
      <w:fldChar w:fldCharType="separate"/>
    </w:r>
    <w:r>
      <w:rPr>
        <w:rFonts w:ascii="Arial Narrow" w:hAnsi="Arial Narrow"/>
        <w:b/>
        <w:bCs/>
        <w:sz w:val="24"/>
        <w:szCs w:val="24"/>
      </w:rPr>
      <w:t>19</w:t>
    </w:r>
    <w:r w:rsidRPr="00E43C59">
      <w:rPr>
        <w:rFonts w:ascii="Arial Narrow" w:hAnsi="Arial Narrow"/>
        <w:b/>
        <w:bCs/>
        <w:sz w:val="24"/>
        <w:szCs w:val="24"/>
      </w:rPr>
      <w:fldChar w:fldCharType="end"/>
    </w:r>
  </w:p>
  <w:p w14:paraId="14C8376B" w14:textId="32E3EEB9" w:rsidR="005C02AB" w:rsidRDefault="005C02AB" w:rsidP="005C02AB">
    <w:pPr>
      <w:pStyle w:val="Rodap"/>
      <w:tabs>
        <w:tab w:val="clear" w:pos="4252"/>
        <w:tab w:val="clear" w:pos="8504"/>
        <w:tab w:val="left" w:pos="3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9FF8C" w14:textId="77777777" w:rsidR="00C8302F" w:rsidRDefault="00C8302F" w:rsidP="005C02AB">
      <w:r>
        <w:separator/>
      </w:r>
    </w:p>
  </w:footnote>
  <w:footnote w:type="continuationSeparator" w:id="0">
    <w:p w14:paraId="7C6174F9" w14:textId="77777777" w:rsidR="00C8302F" w:rsidRDefault="00C8302F" w:rsidP="005C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36"/>
      <w:gridCol w:w="6044"/>
    </w:tblGrid>
    <w:tr w:rsidR="005C02AB" w14:paraId="1DD880A1" w14:textId="77777777" w:rsidTr="00E03E70">
      <w:trPr>
        <w:trHeight w:val="1190"/>
      </w:trPr>
      <w:tc>
        <w:tcPr>
          <w:tcW w:w="1836" w:type="dxa"/>
        </w:tcPr>
        <w:p w14:paraId="70A284CD" w14:textId="77777777" w:rsidR="005C02AB" w:rsidRDefault="005C02AB" w:rsidP="005C02AB">
          <w:pPr>
            <w:pStyle w:val="Cabealho"/>
          </w:pPr>
          <w:r>
            <w:object w:dxaOrig="1699" w:dyaOrig="1685" w14:anchorId="0163E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674823043" r:id="rId2">
                <o:FieldCodes>\s</o:FieldCodes>
              </o:OLEObject>
            </w:object>
          </w:r>
        </w:p>
      </w:tc>
      <w:tc>
        <w:tcPr>
          <w:tcW w:w="6044" w:type="dxa"/>
        </w:tcPr>
        <w:p w14:paraId="25CDB273" w14:textId="77777777" w:rsidR="005C02AB" w:rsidRDefault="005C02AB" w:rsidP="005C02AB">
          <w:pPr>
            <w:pStyle w:val="Cabealho"/>
            <w:rPr>
              <w:b/>
            </w:rPr>
          </w:pPr>
        </w:p>
        <w:p w14:paraId="5F439C19" w14:textId="77777777" w:rsidR="005C02AB" w:rsidRPr="00E1771E" w:rsidRDefault="005C02AB" w:rsidP="005C02AB">
          <w:pPr>
            <w:rPr>
              <w:rFonts w:ascii="Arial Narrow" w:hAnsi="Arial Narrow"/>
              <w:b/>
            </w:rPr>
          </w:pPr>
          <w:r w:rsidRPr="00E1771E">
            <w:rPr>
              <w:rFonts w:ascii="Arial Narrow" w:hAnsi="Arial Narrow"/>
              <w:b/>
              <w:sz w:val="22"/>
              <w:szCs w:val="22"/>
            </w:rPr>
            <w:t>ESTADO DE SANTA CATARINA</w:t>
          </w:r>
        </w:p>
        <w:p w14:paraId="3FC85F5F" w14:textId="77777777" w:rsidR="005C02AB" w:rsidRPr="00E1771E" w:rsidRDefault="005C02AB" w:rsidP="005C02AB">
          <w:pPr>
            <w:rPr>
              <w:rFonts w:ascii="Arial Narrow" w:hAnsi="Arial Narrow"/>
              <w:b/>
            </w:rPr>
          </w:pPr>
          <w:r w:rsidRPr="00E1771E">
            <w:rPr>
              <w:rFonts w:ascii="Arial Narrow" w:hAnsi="Arial Narrow"/>
              <w:b/>
              <w:sz w:val="22"/>
              <w:szCs w:val="22"/>
            </w:rPr>
            <w:t>MUNICÍPIO DE LUZERNA</w:t>
          </w:r>
        </w:p>
        <w:p w14:paraId="5C20E993" w14:textId="77777777" w:rsidR="005C02AB" w:rsidRPr="00E1771E" w:rsidRDefault="005C02AB" w:rsidP="005C02AB">
          <w:pPr>
            <w:rPr>
              <w:rFonts w:ascii="Arial Narrow" w:hAnsi="Arial Narrow"/>
              <w:i/>
            </w:rPr>
          </w:pPr>
          <w:r w:rsidRPr="00E1771E">
            <w:rPr>
              <w:rFonts w:ascii="Arial Narrow" w:hAnsi="Arial Narrow"/>
              <w:i/>
            </w:rPr>
            <w:t>Av. 16 de Fevereiro, nº 151, Centro, Luzerna/SC, 89609-000</w:t>
          </w:r>
        </w:p>
        <w:p w14:paraId="75AD8BC8" w14:textId="15CB5577" w:rsidR="005C02AB" w:rsidRDefault="005C02AB" w:rsidP="005C02AB">
          <w:pPr>
            <w:pStyle w:val="Cabealho"/>
          </w:pPr>
          <w:r w:rsidRPr="00E1771E">
            <w:rPr>
              <w:rFonts w:ascii="Arial Narrow" w:hAnsi="Arial Narrow"/>
              <w:i/>
            </w:rPr>
            <w:t xml:space="preserve">(49) 3551-4700 | </w:t>
          </w:r>
          <w:hyperlink r:id="rId3" w:history="1">
            <w:r w:rsidRPr="00B123F2">
              <w:rPr>
                <w:rStyle w:val="Hyperlink"/>
                <w:rFonts w:ascii="Arial Narrow" w:hAnsi="Arial Narrow"/>
                <w:i/>
              </w:rPr>
              <w:t>www.luzerna.sc.gov.br</w:t>
            </w:r>
          </w:hyperlink>
          <w:r>
            <w:rPr>
              <w:rFonts w:ascii="Arial Narrow" w:hAnsi="Arial Narrow"/>
              <w:i/>
            </w:rPr>
            <w:t xml:space="preserve"> | </w:t>
          </w:r>
        </w:p>
      </w:tc>
    </w:tr>
  </w:tbl>
  <w:p w14:paraId="68F9C337" w14:textId="77777777" w:rsidR="005C02AB" w:rsidRPr="005C02AB" w:rsidRDefault="005C02AB" w:rsidP="005C02A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A00AB"/>
    <w:multiLevelType w:val="hybridMultilevel"/>
    <w:tmpl w:val="AD60AD1C"/>
    <w:lvl w:ilvl="0" w:tplc="7B108E5E">
      <w:start w:val="1"/>
      <w:numFmt w:val="lowerLetter"/>
      <w:lvlText w:val="%1)"/>
      <w:lvlJc w:val="left"/>
      <w:pPr>
        <w:ind w:left="720" w:hanging="360"/>
      </w:pPr>
      <w:rPr>
        <w:rFonts w:hint="default"/>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22022A"/>
    <w:multiLevelType w:val="hybridMultilevel"/>
    <w:tmpl w:val="6822643A"/>
    <w:lvl w:ilvl="0" w:tplc="3604AC6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2DD57175"/>
    <w:multiLevelType w:val="hybridMultilevel"/>
    <w:tmpl w:val="AED46C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AB"/>
    <w:rsid w:val="005C02AB"/>
    <w:rsid w:val="007A6CDE"/>
    <w:rsid w:val="00C83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10D0"/>
  <w15:chartTrackingRefBased/>
  <w15:docId w15:val="{F19D593D-A1A3-4C1F-9901-DEE084E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AB"/>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uiPriority w:val="9"/>
    <w:semiHidden/>
    <w:unhideWhenUsed/>
    <w:qFormat/>
    <w:rsid w:val="005C02AB"/>
    <w:pPr>
      <w:keepNext/>
      <w:spacing w:before="240" w:after="60"/>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5C02AB"/>
    <w:rPr>
      <w:rFonts w:ascii="Calibri Light" w:eastAsia="Times New Roman" w:hAnsi="Calibri Light" w:cs="Times New Roman"/>
      <w:b/>
      <w:bCs/>
      <w:i/>
      <w:iCs/>
      <w:sz w:val="28"/>
      <w:szCs w:val="28"/>
      <w:lang w:eastAsia="pt-BR"/>
    </w:rPr>
  </w:style>
  <w:style w:type="paragraph" w:styleId="PargrafodaLista">
    <w:name w:val="List Paragraph"/>
    <w:basedOn w:val="Normal"/>
    <w:uiPriority w:val="34"/>
    <w:qFormat/>
    <w:rsid w:val="005C02AB"/>
    <w:pPr>
      <w:ind w:left="708"/>
    </w:pPr>
  </w:style>
  <w:style w:type="paragraph" w:styleId="SemEspaamento">
    <w:name w:val="No Spacing"/>
    <w:uiPriority w:val="1"/>
    <w:qFormat/>
    <w:rsid w:val="005C02AB"/>
    <w:pPr>
      <w:spacing w:after="0" w:line="240" w:lineRule="auto"/>
    </w:pPr>
    <w:rPr>
      <w:rFonts w:ascii="Calibri" w:eastAsia="Calibri" w:hAnsi="Calibri" w:cs="Times New Roman"/>
    </w:rPr>
  </w:style>
  <w:style w:type="paragraph" w:styleId="TextosemFormatao">
    <w:name w:val="Plain Text"/>
    <w:basedOn w:val="Normal"/>
    <w:link w:val="TextosemFormataoChar"/>
    <w:rsid w:val="005C02AB"/>
    <w:rPr>
      <w:rFonts w:ascii="Courier New" w:eastAsia="Times New Roman" w:hAnsi="Courier New" w:cs="Times New Roman"/>
    </w:rPr>
  </w:style>
  <w:style w:type="character" w:customStyle="1" w:styleId="TextosemFormataoChar">
    <w:name w:val="Texto sem Formatação Char"/>
    <w:basedOn w:val="Fontepargpadro"/>
    <w:link w:val="TextosemFormatao"/>
    <w:rsid w:val="005C02AB"/>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5C02AB"/>
    <w:pPr>
      <w:tabs>
        <w:tab w:val="center" w:pos="4252"/>
        <w:tab w:val="right" w:pos="8504"/>
      </w:tabs>
    </w:pPr>
  </w:style>
  <w:style w:type="character" w:customStyle="1" w:styleId="CabealhoChar">
    <w:name w:val="Cabeçalho Char"/>
    <w:basedOn w:val="Fontepargpadro"/>
    <w:link w:val="Cabealho"/>
    <w:uiPriority w:val="99"/>
    <w:rsid w:val="005C02AB"/>
    <w:rPr>
      <w:rFonts w:ascii="Calibri" w:eastAsia="Calibri" w:hAnsi="Calibri" w:cs="Arial"/>
      <w:sz w:val="20"/>
      <w:szCs w:val="20"/>
      <w:lang w:eastAsia="pt-BR"/>
    </w:rPr>
  </w:style>
  <w:style w:type="paragraph" w:styleId="Rodap">
    <w:name w:val="footer"/>
    <w:basedOn w:val="Normal"/>
    <w:link w:val="RodapChar"/>
    <w:uiPriority w:val="99"/>
    <w:unhideWhenUsed/>
    <w:rsid w:val="005C02AB"/>
    <w:pPr>
      <w:tabs>
        <w:tab w:val="center" w:pos="4252"/>
        <w:tab w:val="right" w:pos="8504"/>
      </w:tabs>
    </w:pPr>
  </w:style>
  <w:style w:type="character" w:customStyle="1" w:styleId="RodapChar">
    <w:name w:val="Rodapé Char"/>
    <w:basedOn w:val="Fontepargpadro"/>
    <w:link w:val="Rodap"/>
    <w:uiPriority w:val="99"/>
    <w:rsid w:val="005C02AB"/>
    <w:rPr>
      <w:rFonts w:ascii="Calibri" w:eastAsia="Calibri" w:hAnsi="Calibri" w:cs="Arial"/>
      <w:sz w:val="20"/>
      <w:szCs w:val="20"/>
      <w:lang w:eastAsia="pt-BR"/>
    </w:rPr>
  </w:style>
  <w:style w:type="character" w:styleId="Hyperlink">
    <w:name w:val="Hyperlink"/>
    <w:uiPriority w:val="99"/>
    <w:unhideWhenUsed/>
    <w:rsid w:val="005C02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1885</Words>
  <Characters>10183</Characters>
  <Application>Microsoft Office Word</Application>
  <DocSecurity>0</DocSecurity>
  <Lines>84</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2</cp:revision>
  <cp:lastPrinted>2021-02-14T18:50:00Z</cp:lastPrinted>
  <dcterms:created xsi:type="dcterms:W3CDTF">2021-02-14T18:46:00Z</dcterms:created>
  <dcterms:modified xsi:type="dcterms:W3CDTF">2021-02-14T18:51:00Z</dcterms:modified>
</cp:coreProperties>
</file>