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689A" w14:textId="77777777" w:rsidR="000C7E6C" w:rsidRPr="00864D9B" w:rsidRDefault="000C7E6C" w:rsidP="000C7E6C">
      <w:pPr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 xml:space="preserve">CONTRATO PML Nº </w:t>
      </w:r>
      <w:r>
        <w:rPr>
          <w:rFonts w:ascii="Arial Narrow" w:hAnsi="Arial Narrow"/>
          <w:b/>
          <w:sz w:val="21"/>
          <w:szCs w:val="21"/>
        </w:rPr>
        <w:t>5/2021</w:t>
      </w:r>
    </w:p>
    <w:p w14:paraId="1C5F99EA" w14:textId="77777777" w:rsidR="000C7E6C" w:rsidRPr="00864D9B" w:rsidRDefault="000C7E6C" w:rsidP="000C7E6C">
      <w:pPr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 xml:space="preserve">PROCESSO LICITATORIO PML Nº </w:t>
      </w:r>
      <w:r>
        <w:rPr>
          <w:rFonts w:ascii="Arial Narrow" w:hAnsi="Arial Narrow"/>
          <w:b/>
          <w:sz w:val="21"/>
          <w:szCs w:val="21"/>
        </w:rPr>
        <w:t>10/2021</w:t>
      </w:r>
    </w:p>
    <w:p w14:paraId="1AA061CE" w14:textId="77777777" w:rsidR="000C7E6C" w:rsidRPr="00864D9B" w:rsidRDefault="000C7E6C" w:rsidP="000C7E6C">
      <w:pPr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 xml:space="preserve">INEXIGIBILIDADE PML Nº </w:t>
      </w:r>
      <w:r>
        <w:rPr>
          <w:rFonts w:ascii="Arial Narrow" w:hAnsi="Arial Narrow"/>
          <w:b/>
          <w:sz w:val="21"/>
          <w:szCs w:val="21"/>
        </w:rPr>
        <w:t>1/2021</w:t>
      </w:r>
    </w:p>
    <w:p w14:paraId="15D4CD5E" w14:textId="77777777" w:rsidR="000C7E6C" w:rsidRPr="00864D9B" w:rsidRDefault="000C7E6C" w:rsidP="000C7E6C">
      <w:pPr>
        <w:rPr>
          <w:sz w:val="21"/>
          <w:szCs w:val="21"/>
        </w:rPr>
      </w:pPr>
    </w:p>
    <w:p w14:paraId="1FD74519" w14:textId="77777777" w:rsidR="000C7E6C" w:rsidRPr="00864D9B" w:rsidRDefault="000C7E6C" w:rsidP="000C7E6C">
      <w:pPr>
        <w:pStyle w:val="Ttulo1"/>
        <w:ind w:firstLine="1134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 w:val="0"/>
          <w:sz w:val="21"/>
          <w:szCs w:val="21"/>
        </w:rPr>
        <w:t xml:space="preserve">O </w:t>
      </w:r>
      <w:r w:rsidRPr="00864D9B">
        <w:rPr>
          <w:rFonts w:ascii="Arial Narrow" w:hAnsi="Arial Narrow"/>
          <w:sz w:val="21"/>
          <w:szCs w:val="21"/>
        </w:rPr>
        <w:t>MUNICÍPIO DE LUZERNA/SC</w:t>
      </w:r>
      <w:r w:rsidRPr="00864D9B">
        <w:rPr>
          <w:rFonts w:ascii="Arial Narrow" w:hAnsi="Arial Narrow"/>
          <w:b w:val="0"/>
          <w:bCs/>
          <w:sz w:val="21"/>
          <w:szCs w:val="21"/>
        </w:rPr>
        <w:t>,</w:t>
      </w:r>
      <w:r w:rsidRPr="00864D9B">
        <w:rPr>
          <w:rFonts w:ascii="Arial Narrow" w:hAnsi="Arial Narrow"/>
          <w:b w:val="0"/>
          <w:sz w:val="21"/>
          <w:szCs w:val="21"/>
        </w:rPr>
        <w:t xml:space="preserve"> pessoa jurídica de direito privado, devidamente inscrito no CNPJ/MF sob o nº 01.613.428/0001-72, com sede administrativa na Avenida 16 de fevereiro, 151, em Luzerna/SC, por intermédio da</w:t>
      </w:r>
      <w:r w:rsidRPr="00864D9B">
        <w:rPr>
          <w:rFonts w:ascii="Arial Narrow" w:hAnsi="Arial Narrow"/>
          <w:sz w:val="21"/>
          <w:szCs w:val="21"/>
        </w:rPr>
        <w:t xml:space="preserve"> SECRETARIA DE EDUCAÇÃO, CULTURA E ESPORTES</w:t>
      </w:r>
      <w:r w:rsidRPr="00864D9B">
        <w:rPr>
          <w:rFonts w:ascii="Arial Narrow" w:hAnsi="Arial Narrow"/>
          <w:bCs/>
          <w:sz w:val="21"/>
          <w:szCs w:val="21"/>
        </w:rPr>
        <w:t xml:space="preserve"> </w:t>
      </w:r>
      <w:r w:rsidRPr="00864D9B">
        <w:rPr>
          <w:rFonts w:ascii="Arial Narrow" w:hAnsi="Arial Narrow"/>
          <w:b w:val="0"/>
          <w:bCs/>
          <w:sz w:val="21"/>
          <w:szCs w:val="21"/>
        </w:rPr>
        <w:t>pela sua Secretária Sra</w:t>
      </w:r>
      <w:r w:rsidRPr="00864D9B">
        <w:rPr>
          <w:rFonts w:ascii="Arial Narrow" w:hAnsi="Arial Narrow"/>
          <w:bCs/>
          <w:sz w:val="21"/>
          <w:szCs w:val="21"/>
        </w:rPr>
        <w:t xml:space="preserve">. </w:t>
      </w:r>
      <w:r w:rsidRPr="00864D9B">
        <w:rPr>
          <w:rFonts w:ascii="Arial Narrow" w:hAnsi="Arial Narrow"/>
          <w:sz w:val="21"/>
          <w:szCs w:val="21"/>
        </w:rPr>
        <w:t>REGINA C. J. CUREAU,</w:t>
      </w:r>
      <w:r w:rsidRPr="00864D9B">
        <w:rPr>
          <w:rFonts w:ascii="Arial Narrow" w:hAnsi="Arial Narrow"/>
          <w:b w:val="0"/>
          <w:sz w:val="21"/>
          <w:szCs w:val="21"/>
        </w:rPr>
        <w:t xml:space="preserve"> </w:t>
      </w:r>
      <w:r w:rsidRPr="00864D9B">
        <w:rPr>
          <w:rFonts w:ascii="Arial Narrow" w:hAnsi="Arial Narrow"/>
          <w:b w:val="0"/>
          <w:bCs/>
          <w:sz w:val="21"/>
          <w:szCs w:val="21"/>
        </w:rPr>
        <w:t>brasileira, casada, professora, inscrito no CPF/MF nº 833.749.909-59 e portador da cédula de identidade nº 2.824.224, denominado</w:t>
      </w:r>
      <w:r w:rsidRPr="00864D9B">
        <w:rPr>
          <w:rFonts w:ascii="Arial Narrow" w:hAnsi="Arial Narrow"/>
          <w:sz w:val="21"/>
          <w:szCs w:val="21"/>
        </w:rPr>
        <w:t xml:space="preserve"> CONTRATANTE </w:t>
      </w:r>
      <w:r w:rsidRPr="00864D9B">
        <w:rPr>
          <w:rFonts w:ascii="Arial Narrow" w:hAnsi="Arial Narrow"/>
          <w:b w:val="0"/>
          <w:sz w:val="21"/>
          <w:szCs w:val="21"/>
        </w:rPr>
        <w:t xml:space="preserve">e a </w:t>
      </w:r>
      <w:r w:rsidRPr="00864D9B">
        <w:rPr>
          <w:rFonts w:ascii="Arial Narrow" w:hAnsi="Arial Narrow"/>
          <w:sz w:val="21"/>
          <w:szCs w:val="21"/>
        </w:rPr>
        <w:t xml:space="preserve">EMPRESA JOAÇABENSE DE TRANSPORTES COLETIVOS LTDA, </w:t>
      </w:r>
      <w:r w:rsidRPr="00864D9B">
        <w:rPr>
          <w:rFonts w:ascii="Arial Narrow" w:hAnsi="Arial Narrow"/>
          <w:b w:val="0"/>
          <w:sz w:val="21"/>
          <w:szCs w:val="21"/>
        </w:rPr>
        <w:t>pessoa jurídica de direito privado, com sede na Rua Dário Fontana, nº 216, em Luzerna(SC), inscrita no CNPJ/MF sob nº 83.411.843/0001-08, representada por seu sócio</w:t>
      </w:r>
      <w:r w:rsidRPr="00864D9B">
        <w:rPr>
          <w:rFonts w:ascii="Arial Narrow" w:hAnsi="Arial Narrow"/>
          <w:sz w:val="21"/>
          <w:szCs w:val="21"/>
        </w:rPr>
        <w:t xml:space="preserve"> EITOR HOPPEN, </w:t>
      </w:r>
      <w:r w:rsidRPr="00864D9B">
        <w:rPr>
          <w:rFonts w:ascii="Arial Narrow" w:hAnsi="Arial Narrow"/>
          <w:b w:val="0"/>
          <w:sz w:val="21"/>
          <w:szCs w:val="21"/>
        </w:rPr>
        <w:t xml:space="preserve">brasileiro, casado, motorista, residente e domiciliado na Rua Frei João, nº 223, em Luzerna(SC), portador da cédula de identidade nº 11/R 229.375 e inscrito no CPF/MF sob nº 250.844.459-68, denominada </w:t>
      </w:r>
      <w:r w:rsidRPr="00864D9B">
        <w:rPr>
          <w:rFonts w:ascii="Arial Narrow" w:hAnsi="Arial Narrow"/>
          <w:sz w:val="21"/>
          <w:szCs w:val="21"/>
        </w:rPr>
        <w:t xml:space="preserve">CONTRATADA, </w:t>
      </w:r>
      <w:r w:rsidRPr="00864D9B">
        <w:rPr>
          <w:rFonts w:ascii="Arial Narrow" w:hAnsi="Arial Narrow"/>
          <w:b w:val="0"/>
          <w:sz w:val="21"/>
          <w:szCs w:val="21"/>
        </w:rPr>
        <w:t>contratam mediante as seguintes cláusulas e condições:</w:t>
      </w:r>
    </w:p>
    <w:p w14:paraId="2082A188" w14:textId="77777777" w:rsidR="000C7E6C" w:rsidRPr="00864D9B" w:rsidRDefault="000C7E6C" w:rsidP="000C7E6C">
      <w:pPr>
        <w:pStyle w:val="Ttulo1"/>
        <w:rPr>
          <w:rFonts w:ascii="Arial Narrow" w:hAnsi="Arial Narrow"/>
          <w:sz w:val="21"/>
          <w:szCs w:val="21"/>
        </w:rPr>
      </w:pPr>
    </w:p>
    <w:p w14:paraId="4E7BA2E4" w14:textId="77777777" w:rsidR="000C7E6C" w:rsidRPr="00864D9B" w:rsidRDefault="000C7E6C" w:rsidP="000C7E6C">
      <w:pPr>
        <w:pStyle w:val="Ttulo1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sz w:val="21"/>
          <w:szCs w:val="21"/>
        </w:rPr>
        <w:t>CLÁUSULA PRIMEIRA</w:t>
      </w:r>
    </w:p>
    <w:p w14:paraId="7824DF6A" w14:textId="77777777" w:rsidR="000C7E6C" w:rsidRPr="00864D9B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DO OBJETO</w:t>
      </w:r>
    </w:p>
    <w:p w14:paraId="399BD680" w14:textId="77777777" w:rsidR="000C7E6C" w:rsidRPr="007E19AC" w:rsidRDefault="000C7E6C" w:rsidP="000C7E6C">
      <w:pPr>
        <w:pStyle w:val="PargrafodaLista"/>
        <w:numPr>
          <w:ilvl w:val="1"/>
          <w:numId w:val="1"/>
        </w:numPr>
        <w:tabs>
          <w:tab w:val="left" w:pos="426"/>
        </w:tabs>
        <w:jc w:val="both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sz w:val="21"/>
          <w:szCs w:val="21"/>
        </w:rPr>
        <w:t xml:space="preserve">O presente Contrato objetiva a contratação com a </w:t>
      </w:r>
      <w:r w:rsidRPr="007E19AC">
        <w:rPr>
          <w:rFonts w:ascii="Arial Narrow" w:hAnsi="Arial Narrow"/>
          <w:b/>
          <w:sz w:val="21"/>
          <w:szCs w:val="21"/>
        </w:rPr>
        <w:t>Contratação com a EMPRESA JOAÇABENSE DE TRANSPORTES COLETIVOS LTDA - EPP, destinado ao fornecimento de</w:t>
      </w:r>
      <w:r>
        <w:rPr>
          <w:rFonts w:ascii="Arial Narrow" w:hAnsi="Arial Narrow"/>
          <w:b/>
          <w:sz w:val="21"/>
          <w:szCs w:val="21"/>
        </w:rPr>
        <w:t xml:space="preserve"> p</w:t>
      </w:r>
      <w:r w:rsidRPr="007E19AC">
        <w:rPr>
          <w:rFonts w:ascii="Arial Narrow" w:hAnsi="Arial Narrow"/>
          <w:b/>
          <w:sz w:val="21"/>
          <w:szCs w:val="21"/>
        </w:rPr>
        <w:t>assagens de Estudante, de forma parcelada, para atender às necessidades da Secretaria de Educação, Cultura e Esportes, a fim de realizar o transporte de estudantes que cursam: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7E19AC">
        <w:rPr>
          <w:rFonts w:ascii="Arial Narrow" w:hAnsi="Arial Narrow"/>
          <w:b/>
          <w:sz w:val="21"/>
          <w:szCs w:val="21"/>
        </w:rPr>
        <w:t xml:space="preserve"> o ensino superior à distância na UNIASSELVI e UNINTER; o ensino superior na UNOESC – Universidade do Oeste de Santa Catarina – Campus de Joaçaba e residam na Linha Roça Grande - Luzerna; educação de jovens e adultos no CEJA - Centro de Educação de Jovens e Adultos em Joaçaba (SC); o ensino profissionalizante no SENAC, SESI, SESC, SENAI Joaçaba, CETESC, SEBRATEP em Joaçaba (SC); o magistério na Escola de Educação Básica São José em Herval d’Oeste; estudantes da Escola Municipal São Francisco e Escola de Educação Básica Padre Nóbrega que residam na Av. Caetano Natal Branco até a divisa do Município de Luzerna com Joaçaba; e</w:t>
      </w:r>
      <w:r>
        <w:rPr>
          <w:rFonts w:ascii="Arial Narrow" w:hAnsi="Arial Narrow"/>
          <w:b/>
          <w:sz w:val="21"/>
          <w:szCs w:val="21"/>
        </w:rPr>
        <w:t xml:space="preserve"> os e</w:t>
      </w:r>
      <w:r w:rsidRPr="007E19AC">
        <w:rPr>
          <w:rFonts w:ascii="Arial Narrow" w:hAnsi="Arial Narrow"/>
          <w:b/>
          <w:sz w:val="21"/>
          <w:szCs w:val="21"/>
        </w:rPr>
        <w:t xml:space="preserve">studantes que cursam o ensino médio técnico no CEDUP – Colégio Agrícola de Água Doce – SC, garantindo a gratuidade a esses alunos durante o período escolar de 2021, de acordo com o calendário oficial de aulas de cada instituição, conforme Lei Municipal nº 1.736 de 15 de dezembro de 2020, </w:t>
      </w:r>
      <w:r w:rsidRPr="007E19AC">
        <w:rPr>
          <w:rFonts w:ascii="Arial Narrow" w:hAnsi="Arial Narrow"/>
          <w:sz w:val="21"/>
          <w:szCs w:val="21"/>
        </w:rPr>
        <w:t>constituindo-se em:</w:t>
      </w:r>
    </w:p>
    <w:p w14:paraId="2A80C30B" w14:textId="77777777" w:rsidR="000C7E6C" w:rsidRPr="00864D9B" w:rsidRDefault="000C7E6C" w:rsidP="000C7E6C">
      <w:pPr>
        <w:pStyle w:val="PargrafodaLista"/>
        <w:ind w:left="360"/>
        <w:jc w:val="both"/>
        <w:rPr>
          <w:rFonts w:ascii="Arial Narrow" w:hAnsi="Arial Narrow"/>
          <w:b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981"/>
        <w:gridCol w:w="940"/>
        <w:gridCol w:w="1255"/>
        <w:gridCol w:w="1881"/>
        <w:gridCol w:w="1568"/>
      </w:tblGrid>
      <w:tr w:rsidR="000C7E6C" w:rsidRPr="00864D9B" w14:paraId="04ABE9F0" w14:textId="77777777" w:rsidTr="00D5588F">
        <w:trPr>
          <w:trHeight w:val="18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EF8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012D4EFF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Item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4A61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Descrição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387E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Unidade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0321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Quant. Estimada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DC29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Preço unitário R$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DC33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16445910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Preço total</w:t>
            </w:r>
          </w:p>
          <w:p w14:paraId="571967B2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(R$)</w:t>
            </w:r>
          </w:p>
        </w:tc>
      </w:tr>
      <w:tr w:rsidR="000C7E6C" w:rsidRPr="00864D9B" w14:paraId="17E292C2" w14:textId="77777777" w:rsidTr="00D5588F">
        <w:trPr>
          <w:trHeight w:val="18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6099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64D9B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A134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64D9B">
              <w:rPr>
                <w:rFonts w:ascii="Arial Narrow" w:hAnsi="Arial Narrow"/>
                <w:sz w:val="21"/>
                <w:szCs w:val="21"/>
              </w:rPr>
              <w:t>Passagens de Estudante Luzerna x Água Doce e vice-versa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16A5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64D9B">
              <w:rPr>
                <w:rFonts w:ascii="Arial Narrow" w:hAnsi="Arial Narrow"/>
                <w:sz w:val="21"/>
                <w:szCs w:val="21"/>
              </w:rPr>
              <w:t>UN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7C0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64D9B">
              <w:rPr>
                <w:rFonts w:ascii="Arial Narrow" w:hAnsi="Arial Narrow"/>
                <w:sz w:val="21"/>
                <w:szCs w:val="21"/>
              </w:rPr>
              <w:t>3.000,00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DFE1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64D9B">
              <w:rPr>
                <w:rFonts w:ascii="Arial Narrow" w:hAnsi="Arial Narrow"/>
                <w:sz w:val="21"/>
                <w:szCs w:val="21"/>
              </w:rPr>
              <w:t>4,10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E3F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64D9B">
              <w:rPr>
                <w:rFonts w:ascii="Arial Narrow" w:hAnsi="Arial Narrow"/>
                <w:sz w:val="21"/>
                <w:szCs w:val="21"/>
              </w:rPr>
              <w:t>12.300,0</w:t>
            </w:r>
          </w:p>
        </w:tc>
      </w:tr>
      <w:tr w:rsidR="000C7E6C" w:rsidRPr="00864D9B" w14:paraId="2293E16D" w14:textId="77777777" w:rsidTr="00D5588F">
        <w:trPr>
          <w:trHeight w:val="18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D4F8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2CA6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64D9B">
              <w:rPr>
                <w:rFonts w:ascii="Arial Narrow" w:hAnsi="Arial Narrow"/>
                <w:sz w:val="21"/>
                <w:szCs w:val="21"/>
              </w:rPr>
              <w:t xml:space="preserve">Passagens de Estudante Luzerna x </w:t>
            </w:r>
            <w:r>
              <w:rPr>
                <w:rFonts w:ascii="Arial Narrow" w:hAnsi="Arial Narrow"/>
                <w:sz w:val="21"/>
                <w:szCs w:val="21"/>
              </w:rPr>
              <w:t>joaçaba e vice-versa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E21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8F3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107.500,00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EA0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3,05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2CA0" w14:textId="77777777" w:rsidR="000C7E6C" w:rsidRPr="00864D9B" w:rsidRDefault="000C7E6C" w:rsidP="00D5588F">
            <w:pPr>
              <w:pStyle w:val="SemEspaamen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327.875,00</w:t>
            </w:r>
          </w:p>
        </w:tc>
      </w:tr>
    </w:tbl>
    <w:p w14:paraId="1E3BCA46" w14:textId="77777777" w:rsidR="000C7E6C" w:rsidRPr="00864D9B" w:rsidRDefault="000C7E6C" w:rsidP="000C7E6C">
      <w:pPr>
        <w:jc w:val="both"/>
        <w:rPr>
          <w:rFonts w:ascii="Arial Narrow" w:hAnsi="Arial Narrow"/>
          <w:b/>
          <w:bCs/>
          <w:sz w:val="21"/>
          <w:szCs w:val="21"/>
        </w:rPr>
      </w:pPr>
    </w:p>
    <w:p w14:paraId="76CB9154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 xml:space="preserve">1.2. </w:t>
      </w:r>
      <w:r w:rsidRPr="00864D9B">
        <w:rPr>
          <w:rFonts w:ascii="Arial Narrow" w:hAnsi="Arial Narrow"/>
          <w:sz w:val="21"/>
          <w:szCs w:val="21"/>
        </w:rPr>
        <w:t>A execução do objeto do presente Contrato se dará de forma parcelada, na quantidade solicitada pela Secretaria e sem fixação de valor ou quantidade mínima de aquisição.</w:t>
      </w:r>
    </w:p>
    <w:p w14:paraId="7A9342AA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</w:p>
    <w:p w14:paraId="7E717D66" w14:textId="77777777" w:rsidR="000C7E6C" w:rsidRPr="00864D9B" w:rsidRDefault="000C7E6C" w:rsidP="000C7E6C">
      <w:pPr>
        <w:pStyle w:val="Ttulo3"/>
        <w:numPr>
          <w:ilvl w:val="2"/>
          <w:numId w:val="2"/>
        </w:numPr>
        <w:tabs>
          <w:tab w:val="left" w:pos="0"/>
          <w:tab w:val="left" w:pos="536"/>
          <w:tab w:val="left" w:pos="2270"/>
          <w:tab w:val="left" w:pos="4294"/>
        </w:tabs>
        <w:suppressAutoHyphens/>
        <w:jc w:val="center"/>
        <w:rPr>
          <w:rFonts w:ascii="Arial Narrow" w:hAnsi="Arial Narrow" w:cs="Arial"/>
          <w:sz w:val="21"/>
          <w:szCs w:val="21"/>
        </w:rPr>
      </w:pPr>
      <w:r w:rsidRPr="00864D9B">
        <w:rPr>
          <w:rFonts w:ascii="Arial Narrow" w:hAnsi="Arial Narrow" w:cs="Arial"/>
          <w:sz w:val="21"/>
          <w:szCs w:val="21"/>
        </w:rPr>
        <w:t>CLÁUSULA SEGUNDA</w:t>
      </w:r>
    </w:p>
    <w:p w14:paraId="62E4A5D1" w14:textId="77777777" w:rsidR="000C7E6C" w:rsidRDefault="000C7E6C" w:rsidP="000C7E6C">
      <w:pPr>
        <w:pStyle w:val="Ttulo3"/>
        <w:numPr>
          <w:ilvl w:val="2"/>
          <w:numId w:val="2"/>
        </w:numPr>
        <w:tabs>
          <w:tab w:val="left" w:pos="0"/>
          <w:tab w:val="left" w:pos="536"/>
          <w:tab w:val="left" w:pos="2270"/>
          <w:tab w:val="left" w:pos="4294"/>
        </w:tabs>
        <w:suppressAutoHyphens/>
        <w:jc w:val="center"/>
        <w:rPr>
          <w:rFonts w:ascii="Arial Narrow" w:hAnsi="Arial Narrow" w:cs="Arial"/>
          <w:sz w:val="21"/>
          <w:szCs w:val="21"/>
        </w:rPr>
      </w:pPr>
      <w:r w:rsidRPr="00864D9B">
        <w:rPr>
          <w:rFonts w:ascii="Arial Narrow" w:hAnsi="Arial Narrow" w:cs="Arial"/>
          <w:sz w:val="21"/>
          <w:szCs w:val="21"/>
        </w:rPr>
        <w:t>DA VIGÊNCIA E DO ACOMPANHAMENTO</w:t>
      </w:r>
    </w:p>
    <w:p w14:paraId="78BA3530" w14:textId="77777777" w:rsidR="000C7E6C" w:rsidRPr="00864D9B" w:rsidRDefault="000C7E6C" w:rsidP="000C7E6C">
      <w:pPr>
        <w:widowControl w:val="0"/>
        <w:tabs>
          <w:tab w:val="left" w:pos="426"/>
        </w:tabs>
        <w:suppressAutoHyphens/>
        <w:jc w:val="both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2.1.</w:t>
      </w:r>
      <w:r w:rsidRPr="00864D9B">
        <w:rPr>
          <w:rFonts w:ascii="Arial Narrow" w:hAnsi="Arial Narrow"/>
          <w:sz w:val="21"/>
          <w:szCs w:val="21"/>
        </w:rPr>
        <w:t xml:space="preserve"> A vigência do presente Contrato será de </w:t>
      </w:r>
      <w:r w:rsidRPr="00864D9B">
        <w:rPr>
          <w:rFonts w:ascii="Arial Narrow" w:hAnsi="Arial Narrow"/>
          <w:b/>
          <w:sz w:val="21"/>
          <w:szCs w:val="21"/>
        </w:rPr>
        <w:t>12 (doze) meses</w:t>
      </w:r>
      <w:r w:rsidRPr="00864D9B">
        <w:rPr>
          <w:rFonts w:ascii="Arial Narrow" w:hAnsi="Arial Narrow"/>
          <w:sz w:val="21"/>
          <w:szCs w:val="21"/>
        </w:rPr>
        <w:t>, podendo ser prorrogada com base nos critérios fixados na Lei nº 8.666/93.</w:t>
      </w:r>
    </w:p>
    <w:p w14:paraId="1A9772B8" w14:textId="77777777" w:rsidR="000C7E6C" w:rsidRPr="00864D9B" w:rsidRDefault="000C7E6C" w:rsidP="000C7E6C">
      <w:pPr>
        <w:tabs>
          <w:tab w:val="left" w:pos="426"/>
        </w:tabs>
        <w:suppressAutoHyphens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2.2.</w:t>
      </w:r>
      <w:r w:rsidRPr="00864D9B">
        <w:rPr>
          <w:rFonts w:ascii="Arial Narrow" w:hAnsi="Arial Narrow"/>
          <w:sz w:val="21"/>
          <w:szCs w:val="21"/>
        </w:rPr>
        <w:t xml:space="preserve"> A execução do objeto deverá ser acompanhada e fiscalizada pela servidora </w:t>
      </w:r>
      <w:r w:rsidRPr="00864D9B">
        <w:rPr>
          <w:rFonts w:ascii="Arial Narrow" w:hAnsi="Arial Narrow"/>
          <w:b/>
          <w:sz w:val="21"/>
          <w:szCs w:val="21"/>
        </w:rPr>
        <w:t>Jane Elisa Otto Brandalise</w:t>
      </w:r>
      <w:r w:rsidRPr="00864D9B">
        <w:rPr>
          <w:rFonts w:ascii="Arial Narrow" w:hAnsi="Arial Narrow"/>
          <w:sz w:val="21"/>
          <w:szCs w:val="21"/>
        </w:rPr>
        <w:t xml:space="preserve"> o qual anotará em registro próprio todas as ocorrências relacionadas com a execução do mesmo, determinando o que for necessário à regularização das faltas ou defeitos observados.</w:t>
      </w:r>
    </w:p>
    <w:p w14:paraId="3F18AF1F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</w:p>
    <w:p w14:paraId="31030D88" w14:textId="77777777" w:rsidR="000C7E6C" w:rsidRPr="00864D9B" w:rsidRDefault="000C7E6C" w:rsidP="000C7E6C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CLÁUSULA TERCEIRA</w:t>
      </w:r>
    </w:p>
    <w:p w14:paraId="5D2AE901" w14:textId="77777777" w:rsidR="000C7E6C" w:rsidRDefault="000C7E6C" w:rsidP="000C7E6C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DO PREÇO E FORMA DE PAGAMENTO</w:t>
      </w:r>
    </w:p>
    <w:p w14:paraId="5239B9F5" w14:textId="77777777" w:rsidR="000C7E6C" w:rsidRPr="00864D9B" w:rsidRDefault="000C7E6C" w:rsidP="000C7E6C">
      <w:pPr>
        <w:jc w:val="both"/>
        <w:rPr>
          <w:rFonts w:ascii="Arial Narrow" w:hAnsi="Arial Narrow"/>
          <w:bCs/>
          <w:i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lastRenderedPageBreak/>
        <w:t xml:space="preserve">3.1. </w:t>
      </w:r>
      <w:r w:rsidRPr="00864D9B">
        <w:rPr>
          <w:rFonts w:ascii="Arial Narrow" w:hAnsi="Arial Narrow"/>
          <w:sz w:val="21"/>
          <w:szCs w:val="21"/>
        </w:rPr>
        <w:t xml:space="preserve">Pela execução total do contrato a </w:t>
      </w:r>
      <w:r w:rsidRPr="00864D9B">
        <w:rPr>
          <w:rFonts w:ascii="Arial Narrow" w:hAnsi="Arial Narrow"/>
          <w:b/>
          <w:bCs/>
          <w:sz w:val="21"/>
          <w:szCs w:val="21"/>
        </w:rPr>
        <w:t>CONTRATADA</w:t>
      </w:r>
      <w:r w:rsidRPr="00864D9B">
        <w:rPr>
          <w:rFonts w:ascii="Arial Narrow" w:hAnsi="Arial Narrow"/>
          <w:sz w:val="21"/>
          <w:szCs w:val="21"/>
        </w:rPr>
        <w:t xml:space="preserve"> receberá até valor total ESTIMADO de</w:t>
      </w:r>
      <w:r w:rsidRPr="00864D9B">
        <w:rPr>
          <w:rFonts w:ascii="Arial Narrow" w:hAnsi="Arial Narrow"/>
          <w:b/>
          <w:sz w:val="21"/>
          <w:szCs w:val="21"/>
        </w:rPr>
        <w:t xml:space="preserve"> R$ </w:t>
      </w:r>
      <w:r>
        <w:rPr>
          <w:rFonts w:ascii="Arial Narrow" w:hAnsi="Arial Narrow"/>
          <w:b/>
          <w:sz w:val="21"/>
          <w:szCs w:val="21"/>
        </w:rPr>
        <w:t>340.175,00 (trezentos e quarenta mil cento e setenta e cinco reais</w:t>
      </w:r>
      <w:r w:rsidRPr="00864D9B">
        <w:rPr>
          <w:rFonts w:ascii="Arial Narrow" w:hAnsi="Arial Narrow"/>
          <w:b/>
          <w:sz w:val="21"/>
          <w:szCs w:val="21"/>
        </w:rPr>
        <w:t xml:space="preserve">), </w:t>
      </w:r>
      <w:r w:rsidRPr="00864D9B">
        <w:rPr>
          <w:rFonts w:ascii="Arial Narrow" w:hAnsi="Arial Narrow"/>
          <w:sz w:val="21"/>
          <w:szCs w:val="21"/>
        </w:rPr>
        <w:t xml:space="preserve">sendo o valor pago a </w:t>
      </w:r>
      <w:r w:rsidRPr="00864D9B">
        <w:rPr>
          <w:rFonts w:ascii="Arial Narrow" w:hAnsi="Arial Narrow"/>
          <w:b/>
          <w:sz w:val="21"/>
          <w:szCs w:val="21"/>
        </w:rPr>
        <w:t>CONTRATADA</w:t>
      </w:r>
      <w:r w:rsidRPr="00864D9B">
        <w:rPr>
          <w:rFonts w:ascii="Arial Narrow" w:hAnsi="Arial Narrow"/>
          <w:sz w:val="21"/>
          <w:szCs w:val="21"/>
        </w:rPr>
        <w:t xml:space="preserve"> corresponderá à demanda de </w:t>
      </w:r>
      <w:r w:rsidRPr="007E19AC">
        <w:rPr>
          <w:rFonts w:ascii="Arial Narrow" w:hAnsi="Arial Narrow"/>
          <w:iCs/>
          <w:sz w:val="21"/>
          <w:szCs w:val="21"/>
        </w:rPr>
        <w:t>aluno da Secretaria de Educação.</w:t>
      </w:r>
    </w:p>
    <w:p w14:paraId="0B9FC9BE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 xml:space="preserve">3.2. </w:t>
      </w:r>
      <w:r w:rsidRPr="00864D9B">
        <w:rPr>
          <w:rFonts w:ascii="Arial Narrow" w:hAnsi="Arial Narrow"/>
          <w:sz w:val="21"/>
          <w:szCs w:val="21"/>
        </w:rPr>
        <w:t xml:space="preserve">O pagamento será realizado em até </w:t>
      </w:r>
      <w:r w:rsidRPr="00864D9B">
        <w:rPr>
          <w:rFonts w:ascii="Arial Narrow" w:hAnsi="Arial Narrow"/>
          <w:b/>
          <w:sz w:val="21"/>
          <w:szCs w:val="21"/>
        </w:rPr>
        <w:t>30 (trinta) dias</w:t>
      </w:r>
      <w:r w:rsidRPr="00864D9B">
        <w:rPr>
          <w:rFonts w:ascii="Arial Narrow" w:hAnsi="Arial Narrow"/>
          <w:sz w:val="21"/>
          <w:szCs w:val="21"/>
        </w:rPr>
        <w:t xml:space="preserve"> após o recebimento do objeto licitado, de acordo com o quantitativo solicitado e efetivamente entregue bem como mediante a apresentação de documento fiscal, devidamente atestado por servidor competente;</w:t>
      </w:r>
    </w:p>
    <w:p w14:paraId="0C0B3A6B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 xml:space="preserve">3.3. </w:t>
      </w:r>
      <w:r w:rsidRPr="00864D9B">
        <w:rPr>
          <w:rFonts w:ascii="Arial Narrow" w:hAnsi="Arial Narrow"/>
          <w:bCs/>
          <w:sz w:val="21"/>
          <w:szCs w:val="21"/>
        </w:rPr>
        <w:t>A</w:t>
      </w:r>
      <w:r w:rsidRPr="00864D9B">
        <w:rPr>
          <w:rFonts w:ascii="Arial Narrow" w:hAnsi="Arial Narrow"/>
          <w:b/>
          <w:bCs/>
          <w:sz w:val="21"/>
          <w:szCs w:val="21"/>
        </w:rPr>
        <w:t xml:space="preserve"> </w:t>
      </w:r>
      <w:r w:rsidRPr="00864D9B">
        <w:rPr>
          <w:rFonts w:ascii="Arial Narrow" w:hAnsi="Arial Narrow"/>
          <w:sz w:val="21"/>
          <w:szCs w:val="21"/>
        </w:rPr>
        <w:t>Nota Fiscal ou outro documento fiscal correlato deverá ser emitido em nome da Unidade Requisitante e ter a mesma Razão Social e CNPJ dos documentos apresentados por ocasião da habilitação;</w:t>
      </w:r>
    </w:p>
    <w:p w14:paraId="25CCDDC9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 xml:space="preserve">3.4. </w:t>
      </w:r>
      <w:r w:rsidRPr="00864D9B">
        <w:rPr>
          <w:rFonts w:ascii="Arial Narrow" w:hAnsi="Arial Narrow"/>
          <w:sz w:val="21"/>
          <w:szCs w:val="21"/>
        </w:rPr>
        <w:t xml:space="preserve">A </w:t>
      </w:r>
      <w:r w:rsidRPr="00864D9B">
        <w:rPr>
          <w:rFonts w:ascii="Arial Narrow" w:hAnsi="Arial Narrow"/>
          <w:b/>
          <w:bCs/>
          <w:sz w:val="21"/>
          <w:szCs w:val="21"/>
        </w:rPr>
        <w:t xml:space="preserve">CONTRATADA </w:t>
      </w:r>
      <w:r w:rsidRPr="00864D9B">
        <w:rPr>
          <w:rFonts w:ascii="Arial Narrow" w:hAnsi="Arial Narrow"/>
          <w:sz w:val="21"/>
          <w:szCs w:val="21"/>
        </w:rPr>
        <w:t xml:space="preserve">deverá enviar o documento fiscal por e-mail para </w:t>
      </w:r>
      <w:hyperlink r:id="rId8" w:history="1">
        <w:r w:rsidRPr="00864D9B">
          <w:rPr>
            <w:rStyle w:val="Hyperlink"/>
            <w:rFonts w:ascii="Arial Narrow" w:hAnsi="Arial Narrow"/>
            <w:sz w:val="21"/>
            <w:szCs w:val="21"/>
          </w:rPr>
          <w:t>compras@luzerna.sc.gov.br</w:t>
        </w:r>
      </w:hyperlink>
      <w:r w:rsidRPr="00864D9B">
        <w:rPr>
          <w:rFonts w:ascii="Arial Narrow" w:hAnsi="Arial Narrow"/>
          <w:sz w:val="21"/>
          <w:szCs w:val="21"/>
        </w:rPr>
        <w:t xml:space="preserve">  imediatamente após a emissão do mesmo, para o Setor de Compras (Fone: (49) 3551-4700);</w:t>
      </w:r>
    </w:p>
    <w:p w14:paraId="3F65235D" w14:textId="77777777" w:rsidR="000C7E6C" w:rsidRPr="00864D9B" w:rsidRDefault="000C7E6C" w:rsidP="000C7E6C">
      <w:pPr>
        <w:jc w:val="both"/>
        <w:rPr>
          <w:rFonts w:ascii="Arial Narrow" w:hAnsi="Arial Narrow"/>
          <w:b/>
          <w:bCs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3.5.</w:t>
      </w:r>
      <w:r w:rsidRPr="00864D9B">
        <w:rPr>
          <w:rFonts w:ascii="Arial Narrow" w:hAnsi="Arial Narrow"/>
          <w:sz w:val="21"/>
          <w:szCs w:val="21"/>
        </w:rPr>
        <w:t xml:space="preserve"> A apresentação do documento fiscal que contrarie essas exigências inviabilizará o pagamento, isentando o </w:t>
      </w:r>
      <w:r w:rsidRPr="00864D9B">
        <w:rPr>
          <w:rFonts w:ascii="Arial Narrow" w:hAnsi="Arial Narrow"/>
          <w:b/>
          <w:bCs/>
          <w:sz w:val="21"/>
          <w:szCs w:val="21"/>
        </w:rPr>
        <w:t>CONTRATANTE</w:t>
      </w:r>
      <w:r w:rsidRPr="00864D9B">
        <w:rPr>
          <w:rFonts w:ascii="Arial Narrow" w:hAnsi="Arial Narrow"/>
          <w:sz w:val="21"/>
          <w:szCs w:val="21"/>
        </w:rPr>
        <w:t xml:space="preserve"> do ressarcimento de qualquer prejuízo para a </w:t>
      </w:r>
      <w:r w:rsidRPr="00864D9B">
        <w:rPr>
          <w:rFonts w:ascii="Arial Narrow" w:hAnsi="Arial Narrow"/>
          <w:b/>
          <w:bCs/>
          <w:sz w:val="21"/>
          <w:szCs w:val="21"/>
        </w:rPr>
        <w:t>CONTRATADA;</w:t>
      </w:r>
    </w:p>
    <w:p w14:paraId="260A7B3B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3.6.</w:t>
      </w:r>
      <w:r w:rsidRPr="00864D9B">
        <w:rPr>
          <w:rFonts w:ascii="Arial Narrow" w:hAnsi="Arial Narrow"/>
          <w:sz w:val="21"/>
          <w:szCs w:val="21"/>
        </w:rPr>
        <w:t xml:space="preserve"> Os valores contratuais </w:t>
      </w:r>
      <w:r w:rsidRPr="00864D9B">
        <w:rPr>
          <w:rFonts w:ascii="Arial Narrow" w:hAnsi="Arial Narrow"/>
          <w:b/>
          <w:sz w:val="21"/>
          <w:szCs w:val="21"/>
        </w:rPr>
        <w:t>somente serão reajustados após 12 (doze) meses</w:t>
      </w:r>
      <w:r w:rsidRPr="00864D9B">
        <w:rPr>
          <w:rFonts w:ascii="Arial Narrow" w:hAnsi="Arial Narrow"/>
          <w:sz w:val="21"/>
          <w:szCs w:val="21"/>
        </w:rPr>
        <w:t xml:space="preserve">, contados da data de apresentação da proposta, utilizando-se como base o Índice Nacional de Preços ao Consumidor – INPC, ou na falta deste, pelo índice legalmente permitido à época, mediante requerimento formalizado pela </w:t>
      </w:r>
      <w:r w:rsidRPr="00864D9B">
        <w:rPr>
          <w:rFonts w:ascii="Arial Narrow" w:hAnsi="Arial Narrow"/>
          <w:b/>
          <w:bCs/>
          <w:sz w:val="21"/>
          <w:szCs w:val="21"/>
        </w:rPr>
        <w:t>CONTRATADA</w:t>
      </w:r>
      <w:r w:rsidRPr="00864D9B">
        <w:rPr>
          <w:rFonts w:ascii="Arial Narrow" w:hAnsi="Arial Narrow"/>
          <w:sz w:val="21"/>
          <w:szCs w:val="21"/>
        </w:rPr>
        <w:t>, com antecedência mínima de 30 (trinta) dias do reajuste;</w:t>
      </w:r>
    </w:p>
    <w:p w14:paraId="7B26551B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3.7.</w:t>
      </w:r>
      <w:r w:rsidRPr="00864D9B">
        <w:rPr>
          <w:rFonts w:ascii="Arial Narrow" w:hAnsi="Arial Narrow"/>
          <w:sz w:val="21"/>
          <w:szCs w:val="21"/>
        </w:rPr>
        <w:t xml:space="preserve"> Os preços serão revisados, para mais ou para menos, quando houver alterações dos valores, devidamente comprovadas, podendo ocorrer de acordo com o art. 65 da Lei 8.666/93 e alterações.</w:t>
      </w:r>
    </w:p>
    <w:p w14:paraId="089BE260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 xml:space="preserve">3.8. </w:t>
      </w:r>
      <w:r w:rsidRPr="00864D9B">
        <w:rPr>
          <w:rFonts w:ascii="Arial Narrow" w:hAnsi="Arial Narrow"/>
          <w:sz w:val="21"/>
          <w:szCs w:val="21"/>
        </w:rPr>
        <w:t xml:space="preserve">A </w:t>
      </w:r>
      <w:r w:rsidRPr="00864D9B">
        <w:rPr>
          <w:rFonts w:ascii="Arial Narrow" w:hAnsi="Arial Narrow"/>
          <w:b/>
          <w:bCs/>
          <w:sz w:val="21"/>
          <w:szCs w:val="21"/>
        </w:rPr>
        <w:t>CONTRATADA</w:t>
      </w:r>
      <w:r w:rsidRPr="00864D9B">
        <w:rPr>
          <w:rFonts w:ascii="Arial Narrow" w:hAnsi="Arial Narrow"/>
          <w:sz w:val="21"/>
          <w:szCs w:val="21"/>
        </w:rPr>
        <w:t xml:space="preserve"> deverá aceitar aos acréscimos e supressões que se fizerem necessários, até o limite de 25% (vinte e cinco por cento) do valor atualizado do Contrato.</w:t>
      </w:r>
    </w:p>
    <w:p w14:paraId="5F483033" w14:textId="77777777" w:rsidR="000C7E6C" w:rsidRPr="00864D9B" w:rsidRDefault="000C7E6C" w:rsidP="000C7E6C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6F6DFEA0" w14:textId="77777777" w:rsidR="000C7E6C" w:rsidRPr="00864D9B" w:rsidRDefault="000C7E6C" w:rsidP="000C7E6C">
      <w:pPr>
        <w:ind w:left="284" w:hanging="284"/>
        <w:jc w:val="center"/>
        <w:rPr>
          <w:rFonts w:ascii="Arial Narrow" w:hAnsi="Arial Narrow"/>
          <w:b/>
          <w:bCs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CLÁUSULA QUARTA</w:t>
      </w:r>
    </w:p>
    <w:p w14:paraId="69CE21C1" w14:textId="77777777" w:rsidR="000C7E6C" w:rsidRPr="00864D9B" w:rsidRDefault="000C7E6C" w:rsidP="000C7E6C">
      <w:pPr>
        <w:ind w:left="284" w:hanging="284"/>
        <w:jc w:val="center"/>
        <w:rPr>
          <w:rFonts w:ascii="Arial Narrow" w:hAnsi="Arial Narrow"/>
          <w:b/>
          <w:bCs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DAS DOTAÇÕES</w:t>
      </w:r>
    </w:p>
    <w:p w14:paraId="23F1DD08" w14:textId="77777777" w:rsidR="000C7E6C" w:rsidRPr="00864D9B" w:rsidRDefault="000C7E6C" w:rsidP="000C7E6C">
      <w:pPr>
        <w:ind w:left="397" w:hanging="397"/>
        <w:jc w:val="both"/>
        <w:rPr>
          <w:rFonts w:ascii="Arial Narrow" w:hAnsi="Arial Narrow"/>
          <w:color w:val="000000"/>
          <w:sz w:val="21"/>
          <w:szCs w:val="21"/>
        </w:rPr>
      </w:pPr>
      <w:r w:rsidRPr="00864D9B">
        <w:rPr>
          <w:rFonts w:ascii="Arial Narrow" w:hAnsi="Arial Narrow"/>
          <w:b/>
          <w:bCs/>
          <w:color w:val="000000"/>
          <w:sz w:val="21"/>
          <w:szCs w:val="21"/>
        </w:rPr>
        <w:t xml:space="preserve">4.1. </w:t>
      </w:r>
      <w:r w:rsidRPr="00864D9B">
        <w:rPr>
          <w:rFonts w:ascii="Arial Narrow" w:hAnsi="Arial Narrow"/>
          <w:color w:val="000000"/>
          <w:sz w:val="21"/>
          <w:szCs w:val="21"/>
        </w:rPr>
        <w:t>As despesas provenientes da execução deste Contrato correrão à conta das seguintes dotações orçamentárias:</w:t>
      </w:r>
    </w:p>
    <w:p w14:paraId="10B92F4F" w14:textId="77777777" w:rsidR="000C7E6C" w:rsidRPr="007E19AC" w:rsidRDefault="000C7E6C" w:rsidP="000C7E6C">
      <w:pPr>
        <w:pStyle w:val="SemEspaamento"/>
        <w:ind w:left="851"/>
        <w:jc w:val="both"/>
        <w:rPr>
          <w:rFonts w:ascii="Arial Narrow" w:hAnsi="Arial Narrow" w:cs="Arial"/>
          <w:b/>
          <w:bCs/>
          <w:iCs/>
          <w:sz w:val="21"/>
          <w:szCs w:val="21"/>
        </w:rPr>
      </w:pPr>
      <w:r w:rsidRPr="007E19AC">
        <w:rPr>
          <w:rFonts w:ascii="Arial Narrow" w:hAnsi="Arial Narrow" w:cs="Arial"/>
          <w:b/>
          <w:bCs/>
          <w:iCs/>
          <w:sz w:val="21"/>
          <w:szCs w:val="21"/>
        </w:rPr>
        <w:t>Ação (s):</w:t>
      </w:r>
    </w:p>
    <w:p w14:paraId="2B58B468" w14:textId="77777777" w:rsidR="000C7E6C" w:rsidRPr="007E19AC" w:rsidRDefault="000C7E6C" w:rsidP="000C7E6C">
      <w:pPr>
        <w:pStyle w:val="SemEspaamento"/>
        <w:ind w:left="851"/>
        <w:jc w:val="both"/>
        <w:rPr>
          <w:rFonts w:ascii="Arial Narrow" w:hAnsi="Arial Narrow" w:cs="Arial"/>
          <w:bCs/>
          <w:iCs/>
          <w:sz w:val="21"/>
          <w:szCs w:val="21"/>
        </w:rPr>
      </w:pPr>
      <w:r w:rsidRPr="007E19AC">
        <w:rPr>
          <w:rFonts w:ascii="Arial Narrow" w:hAnsi="Arial Narrow" w:cs="Arial"/>
          <w:bCs/>
          <w:iCs/>
          <w:sz w:val="21"/>
          <w:szCs w:val="21"/>
        </w:rPr>
        <w:t>07.001.12.363.0702.2721 – Manutenção do ensino profissionalizante</w:t>
      </w:r>
    </w:p>
    <w:p w14:paraId="050DB0EF" w14:textId="77777777" w:rsidR="000C7E6C" w:rsidRPr="007E19AC" w:rsidRDefault="000C7E6C" w:rsidP="000C7E6C">
      <w:pPr>
        <w:pStyle w:val="SemEspaamento"/>
        <w:ind w:left="851"/>
        <w:jc w:val="both"/>
        <w:rPr>
          <w:rFonts w:ascii="Arial Narrow" w:hAnsi="Arial Narrow" w:cs="Arial"/>
          <w:bCs/>
          <w:iCs/>
          <w:sz w:val="21"/>
          <w:szCs w:val="21"/>
        </w:rPr>
      </w:pPr>
      <w:r w:rsidRPr="007E19AC">
        <w:rPr>
          <w:rFonts w:ascii="Arial Narrow" w:hAnsi="Arial Narrow" w:cs="Arial"/>
          <w:bCs/>
          <w:iCs/>
          <w:sz w:val="21"/>
          <w:szCs w:val="21"/>
        </w:rPr>
        <w:t>07.001.12.364.0702.2720 – Manutenção do Transporte Escolar – ensino superior</w:t>
      </w:r>
    </w:p>
    <w:p w14:paraId="7949684F" w14:textId="77777777" w:rsidR="000C7E6C" w:rsidRPr="007E19AC" w:rsidRDefault="000C7E6C" w:rsidP="000C7E6C">
      <w:pPr>
        <w:pStyle w:val="SemEspaamento"/>
        <w:ind w:left="851"/>
        <w:jc w:val="both"/>
        <w:rPr>
          <w:rFonts w:ascii="Arial Narrow" w:hAnsi="Arial Narrow" w:cs="Arial"/>
          <w:b/>
          <w:bCs/>
          <w:iCs/>
          <w:sz w:val="21"/>
          <w:szCs w:val="21"/>
        </w:rPr>
      </w:pPr>
      <w:r w:rsidRPr="007E19AC">
        <w:rPr>
          <w:rFonts w:ascii="Arial Narrow" w:hAnsi="Arial Narrow" w:cs="Arial"/>
          <w:b/>
          <w:bCs/>
          <w:iCs/>
          <w:sz w:val="21"/>
          <w:szCs w:val="21"/>
        </w:rPr>
        <w:t>Modalidade de Aplicação (s):</w:t>
      </w:r>
    </w:p>
    <w:p w14:paraId="10339457" w14:textId="77777777" w:rsidR="000C7E6C" w:rsidRPr="007E19AC" w:rsidRDefault="000C7E6C" w:rsidP="000C7E6C">
      <w:pPr>
        <w:pStyle w:val="SemEspaamento"/>
        <w:ind w:left="851"/>
        <w:jc w:val="both"/>
        <w:rPr>
          <w:rFonts w:ascii="Arial Narrow" w:hAnsi="Arial Narrow" w:cs="Arial"/>
          <w:bCs/>
          <w:iCs/>
          <w:sz w:val="21"/>
          <w:szCs w:val="21"/>
        </w:rPr>
      </w:pPr>
      <w:r w:rsidRPr="007E19AC">
        <w:rPr>
          <w:rFonts w:ascii="Arial Narrow" w:hAnsi="Arial Narrow" w:cs="Arial"/>
          <w:bCs/>
          <w:iCs/>
          <w:sz w:val="21"/>
          <w:szCs w:val="21"/>
        </w:rPr>
        <w:t>3.3.90. Outras despesas correntes – Aplicações diretas</w:t>
      </w:r>
    </w:p>
    <w:p w14:paraId="25CE87FA" w14:textId="77777777" w:rsidR="000C7E6C" w:rsidRPr="007E19AC" w:rsidRDefault="000C7E6C" w:rsidP="000C7E6C">
      <w:pPr>
        <w:pStyle w:val="SemEspaamento"/>
        <w:ind w:left="851"/>
        <w:jc w:val="both"/>
        <w:rPr>
          <w:rFonts w:ascii="Arial Narrow" w:hAnsi="Arial Narrow" w:cs="Arial"/>
          <w:b/>
          <w:bCs/>
          <w:iCs/>
          <w:sz w:val="21"/>
          <w:szCs w:val="21"/>
        </w:rPr>
      </w:pPr>
      <w:r w:rsidRPr="007E19AC">
        <w:rPr>
          <w:rFonts w:ascii="Arial Narrow" w:hAnsi="Arial Narrow" w:cs="Arial"/>
          <w:b/>
          <w:bCs/>
          <w:iCs/>
          <w:sz w:val="21"/>
          <w:szCs w:val="21"/>
        </w:rPr>
        <w:t>Fonte (s):</w:t>
      </w:r>
    </w:p>
    <w:p w14:paraId="7F434866" w14:textId="77777777" w:rsidR="000C7E6C" w:rsidRPr="007E19AC" w:rsidRDefault="000C7E6C" w:rsidP="000C7E6C">
      <w:pPr>
        <w:pStyle w:val="SemEspaamento"/>
        <w:ind w:left="851"/>
        <w:jc w:val="both"/>
        <w:rPr>
          <w:rFonts w:ascii="Arial Narrow" w:hAnsi="Arial Narrow" w:cs="Arial"/>
          <w:bCs/>
          <w:iCs/>
          <w:sz w:val="21"/>
          <w:szCs w:val="21"/>
        </w:rPr>
      </w:pPr>
      <w:r w:rsidRPr="007E19AC">
        <w:rPr>
          <w:rFonts w:ascii="Arial Narrow" w:hAnsi="Arial Narrow" w:cs="Arial"/>
          <w:bCs/>
          <w:iCs/>
          <w:sz w:val="21"/>
          <w:szCs w:val="21"/>
        </w:rPr>
        <w:t>000 – Recursos Ordinários</w:t>
      </w:r>
    </w:p>
    <w:p w14:paraId="533D754D" w14:textId="77777777" w:rsidR="000C7E6C" w:rsidRPr="00864D9B" w:rsidRDefault="000C7E6C" w:rsidP="000C7E6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7C9FBBD" w14:textId="77777777" w:rsidR="000C7E6C" w:rsidRPr="00864D9B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CLÁUSULA QUINTA</w:t>
      </w:r>
    </w:p>
    <w:p w14:paraId="1ACB69AA" w14:textId="77777777" w:rsidR="000C7E6C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 xml:space="preserve"> DAS OBRIGAÇÕES DA CONTRATADA</w:t>
      </w:r>
    </w:p>
    <w:p w14:paraId="08A156BC" w14:textId="77777777" w:rsidR="000C7E6C" w:rsidRPr="00864D9B" w:rsidRDefault="000C7E6C" w:rsidP="000C7E6C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 xml:space="preserve">5.1. </w:t>
      </w:r>
      <w:r w:rsidRPr="00864D9B">
        <w:rPr>
          <w:rFonts w:ascii="Arial Narrow" w:hAnsi="Arial Narrow"/>
          <w:sz w:val="21"/>
          <w:szCs w:val="21"/>
        </w:rPr>
        <w:t>Executar o fornecimento das passagens de forma parcelada, de acordo com as especificações expostas na Cláusula Primeira, conforme a necessidade da Secretaria de Educação;</w:t>
      </w:r>
    </w:p>
    <w:p w14:paraId="308911B6" w14:textId="77777777" w:rsidR="000C7E6C" w:rsidRPr="00864D9B" w:rsidRDefault="000C7E6C" w:rsidP="000C7E6C">
      <w:pPr>
        <w:pStyle w:val="Recuodecorpodetexto"/>
        <w:spacing w:after="0"/>
        <w:ind w:left="0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5.</w:t>
      </w:r>
      <w:r>
        <w:rPr>
          <w:rFonts w:ascii="Arial Narrow" w:hAnsi="Arial Narrow"/>
          <w:b/>
          <w:sz w:val="21"/>
          <w:szCs w:val="21"/>
        </w:rPr>
        <w:t>2</w:t>
      </w:r>
      <w:r w:rsidRPr="00864D9B">
        <w:rPr>
          <w:rFonts w:ascii="Arial Narrow" w:hAnsi="Arial Narrow"/>
          <w:b/>
          <w:sz w:val="21"/>
          <w:szCs w:val="21"/>
        </w:rPr>
        <w:t xml:space="preserve">. </w:t>
      </w:r>
      <w:r w:rsidRPr="00864D9B">
        <w:rPr>
          <w:rFonts w:ascii="Arial Narrow" w:hAnsi="Arial Narrow"/>
          <w:sz w:val="21"/>
          <w:szCs w:val="21"/>
        </w:rPr>
        <w:t>Responsabilizar-se por eventuais danos causados à Administração ou a terceiros, decorrentes de sua culpa ou dolo na execução do contrato;</w:t>
      </w:r>
    </w:p>
    <w:p w14:paraId="15793B6D" w14:textId="77777777" w:rsidR="000C7E6C" w:rsidRPr="00864D9B" w:rsidRDefault="000C7E6C" w:rsidP="000C7E6C">
      <w:pPr>
        <w:pStyle w:val="Recuodecorpodetexto"/>
        <w:spacing w:after="0"/>
        <w:ind w:left="0"/>
        <w:jc w:val="both"/>
        <w:rPr>
          <w:rFonts w:ascii="Arial Narrow" w:hAnsi="Arial Narrow"/>
          <w:bCs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5.</w:t>
      </w:r>
      <w:r>
        <w:rPr>
          <w:rFonts w:ascii="Arial Narrow" w:hAnsi="Arial Narrow"/>
          <w:b/>
          <w:sz w:val="21"/>
          <w:szCs w:val="21"/>
        </w:rPr>
        <w:t>3</w:t>
      </w:r>
      <w:r w:rsidRPr="00864D9B">
        <w:rPr>
          <w:rFonts w:ascii="Arial Narrow" w:hAnsi="Arial Narrow"/>
          <w:b/>
          <w:sz w:val="21"/>
          <w:szCs w:val="21"/>
        </w:rPr>
        <w:t xml:space="preserve">. </w:t>
      </w:r>
      <w:r w:rsidRPr="00864D9B">
        <w:rPr>
          <w:rFonts w:ascii="Arial Narrow" w:hAnsi="Arial Narrow"/>
          <w:bCs/>
          <w:sz w:val="21"/>
          <w:szCs w:val="21"/>
        </w:rPr>
        <w:t>Responsabilizar-se pelos custos inerentes a encargos tributários, sociais, fiscais, trabalhistas, previdenciários, securitários e de gerenciamento, resultantes da execução do contrato;</w:t>
      </w:r>
    </w:p>
    <w:p w14:paraId="66E982F0" w14:textId="77777777" w:rsidR="000C7E6C" w:rsidRPr="00864D9B" w:rsidRDefault="000C7E6C" w:rsidP="000C7E6C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5.</w:t>
      </w:r>
      <w:r>
        <w:rPr>
          <w:rFonts w:ascii="Arial Narrow" w:hAnsi="Arial Narrow"/>
          <w:b/>
          <w:sz w:val="21"/>
          <w:szCs w:val="21"/>
        </w:rPr>
        <w:t>4.</w:t>
      </w:r>
      <w:r w:rsidRPr="00864D9B">
        <w:rPr>
          <w:rFonts w:ascii="Arial Narrow" w:hAnsi="Arial Narrow"/>
          <w:b/>
          <w:sz w:val="21"/>
          <w:szCs w:val="21"/>
        </w:rPr>
        <w:t xml:space="preserve"> </w:t>
      </w:r>
      <w:r w:rsidRPr="00864D9B">
        <w:rPr>
          <w:rFonts w:ascii="Arial Narrow" w:hAnsi="Arial Narrow"/>
          <w:bCs/>
          <w:sz w:val="21"/>
          <w:szCs w:val="21"/>
        </w:rPr>
        <w:t>Exigir do Município, documento de autorização emitido pelo setor municipal competente, para a liberação dos serviços solicitados, a fim de comprovar a sua execução.</w:t>
      </w:r>
    </w:p>
    <w:p w14:paraId="27510FD3" w14:textId="77777777" w:rsidR="000C7E6C" w:rsidRPr="00864D9B" w:rsidRDefault="000C7E6C" w:rsidP="000C7E6C">
      <w:pPr>
        <w:ind w:left="426" w:hanging="426"/>
        <w:jc w:val="both"/>
        <w:rPr>
          <w:rFonts w:ascii="Arial Narrow" w:hAnsi="Arial Narrow"/>
          <w:b/>
          <w:sz w:val="21"/>
          <w:szCs w:val="21"/>
        </w:rPr>
      </w:pPr>
    </w:p>
    <w:p w14:paraId="6BD8D4F0" w14:textId="77777777" w:rsidR="000C7E6C" w:rsidRPr="00864D9B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CLÁUSULA SEXTA</w:t>
      </w:r>
    </w:p>
    <w:p w14:paraId="786DD95F" w14:textId="77777777" w:rsidR="000C7E6C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DAS SANÇÕES ADMINISTRATIVAS</w:t>
      </w:r>
    </w:p>
    <w:p w14:paraId="2938F7CA" w14:textId="77777777" w:rsidR="000C7E6C" w:rsidRPr="00864D9B" w:rsidRDefault="000C7E6C" w:rsidP="000C7E6C">
      <w:pPr>
        <w:autoSpaceDE w:val="0"/>
        <w:autoSpaceDN w:val="0"/>
        <w:adjustRightInd w:val="0"/>
        <w:jc w:val="both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 xml:space="preserve">6.1. </w:t>
      </w:r>
      <w:r w:rsidRPr="00864D9B">
        <w:rPr>
          <w:rFonts w:ascii="Arial Narrow" w:hAnsi="Arial Narrow"/>
          <w:sz w:val="21"/>
          <w:szCs w:val="21"/>
          <w:lang w:eastAsia="ar-SA"/>
        </w:rPr>
        <w:t>Pelo atraso injustificado ou pela inexecução total do objeto, o Município poderá garantida a prévia defesa, aplicar as seguintes sanções, com fulcro no art. 87 da Lei nº 8.666/93 e alterações:</w:t>
      </w:r>
    </w:p>
    <w:p w14:paraId="0986D7FA" w14:textId="77777777" w:rsidR="000C7E6C" w:rsidRPr="00864D9B" w:rsidRDefault="000C7E6C" w:rsidP="000C7E6C">
      <w:pPr>
        <w:tabs>
          <w:tab w:val="left" w:pos="284"/>
        </w:tabs>
        <w:jc w:val="both"/>
        <w:rPr>
          <w:rFonts w:ascii="Arial Narrow" w:hAnsi="Arial Narrow"/>
          <w:sz w:val="21"/>
          <w:szCs w:val="21"/>
          <w:lang w:eastAsia="ar-SA"/>
        </w:rPr>
      </w:pPr>
      <w:r w:rsidRPr="00864D9B">
        <w:rPr>
          <w:rFonts w:ascii="Arial Narrow" w:hAnsi="Arial Narrow"/>
          <w:b/>
          <w:sz w:val="21"/>
          <w:szCs w:val="21"/>
        </w:rPr>
        <w:t>a)</w:t>
      </w:r>
      <w:r w:rsidRPr="00864D9B">
        <w:rPr>
          <w:rFonts w:ascii="Arial Narrow" w:hAnsi="Arial Narrow"/>
          <w:sz w:val="21"/>
          <w:szCs w:val="21"/>
          <w:lang w:eastAsia="ar-SA"/>
        </w:rPr>
        <w:t xml:space="preserve"> Advertência;</w:t>
      </w:r>
    </w:p>
    <w:p w14:paraId="15185243" w14:textId="77777777" w:rsidR="000C7E6C" w:rsidRPr="00864D9B" w:rsidRDefault="000C7E6C" w:rsidP="000C7E6C">
      <w:pPr>
        <w:tabs>
          <w:tab w:val="left" w:pos="284"/>
        </w:tabs>
        <w:jc w:val="both"/>
        <w:rPr>
          <w:rFonts w:ascii="Arial Narrow" w:hAnsi="Arial Narrow"/>
          <w:sz w:val="21"/>
          <w:szCs w:val="21"/>
          <w:lang w:eastAsia="ar-SA"/>
        </w:rPr>
      </w:pPr>
      <w:r w:rsidRPr="00864D9B">
        <w:rPr>
          <w:rFonts w:ascii="Arial Narrow" w:hAnsi="Arial Narrow"/>
          <w:b/>
          <w:sz w:val="21"/>
          <w:szCs w:val="21"/>
        </w:rPr>
        <w:t>b)</w:t>
      </w:r>
      <w:r w:rsidRPr="00864D9B">
        <w:rPr>
          <w:rFonts w:ascii="Arial Narrow" w:hAnsi="Arial Narrow"/>
          <w:sz w:val="21"/>
          <w:szCs w:val="21"/>
          <w:lang w:eastAsia="ar-SA"/>
        </w:rPr>
        <w:t xml:space="preserve"> Multa, de até 10% (dez por cento) do valor contratado, no caso de descumprimento das cláusulas do presente Edital ou do Contrato dele proveniente;</w:t>
      </w:r>
    </w:p>
    <w:p w14:paraId="61188FE8" w14:textId="77777777" w:rsidR="000C7E6C" w:rsidRPr="00864D9B" w:rsidRDefault="000C7E6C" w:rsidP="000C7E6C">
      <w:pPr>
        <w:tabs>
          <w:tab w:val="left" w:pos="284"/>
        </w:tabs>
        <w:jc w:val="both"/>
        <w:rPr>
          <w:rFonts w:ascii="Arial Narrow" w:hAnsi="Arial Narrow"/>
          <w:sz w:val="21"/>
          <w:szCs w:val="21"/>
          <w:lang w:eastAsia="ar-SA"/>
        </w:rPr>
      </w:pPr>
      <w:r w:rsidRPr="00864D9B">
        <w:rPr>
          <w:rFonts w:ascii="Arial Narrow" w:hAnsi="Arial Narrow"/>
          <w:b/>
          <w:sz w:val="21"/>
          <w:szCs w:val="21"/>
        </w:rPr>
        <w:t>c)</w:t>
      </w:r>
      <w:r w:rsidRPr="00864D9B">
        <w:rPr>
          <w:rFonts w:ascii="Arial Narrow" w:hAnsi="Arial Narrow"/>
          <w:sz w:val="21"/>
          <w:szCs w:val="21"/>
          <w:lang w:eastAsia="ar-SA"/>
        </w:rPr>
        <w:t xml:space="preserve"> Suspensão temporária de participação em licitação e impedimento de contratar com a Administração por prazo não superior a 02 (dois) anos;</w:t>
      </w:r>
    </w:p>
    <w:p w14:paraId="0655A0A2" w14:textId="77777777" w:rsidR="000C7E6C" w:rsidRPr="00864D9B" w:rsidRDefault="000C7E6C" w:rsidP="000C7E6C">
      <w:pPr>
        <w:tabs>
          <w:tab w:val="left" w:pos="284"/>
        </w:tabs>
        <w:jc w:val="both"/>
        <w:rPr>
          <w:rFonts w:ascii="Arial Narrow" w:hAnsi="Arial Narrow"/>
          <w:sz w:val="21"/>
          <w:szCs w:val="21"/>
          <w:lang w:eastAsia="ar-SA"/>
        </w:rPr>
      </w:pPr>
      <w:r w:rsidRPr="00864D9B">
        <w:rPr>
          <w:rFonts w:ascii="Arial Narrow" w:hAnsi="Arial Narrow"/>
          <w:b/>
          <w:sz w:val="21"/>
          <w:szCs w:val="21"/>
        </w:rPr>
        <w:t>d)</w:t>
      </w:r>
      <w:r w:rsidRPr="00864D9B">
        <w:rPr>
          <w:rFonts w:ascii="Arial Narrow" w:hAnsi="Arial Narrow"/>
          <w:sz w:val="21"/>
          <w:szCs w:val="21"/>
          <w:lang w:eastAsia="ar-SA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</w:t>
      </w:r>
      <w:r w:rsidRPr="00864D9B">
        <w:rPr>
          <w:rFonts w:ascii="Arial Narrow" w:hAnsi="Arial Narrow"/>
          <w:sz w:val="21"/>
          <w:szCs w:val="21"/>
          <w:lang w:eastAsia="ar-SA"/>
        </w:rPr>
        <w:lastRenderedPageBreak/>
        <w:t>penalidade, que será concedida sempre que o contratado ressarcir a Administração pelos prejuízos resultantes e depois de decorrido o prazo da sanção aplicada com base na alínea anterior.</w:t>
      </w:r>
    </w:p>
    <w:p w14:paraId="1E00292A" w14:textId="77777777" w:rsidR="000C7E6C" w:rsidRPr="00864D9B" w:rsidRDefault="000C7E6C" w:rsidP="000C7E6C">
      <w:pPr>
        <w:tabs>
          <w:tab w:val="left" w:pos="0"/>
        </w:tabs>
        <w:jc w:val="both"/>
        <w:rPr>
          <w:rFonts w:ascii="Arial Narrow" w:hAnsi="Arial Narrow"/>
          <w:sz w:val="21"/>
          <w:szCs w:val="21"/>
          <w:lang w:eastAsia="ar-SA"/>
        </w:rPr>
      </w:pPr>
      <w:r w:rsidRPr="00864D9B">
        <w:rPr>
          <w:rFonts w:ascii="Arial Narrow" w:hAnsi="Arial Narrow"/>
          <w:b/>
          <w:sz w:val="21"/>
          <w:szCs w:val="21"/>
        </w:rPr>
        <w:t>6.2.</w:t>
      </w:r>
      <w:r w:rsidRPr="00864D9B">
        <w:rPr>
          <w:rFonts w:ascii="Arial Narrow" w:hAnsi="Arial Narrow"/>
          <w:sz w:val="21"/>
          <w:szCs w:val="21"/>
          <w:lang w:eastAsia="ar-SA"/>
        </w:rPr>
        <w:t xml:space="preserve"> As sanções previstas nas alíneas “a”, “c” e “d” poderão ser aplicadas juntamente com a da alínea “b”, facultada a defesa prévia do interessado, no processo, no prazo de 05 (cinco) dias úteis.</w:t>
      </w:r>
    </w:p>
    <w:p w14:paraId="07380096" w14:textId="77777777" w:rsidR="000C7E6C" w:rsidRPr="00864D9B" w:rsidRDefault="000C7E6C" w:rsidP="000C7E6C">
      <w:pPr>
        <w:tabs>
          <w:tab w:val="left" w:pos="567"/>
        </w:tabs>
        <w:jc w:val="both"/>
        <w:rPr>
          <w:rFonts w:ascii="Arial Narrow" w:hAnsi="Arial Narrow"/>
          <w:sz w:val="21"/>
          <w:szCs w:val="21"/>
          <w:lang w:eastAsia="ar-SA"/>
        </w:rPr>
      </w:pPr>
      <w:r w:rsidRPr="00864D9B">
        <w:rPr>
          <w:rFonts w:ascii="Arial Narrow" w:hAnsi="Arial Narrow"/>
          <w:b/>
          <w:sz w:val="21"/>
          <w:szCs w:val="21"/>
        </w:rPr>
        <w:t>6.3.</w:t>
      </w:r>
      <w:r w:rsidRPr="00864D9B">
        <w:rPr>
          <w:rFonts w:ascii="Arial Narrow" w:hAnsi="Arial Narrow"/>
          <w:sz w:val="21"/>
          <w:szCs w:val="21"/>
          <w:lang w:eastAsia="ar-SA"/>
        </w:rPr>
        <w:t xml:space="preserve"> </w:t>
      </w:r>
      <w:r w:rsidRPr="00864D9B">
        <w:rPr>
          <w:rFonts w:ascii="Arial Narrow" w:hAnsi="Arial Narrow"/>
          <w:sz w:val="21"/>
          <w:szCs w:val="21"/>
        </w:rPr>
        <w:t xml:space="preserve">Os serviços em atraso sujeitarão o proponente vencedor à multa de mora, no valor de R$ 1.000,00 (mil reais), por dia que exceder aos prazos estabelecidos, exceto quando justificados e aceitos pelo Município. </w:t>
      </w:r>
    </w:p>
    <w:p w14:paraId="0A7B232F" w14:textId="77777777" w:rsidR="000C7E6C" w:rsidRPr="00864D9B" w:rsidRDefault="000C7E6C" w:rsidP="000C7E6C">
      <w:pPr>
        <w:tabs>
          <w:tab w:val="left" w:pos="720"/>
        </w:tabs>
        <w:jc w:val="both"/>
        <w:rPr>
          <w:rFonts w:ascii="Arial Narrow" w:hAnsi="Arial Narrow"/>
          <w:sz w:val="21"/>
          <w:szCs w:val="21"/>
          <w:lang w:eastAsia="ar-SA"/>
        </w:rPr>
      </w:pPr>
      <w:r w:rsidRPr="00864D9B">
        <w:rPr>
          <w:rFonts w:ascii="Arial Narrow" w:hAnsi="Arial Narrow"/>
          <w:b/>
          <w:sz w:val="21"/>
          <w:szCs w:val="21"/>
        </w:rPr>
        <w:t>6.4.</w:t>
      </w:r>
      <w:r w:rsidRPr="00864D9B">
        <w:rPr>
          <w:rFonts w:ascii="Arial Narrow" w:hAnsi="Arial Narrow"/>
          <w:sz w:val="21"/>
          <w:szCs w:val="21"/>
          <w:lang w:eastAsia="ar-SA"/>
        </w:rPr>
        <w:t xml:space="preserve"> A multa a que alude o subitem 5.3 não impede que a Administração aplique as outras sanções previstas em Lei.</w:t>
      </w:r>
    </w:p>
    <w:p w14:paraId="31016764" w14:textId="77777777" w:rsidR="000C7E6C" w:rsidRPr="00864D9B" w:rsidRDefault="000C7E6C" w:rsidP="000C7E6C">
      <w:pPr>
        <w:tabs>
          <w:tab w:val="left" w:pos="567"/>
        </w:tabs>
        <w:jc w:val="both"/>
        <w:rPr>
          <w:rFonts w:ascii="Arial Narrow" w:hAnsi="Arial Narrow"/>
          <w:snapToGrid w:val="0"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6.5.</w:t>
      </w:r>
      <w:r w:rsidRPr="00864D9B">
        <w:rPr>
          <w:rFonts w:ascii="Arial Narrow" w:hAnsi="Arial Narrow" w:cs="Arial"/>
          <w:sz w:val="21"/>
          <w:szCs w:val="21"/>
          <w:lang w:eastAsia="ar-SA"/>
        </w:rPr>
        <w:t xml:space="preserve"> </w:t>
      </w:r>
      <w:r w:rsidRPr="00864D9B">
        <w:rPr>
          <w:rFonts w:ascii="Arial Narrow" w:hAnsi="Arial Narrow"/>
          <w:snapToGrid w:val="0"/>
          <w:sz w:val="21"/>
          <w:szCs w:val="21"/>
        </w:rPr>
        <w:t>A recusa injustificada do adjudicatário em assinar o contrato no prazo previsto implicará na multa de 5% (cinco por cento), do valor do contrato.</w:t>
      </w:r>
    </w:p>
    <w:p w14:paraId="1DE82C57" w14:textId="77777777" w:rsidR="000C7E6C" w:rsidRPr="00864D9B" w:rsidRDefault="000C7E6C" w:rsidP="000C7E6C">
      <w:pPr>
        <w:tabs>
          <w:tab w:val="left" w:pos="567"/>
        </w:tabs>
        <w:jc w:val="both"/>
        <w:rPr>
          <w:rFonts w:ascii="Arial Narrow" w:hAnsi="Arial Narrow"/>
          <w:snapToGrid w:val="0"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6.6.</w:t>
      </w:r>
      <w:r w:rsidRPr="00864D9B">
        <w:rPr>
          <w:rFonts w:ascii="Arial Narrow" w:hAnsi="Arial Narrow"/>
          <w:snapToGrid w:val="0"/>
          <w:sz w:val="21"/>
          <w:szCs w:val="21"/>
        </w:rPr>
        <w:t xml:space="preserve"> Na aplicação das penalidades serão admitidos os recursos previstos em lei, garantido o contraditório e a ampla defesa.</w:t>
      </w:r>
    </w:p>
    <w:p w14:paraId="6EF9C43E" w14:textId="77777777" w:rsidR="000C7E6C" w:rsidRPr="00864D9B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</w:p>
    <w:p w14:paraId="7EEA7907" w14:textId="77777777" w:rsidR="000C7E6C" w:rsidRPr="00864D9B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CLÁUSULA SÉTIMA</w:t>
      </w:r>
    </w:p>
    <w:p w14:paraId="04320126" w14:textId="77777777" w:rsidR="000C7E6C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DAS ALTERAÇÕES</w:t>
      </w:r>
    </w:p>
    <w:p w14:paraId="0D62CF2C" w14:textId="77777777" w:rsidR="000C7E6C" w:rsidRPr="00864D9B" w:rsidRDefault="000C7E6C" w:rsidP="000C7E6C">
      <w:pPr>
        <w:pStyle w:val="Recuodecorpodetexto2"/>
        <w:ind w:firstLine="1134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sz w:val="21"/>
          <w:szCs w:val="21"/>
        </w:rPr>
        <w:t>O presente Contrato somente poderá ser alterado na forma disposta na Lei 8.666/93 e suas alterações posteriores, art.65, inciso I, letra “b” e inciso II, letras “c” e “d”, observado o que dispõem os §§ 1º, 2º, 4°, 5º, 6º e 8º do mesmo artigo.</w:t>
      </w:r>
    </w:p>
    <w:p w14:paraId="22B27F96" w14:textId="77777777" w:rsidR="000C7E6C" w:rsidRPr="00864D9B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</w:p>
    <w:p w14:paraId="34D5649A" w14:textId="77777777" w:rsidR="000C7E6C" w:rsidRPr="00864D9B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CLÁUSULA OITAVA</w:t>
      </w:r>
    </w:p>
    <w:p w14:paraId="798129E1" w14:textId="77777777" w:rsidR="000C7E6C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DA INEXECUÇÃO E DA RESCISÃO DO CONTRATO</w:t>
      </w:r>
    </w:p>
    <w:p w14:paraId="6B3096F2" w14:textId="77777777" w:rsidR="000C7E6C" w:rsidRPr="00864D9B" w:rsidRDefault="000C7E6C" w:rsidP="000C7E6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8.1.</w:t>
      </w:r>
      <w:r w:rsidRPr="00864D9B">
        <w:rPr>
          <w:rFonts w:ascii="Arial Narrow" w:hAnsi="Arial Narrow"/>
          <w:sz w:val="21"/>
          <w:szCs w:val="21"/>
        </w:rPr>
        <w:t xml:space="preserve"> O Contrato poderá ser rescindo nos seguintes casos:</w:t>
      </w:r>
    </w:p>
    <w:p w14:paraId="421BA5A5" w14:textId="77777777" w:rsidR="000C7E6C" w:rsidRPr="00864D9B" w:rsidRDefault="000C7E6C" w:rsidP="000C7E6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</w:rPr>
      </w:pPr>
      <w:bookmarkStart w:id="0" w:name="art79i"/>
      <w:bookmarkEnd w:id="0"/>
      <w:r w:rsidRPr="00864D9B">
        <w:rPr>
          <w:rFonts w:ascii="Arial Narrow" w:hAnsi="Arial Narrow"/>
          <w:b/>
          <w:bCs/>
          <w:sz w:val="21"/>
          <w:szCs w:val="21"/>
        </w:rPr>
        <w:t>8.1.1.</w:t>
      </w:r>
      <w:r w:rsidRPr="00864D9B">
        <w:rPr>
          <w:rFonts w:ascii="Arial Narrow" w:hAnsi="Arial Narrow"/>
          <w:sz w:val="21"/>
          <w:szCs w:val="21"/>
        </w:rPr>
        <w:t xml:space="preserve"> Por ato unilateral e escrito do </w:t>
      </w:r>
      <w:r w:rsidRPr="00864D9B">
        <w:rPr>
          <w:rFonts w:ascii="Arial Narrow" w:hAnsi="Arial Narrow"/>
          <w:b/>
          <w:bCs/>
          <w:sz w:val="21"/>
          <w:szCs w:val="21"/>
        </w:rPr>
        <w:t>CONTRATANTE</w:t>
      </w:r>
      <w:r w:rsidRPr="00864D9B">
        <w:rPr>
          <w:rFonts w:ascii="Arial Narrow" w:hAnsi="Arial Narrow"/>
          <w:sz w:val="21"/>
          <w:szCs w:val="21"/>
        </w:rPr>
        <w:t>, nos casos enumerados nos incisos I a XVII do art. 78 da Lei 8.666/93;</w:t>
      </w:r>
    </w:p>
    <w:p w14:paraId="39AE7BCA" w14:textId="77777777" w:rsidR="000C7E6C" w:rsidRPr="00864D9B" w:rsidRDefault="000C7E6C" w:rsidP="000C7E6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8.1.2.</w:t>
      </w:r>
      <w:r w:rsidRPr="00864D9B">
        <w:rPr>
          <w:rFonts w:ascii="Arial Narrow" w:hAnsi="Arial Narrow"/>
          <w:sz w:val="21"/>
          <w:szCs w:val="21"/>
        </w:rPr>
        <w:t xml:space="preserve"> Amigavelmente, por acordo das partes, mediante formalização de aviso prévio de, no mínimo 30 (trinta) dias, não cabendo indenização a qualquer uma das partes, resguardado o interesse público;</w:t>
      </w:r>
    </w:p>
    <w:p w14:paraId="75CFCDD8" w14:textId="77777777" w:rsidR="000C7E6C" w:rsidRPr="00864D9B" w:rsidRDefault="000C7E6C" w:rsidP="000C7E6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>8.1.3.</w:t>
      </w:r>
      <w:r w:rsidRPr="00864D9B">
        <w:rPr>
          <w:rFonts w:ascii="Arial Narrow" w:hAnsi="Arial Narrow"/>
          <w:sz w:val="21"/>
          <w:szCs w:val="21"/>
        </w:rPr>
        <w:t xml:space="preserve"> Judicialmente, nos termos da legislação vigente.</w:t>
      </w:r>
    </w:p>
    <w:p w14:paraId="4018D307" w14:textId="77777777" w:rsidR="000C7E6C" w:rsidRPr="00864D9B" w:rsidRDefault="000C7E6C" w:rsidP="000C7E6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 xml:space="preserve">8.2. </w:t>
      </w:r>
      <w:r w:rsidRPr="00864D9B">
        <w:rPr>
          <w:rFonts w:ascii="Arial Narrow" w:hAnsi="Arial Narrow"/>
          <w:sz w:val="21"/>
          <w:szCs w:val="21"/>
        </w:rPr>
        <w:t xml:space="preserve">O descumprimento, por parte da </w:t>
      </w:r>
      <w:r w:rsidRPr="00864D9B">
        <w:rPr>
          <w:rFonts w:ascii="Arial Narrow" w:hAnsi="Arial Narrow"/>
          <w:b/>
          <w:bCs/>
          <w:sz w:val="21"/>
          <w:szCs w:val="21"/>
        </w:rPr>
        <w:t>CONTRATADA</w:t>
      </w:r>
      <w:r w:rsidRPr="00864D9B">
        <w:rPr>
          <w:rFonts w:ascii="Arial Narrow" w:hAnsi="Arial Narrow"/>
          <w:sz w:val="21"/>
          <w:szCs w:val="21"/>
        </w:rPr>
        <w:t xml:space="preserve"> de suas obrigações legais e/ou contratuais, assegura ao </w:t>
      </w:r>
      <w:r w:rsidRPr="00864D9B">
        <w:rPr>
          <w:rFonts w:ascii="Arial Narrow" w:hAnsi="Arial Narrow"/>
          <w:b/>
          <w:bCs/>
          <w:sz w:val="21"/>
          <w:szCs w:val="21"/>
        </w:rPr>
        <w:t>CONTRATANTE</w:t>
      </w:r>
      <w:r w:rsidRPr="00864D9B">
        <w:rPr>
          <w:rFonts w:ascii="Arial Narrow" w:hAnsi="Arial Narrow"/>
          <w:sz w:val="21"/>
          <w:szCs w:val="21"/>
        </w:rPr>
        <w:t xml:space="preserve"> o direito de rescindir o contrato a qualquer tempo, independente de aviso, interpelação judicial e/ou extrajudicial;</w:t>
      </w:r>
    </w:p>
    <w:p w14:paraId="13647B41" w14:textId="77777777" w:rsidR="000C7E6C" w:rsidRPr="00864D9B" w:rsidRDefault="000C7E6C" w:rsidP="000C7E6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 xml:space="preserve">8.3. </w:t>
      </w:r>
      <w:r w:rsidRPr="00864D9B">
        <w:rPr>
          <w:rFonts w:ascii="Arial Narrow" w:hAnsi="Arial Narrow"/>
          <w:sz w:val="21"/>
          <w:szCs w:val="21"/>
        </w:rPr>
        <w:t>Na aplicação das penalidades serão admitidos os recursos previstos em lei, garantido o contraditório e a ampla defesa;</w:t>
      </w:r>
    </w:p>
    <w:p w14:paraId="10D91993" w14:textId="77777777" w:rsidR="000C7E6C" w:rsidRPr="00864D9B" w:rsidRDefault="000C7E6C" w:rsidP="000C7E6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b/>
          <w:bCs/>
          <w:sz w:val="21"/>
          <w:szCs w:val="21"/>
        </w:rPr>
        <w:t xml:space="preserve">8.4. </w:t>
      </w:r>
      <w:r w:rsidRPr="00864D9B">
        <w:rPr>
          <w:rFonts w:ascii="Arial Narrow" w:hAnsi="Arial Narrow"/>
          <w:sz w:val="21"/>
          <w:szCs w:val="21"/>
        </w:rPr>
        <w:t xml:space="preserve">Fica reservado ao </w:t>
      </w:r>
      <w:r w:rsidRPr="00864D9B">
        <w:rPr>
          <w:rFonts w:ascii="Arial Narrow" w:hAnsi="Arial Narrow"/>
          <w:b/>
          <w:bCs/>
          <w:sz w:val="21"/>
          <w:szCs w:val="21"/>
        </w:rPr>
        <w:t>CONTRATANTE</w:t>
      </w:r>
      <w:r w:rsidRPr="00864D9B">
        <w:rPr>
          <w:rFonts w:ascii="Arial Narrow" w:hAnsi="Arial Narrow"/>
          <w:sz w:val="21"/>
          <w:szCs w:val="21"/>
        </w:rPr>
        <w:t xml:space="preserve"> o direito de rescindir total ou parcialmente o presente contrato, desde que seja administrativamente conveniente ou que importe no interesse público, conforme preceituam os artigos 78, 79 e 80 da Lei 8.66/93 e alterações, sem que assista a </w:t>
      </w:r>
      <w:proofErr w:type="gramStart"/>
      <w:r w:rsidRPr="00864D9B">
        <w:rPr>
          <w:rFonts w:ascii="Arial Narrow" w:hAnsi="Arial Narrow"/>
          <w:b/>
          <w:bCs/>
          <w:sz w:val="21"/>
          <w:szCs w:val="21"/>
        </w:rPr>
        <w:t>CONTRATADA</w:t>
      </w:r>
      <w:r w:rsidRPr="00864D9B">
        <w:rPr>
          <w:rFonts w:ascii="Arial Narrow" w:hAnsi="Arial Narrow"/>
          <w:sz w:val="21"/>
          <w:szCs w:val="21"/>
        </w:rPr>
        <w:t xml:space="preserve"> direito</w:t>
      </w:r>
      <w:proofErr w:type="gramEnd"/>
      <w:r w:rsidRPr="00864D9B">
        <w:rPr>
          <w:rFonts w:ascii="Arial Narrow" w:hAnsi="Arial Narrow"/>
          <w:sz w:val="21"/>
          <w:szCs w:val="21"/>
        </w:rPr>
        <w:t xml:space="preserve"> algum de reclamações ou indenização. </w:t>
      </w:r>
    </w:p>
    <w:p w14:paraId="73B6CF47" w14:textId="77777777" w:rsidR="000C7E6C" w:rsidRPr="00864D9B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</w:p>
    <w:p w14:paraId="473ABD72" w14:textId="77777777" w:rsidR="000C7E6C" w:rsidRPr="00864D9B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CLÁUSULA NONA</w:t>
      </w:r>
    </w:p>
    <w:p w14:paraId="3382928F" w14:textId="77777777" w:rsidR="000C7E6C" w:rsidRDefault="000C7E6C" w:rsidP="000C7E6C">
      <w:pPr>
        <w:jc w:val="center"/>
        <w:rPr>
          <w:rFonts w:ascii="Arial Narrow" w:hAnsi="Arial Narrow"/>
          <w:b/>
          <w:sz w:val="21"/>
          <w:szCs w:val="21"/>
        </w:rPr>
      </w:pPr>
      <w:r w:rsidRPr="00864D9B">
        <w:rPr>
          <w:rFonts w:ascii="Arial Narrow" w:hAnsi="Arial Narrow"/>
          <w:b/>
          <w:sz w:val="21"/>
          <w:szCs w:val="21"/>
        </w:rPr>
        <w:t>DO FORO</w:t>
      </w:r>
    </w:p>
    <w:p w14:paraId="333D511D" w14:textId="77777777" w:rsidR="000C7E6C" w:rsidRPr="00864D9B" w:rsidRDefault="000C7E6C" w:rsidP="000C7E6C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sz w:val="21"/>
          <w:szCs w:val="21"/>
        </w:rPr>
        <w:t>Fica eleito o foro de Comarca de Joaçaba/SC, para dirimir dúvidas e qualquer litígio oriundo deste Contrato.</w:t>
      </w:r>
    </w:p>
    <w:p w14:paraId="525DA538" w14:textId="77777777" w:rsidR="000C7E6C" w:rsidRPr="00864D9B" w:rsidRDefault="000C7E6C" w:rsidP="000C7E6C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sz w:val="21"/>
          <w:szCs w:val="21"/>
        </w:rPr>
        <w:t>E, por estarem assim de pleno acordo, assinam este instrumento em 02 (dois) vias de igual teor, na presença das testemunhas abaixo, de tudo inteiradas.</w:t>
      </w:r>
    </w:p>
    <w:p w14:paraId="6D982D75" w14:textId="77777777" w:rsidR="000C7E6C" w:rsidRPr="00864D9B" w:rsidRDefault="000C7E6C" w:rsidP="000C7E6C">
      <w:pPr>
        <w:jc w:val="center"/>
        <w:rPr>
          <w:rFonts w:ascii="Arial Narrow" w:hAnsi="Arial Narrow"/>
          <w:sz w:val="21"/>
          <w:szCs w:val="21"/>
        </w:rPr>
      </w:pPr>
    </w:p>
    <w:p w14:paraId="0214D2BA" w14:textId="77777777" w:rsidR="000C7E6C" w:rsidRPr="00864D9B" w:rsidRDefault="000C7E6C" w:rsidP="000C7E6C">
      <w:pPr>
        <w:jc w:val="center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/>
          <w:sz w:val="21"/>
          <w:szCs w:val="21"/>
        </w:rPr>
        <w:t xml:space="preserve">Luzerna/SC, </w:t>
      </w:r>
      <w:r>
        <w:rPr>
          <w:rFonts w:ascii="Arial Narrow" w:hAnsi="Arial Narrow"/>
          <w:sz w:val="21"/>
          <w:szCs w:val="21"/>
        </w:rPr>
        <w:t>11 de fevereiro de 2021.</w:t>
      </w:r>
    </w:p>
    <w:p w14:paraId="73E4C85D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</w:p>
    <w:p w14:paraId="2AE78ABB" w14:textId="77777777" w:rsidR="000C7E6C" w:rsidRPr="00864D9B" w:rsidRDefault="000C7E6C" w:rsidP="000C7E6C">
      <w:pPr>
        <w:jc w:val="both"/>
        <w:rPr>
          <w:rFonts w:ascii="Arial Narrow" w:hAnsi="Arial Narrow"/>
          <w:sz w:val="21"/>
          <w:szCs w:val="21"/>
        </w:rPr>
      </w:pPr>
    </w:p>
    <w:p w14:paraId="0FC1E48E" w14:textId="77777777" w:rsidR="000C7E6C" w:rsidRPr="00864D9B" w:rsidRDefault="000C7E6C" w:rsidP="000C7E6C">
      <w:pPr>
        <w:rPr>
          <w:rFonts w:ascii="Arial Narrow" w:hAnsi="Arial Narrow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0C7E6C" w:rsidRPr="00864D9B" w14:paraId="30CB6688" w14:textId="77777777" w:rsidTr="00D5588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C69CD0B" w14:textId="77777777" w:rsidR="000C7E6C" w:rsidRPr="00864D9B" w:rsidRDefault="000C7E6C" w:rsidP="00D5588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REGINA CARIN JACOBY CUREAU</w:t>
            </w:r>
            <w:r w:rsidRPr="00864D9B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21EBCDFA" w14:textId="77777777" w:rsidR="000C7E6C" w:rsidRPr="00864D9B" w:rsidRDefault="000C7E6C" w:rsidP="00D5588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sz w:val="21"/>
                <w:szCs w:val="21"/>
              </w:rPr>
              <w:t>Secretária de Educação, Cultura e Esportes</w:t>
            </w:r>
            <w:r w:rsidRPr="00864D9B">
              <w:rPr>
                <w:rFonts w:ascii="Arial Narrow" w:hAnsi="Arial Narrow"/>
                <w:b/>
                <w:sz w:val="21"/>
                <w:szCs w:val="21"/>
              </w:rPr>
              <w:t xml:space="preserve"> CONTRATANTE</w:t>
            </w:r>
          </w:p>
          <w:p w14:paraId="6E49C563" w14:textId="77777777" w:rsidR="000C7E6C" w:rsidRPr="00864D9B" w:rsidRDefault="000C7E6C" w:rsidP="00D5588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F265171" w14:textId="77777777" w:rsidR="000C7E6C" w:rsidRPr="00864D9B" w:rsidRDefault="000C7E6C" w:rsidP="00D5588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EITOR HOPPEN</w:t>
            </w:r>
          </w:p>
          <w:p w14:paraId="1C0F13E0" w14:textId="77777777" w:rsidR="000C7E6C" w:rsidRPr="00864D9B" w:rsidRDefault="000C7E6C" w:rsidP="00D5588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EMP. JOAÇABENSE TRANSP. COLETIVOS LTDA</w:t>
            </w:r>
          </w:p>
          <w:p w14:paraId="097A3838" w14:textId="77777777" w:rsidR="000C7E6C" w:rsidRPr="00864D9B" w:rsidRDefault="000C7E6C" w:rsidP="00D5588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864D9B">
              <w:rPr>
                <w:rFonts w:ascii="Arial Narrow" w:hAnsi="Arial Narrow"/>
                <w:b/>
                <w:sz w:val="21"/>
                <w:szCs w:val="21"/>
              </w:rPr>
              <w:t>CONTRATADA</w:t>
            </w:r>
          </w:p>
        </w:tc>
      </w:tr>
    </w:tbl>
    <w:p w14:paraId="06292D00" w14:textId="77777777" w:rsidR="000C7E6C" w:rsidRPr="00864D9B" w:rsidRDefault="000C7E6C" w:rsidP="000C7E6C">
      <w:pPr>
        <w:rPr>
          <w:rFonts w:ascii="Arial Narrow" w:hAnsi="Arial Narrow"/>
          <w:b/>
          <w:color w:val="000000"/>
          <w:sz w:val="21"/>
          <w:szCs w:val="21"/>
        </w:rPr>
      </w:pPr>
      <w:r w:rsidRPr="00864D9B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74B01850" w14:textId="77777777" w:rsidR="000C7E6C" w:rsidRPr="00864D9B" w:rsidRDefault="000C7E6C" w:rsidP="000C7E6C">
      <w:pPr>
        <w:tabs>
          <w:tab w:val="left" w:pos="2268"/>
        </w:tabs>
        <w:spacing w:before="60" w:after="60"/>
        <w:jc w:val="both"/>
        <w:rPr>
          <w:rFonts w:ascii="Arial Narrow" w:hAnsi="Arial Narrow"/>
          <w:color w:val="000000"/>
          <w:sz w:val="21"/>
          <w:szCs w:val="21"/>
        </w:rPr>
      </w:pPr>
      <w:r w:rsidRPr="00864D9B">
        <w:rPr>
          <w:rFonts w:ascii="Arial Narrow" w:hAnsi="Arial Narrow"/>
          <w:color w:val="000000"/>
          <w:sz w:val="21"/>
          <w:szCs w:val="21"/>
        </w:rPr>
        <w:t>1. --------------------------------------------</w:t>
      </w:r>
      <w:r w:rsidRPr="00864D9B">
        <w:rPr>
          <w:rFonts w:ascii="Arial Narrow" w:hAnsi="Arial Narrow"/>
          <w:color w:val="000000"/>
          <w:sz w:val="21"/>
          <w:szCs w:val="21"/>
        </w:rPr>
        <w:tab/>
      </w:r>
      <w:r w:rsidRPr="00864D9B">
        <w:rPr>
          <w:rFonts w:ascii="Arial Narrow" w:hAnsi="Arial Narrow"/>
          <w:color w:val="000000"/>
          <w:sz w:val="21"/>
          <w:szCs w:val="21"/>
        </w:rPr>
        <w:tab/>
      </w:r>
      <w:r w:rsidRPr="00864D9B">
        <w:rPr>
          <w:rFonts w:ascii="Arial Narrow" w:hAnsi="Arial Narrow"/>
          <w:color w:val="000000"/>
          <w:sz w:val="21"/>
          <w:szCs w:val="21"/>
        </w:rPr>
        <w:tab/>
        <w:t>2. -------------------------------------------</w:t>
      </w:r>
    </w:p>
    <w:p w14:paraId="22A1A190" w14:textId="77777777" w:rsidR="000C7E6C" w:rsidRPr="00864D9B" w:rsidRDefault="000C7E6C" w:rsidP="000C7E6C">
      <w:pPr>
        <w:tabs>
          <w:tab w:val="left" w:pos="2268"/>
        </w:tabs>
        <w:spacing w:before="60" w:after="60"/>
        <w:jc w:val="both"/>
        <w:rPr>
          <w:rFonts w:ascii="Arial Narrow" w:hAnsi="Arial Narrow" w:cs="Arial"/>
          <w:sz w:val="21"/>
          <w:szCs w:val="21"/>
        </w:rPr>
      </w:pPr>
      <w:r w:rsidRPr="00864D9B">
        <w:rPr>
          <w:rFonts w:ascii="Arial Narrow" w:hAnsi="Arial Narrow" w:cs="Arial"/>
          <w:sz w:val="21"/>
          <w:szCs w:val="21"/>
        </w:rPr>
        <w:t>Nome:</w:t>
      </w:r>
      <w:r w:rsidRPr="00864D9B">
        <w:rPr>
          <w:rFonts w:ascii="Arial Narrow" w:hAnsi="Arial Narrow" w:cs="Arial"/>
          <w:sz w:val="21"/>
          <w:szCs w:val="21"/>
        </w:rPr>
        <w:tab/>
      </w:r>
      <w:r w:rsidRPr="00864D9B">
        <w:rPr>
          <w:rFonts w:ascii="Arial Narrow" w:hAnsi="Arial Narrow" w:cs="Arial"/>
          <w:sz w:val="21"/>
          <w:szCs w:val="21"/>
        </w:rPr>
        <w:tab/>
      </w:r>
      <w:r w:rsidRPr="00864D9B">
        <w:rPr>
          <w:rFonts w:ascii="Arial Narrow" w:hAnsi="Arial Narrow" w:cs="Arial"/>
          <w:sz w:val="21"/>
          <w:szCs w:val="21"/>
        </w:rPr>
        <w:tab/>
      </w:r>
      <w:r w:rsidRPr="00864D9B">
        <w:rPr>
          <w:rFonts w:ascii="Arial Narrow" w:hAnsi="Arial Narrow" w:cs="Arial"/>
          <w:sz w:val="21"/>
          <w:szCs w:val="21"/>
        </w:rPr>
        <w:tab/>
        <w:t>Nome:</w:t>
      </w:r>
    </w:p>
    <w:p w14:paraId="2DBFC564" w14:textId="77777777" w:rsidR="000C7E6C" w:rsidRPr="00864D9B" w:rsidRDefault="000C7E6C" w:rsidP="000C7E6C">
      <w:pPr>
        <w:spacing w:before="60" w:after="60"/>
        <w:rPr>
          <w:rFonts w:ascii="Arial Narrow" w:hAnsi="Arial Narrow"/>
          <w:sz w:val="21"/>
          <w:szCs w:val="21"/>
        </w:rPr>
      </w:pPr>
      <w:r w:rsidRPr="00864D9B">
        <w:rPr>
          <w:rFonts w:ascii="Arial Narrow" w:hAnsi="Arial Narrow" w:cs="Arial"/>
          <w:sz w:val="21"/>
          <w:szCs w:val="21"/>
        </w:rPr>
        <w:t>CPF:</w:t>
      </w:r>
      <w:r w:rsidRPr="00864D9B">
        <w:rPr>
          <w:rFonts w:ascii="Arial Narrow" w:hAnsi="Arial Narrow" w:cs="Arial"/>
          <w:sz w:val="21"/>
          <w:szCs w:val="21"/>
        </w:rPr>
        <w:tab/>
      </w:r>
      <w:r w:rsidRPr="00864D9B">
        <w:rPr>
          <w:rFonts w:ascii="Arial Narrow" w:hAnsi="Arial Narrow" w:cs="Arial"/>
          <w:sz w:val="21"/>
          <w:szCs w:val="21"/>
        </w:rPr>
        <w:tab/>
      </w:r>
      <w:r w:rsidRPr="00864D9B">
        <w:rPr>
          <w:rFonts w:ascii="Arial Narrow" w:hAnsi="Arial Narrow" w:cs="Arial"/>
          <w:sz w:val="21"/>
          <w:szCs w:val="21"/>
        </w:rPr>
        <w:tab/>
      </w:r>
      <w:r w:rsidRPr="00864D9B">
        <w:rPr>
          <w:rFonts w:ascii="Arial Narrow" w:hAnsi="Arial Narrow" w:cs="Arial"/>
          <w:sz w:val="21"/>
          <w:szCs w:val="21"/>
        </w:rPr>
        <w:tab/>
      </w:r>
      <w:r w:rsidRPr="00864D9B">
        <w:rPr>
          <w:rFonts w:ascii="Arial Narrow" w:hAnsi="Arial Narrow" w:cs="Arial"/>
          <w:sz w:val="21"/>
          <w:szCs w:val="21"/>
        </w:rPr>
        <w:tab/>
      </w:r>
      <w:r w:rsidRPr="00864D9B">
        <w:rPr>
          <w:rFonts w:ascii="Arial Narrow" w:hAnsi="Arial Narrow" w:cs="Arial"/>
          <w:sz w:val="21"/>
          <w:szCs w:val="21"/>
        </w:rPr>
        <w:tab/>
        <w:t>CPF:</w:t>
      </w:r>
    </w:p>
    <w:p w14:paraId="4A237067" w14:textId="3118721C" w:rsidR="006322DB" w:rsidRPr="000C7E6C" w:rsidRDefault="006322DB" w:rsidP="000C7E6C"/>
    <w:sectPr w:rsidR="006322DB" w:rsidRPr="000C7E6C" w:rsidSect="000D5B7F">
      <w:headerReference w:type="default" r:id="rId9"/>
      <w:footerReference w:type="default" r:id="rId10"/>
      <w:pgSz w:w="11907" w:h="16840"/>
      <w:pgMar w:top="1701" w:right="1134" w:bottom="1134" w:left="1701" w:header="72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1327" w14:textId="77777777" w:rsidR="002D72C6" w:rsidRDefault="002D72C6">
      <w:r>
        <w:separator/>
      </w:r>
    </w:p>
  </w:endnote>
  <w:endnote w:type="continuationSeparator" w:id="0">
    <w:p w14:paraId="4169446A" w14:textId="77777777" w:rsidR="002D72C6" w:rsidRDefault="002D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66467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14:paraId="6868C973" w14:textId="77777777" w:rsidR="00785A73" w:rsidRPr="000D5B7F" w:rsidRDefault="00785A73">
            <w:pPr>
              <w:pStyle w:val="Rodap"/>
              <w:jc w:val="center"/>
              <w:rPr>
                <w:rFonts w:ascii="Arial Narrow" w:hAnsi="Arial Narrow"/>
              </w:rPr>
            </w:pPr>
            <w:r w:rsidRPr="000D5B7F">
              <w:rPr>
                <w:rFonts w:ascii="Arial Narrow" w:hAnsi="Arial Narrow"/>
              </w:rPr>
              <w:t xml:space="preserve">Página </w:t>
            </w:r>
            <w:r w:rsidRPr="000D5B7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D5B7F">
              <w:rPr>
                <w:rFonts w:ascii="Arial Narrow" w:hAnsi="Arial Narrow"/>
                <w:b/>
                <w:bCs/>
              </w:rPr>
              <w:instrText>PAGE</w:instrText>
            </w:r>
            <w:r w:rsidRPr="000D5B7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337DF">
              <w:rPr>
                <w:rFonts w:ascii="Arial Narrow" w:hAnsi="Arial Narrow"/>
                <w:b/>
                <w:bCs/>
                <w:noProof/>
              </w:rPr>
              <w:t>1</w:t>
            </w:r>
            <w:r w:rsidRPr="000D5B7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D5B7F">
              <w:rPr>
                <w:rFonts w:ascii="Arial Narrow" w:hAnsi="Arial Narrow"/>
              </w:rPr>
              <w:t xml:space="preserve"> de </w:t>
            </w:r>
            <w:r w:rsidRPr="000D5B7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D5B7F">
              <w:rPr>
                <w:rFonts w:ascii="Arial Narrow" w:hAnsi="Arial Narrow"/>
                <w:b/>
                <w:bCs/>
              </w:rPr>
              <w:instrText>NUMPAGES</w:instrText>
            </w:r>
            <w:r w:rsidRPr="000D5B7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337DF">
              <w:rPr>
                <w:rFonts w:ascii="Arial Narrow" w:hAnsi="Arial Narrow"/>
                <w:b/>
                <w:bCs/>
                <w:noProof/>
              </w:rPr>
              <w:t>3</w:t>
            </w:r>
            <w:r w:rsidRPr="000D5B7F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05252F" w14:textId="77777777" w:rsidR="00785A73" w:rsidRPr="000D5B7F" w:rsidRDefault="00785A73" w:rsidP="005136C3">
    <w:pPr>
      <w:pStyle w:val="Rodap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EB8E" w14:textId="77777777" w:rsidR="002D72C6" w:rsidRDefault="002D72C6">
      <w:r>
        <w:separator/>
      </w:r>
    </w:p>
  </w:footnote>
  <w:footnote w:type="continuationSeparator" w:id="0">
    <w:p w14:paraId="7BCD332A" w14:textId="77777777" w:rsidR="002D72C6" w:rsidRDefault="002D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785A73" w:rsidRPr="004E7211" w14:paraId="096BFDBB" w14:textId="77777777" w:rsidTr="007D6377">
      <w:tc>
        <w:tcPr>
          <w:tcW w:w="1869" w:type="dxa"/>
        </w:tcPr>
        <w:p w14:paraId="074FA5C4" w14:textId="77777777" w:rsidR="00785A73" w:rsidRPr="004E7211" w:rsidRDefault="00785A73" w:rsidP="007D6377">
          <w:pPr>
            <w:pStyle w:val="Cabealho"/>
            <w:rPr>
              <w:rFonts w:ascii="Arial Narrow" w:hAnsi="Arial Narrow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6F545D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84pt">
                <v:imagedata r:id="rId1" o:title=""/>
              </v:shape>
              <o:OLEObject Type="Embed" ProgID="Photoshop.Image.4" ShapeID="_x0000_i1025" DrawAspect="Content" ObjectID="_1674817308" r:id="rId2">
                <o:FieldCodes>\s</o:FieldCodes>
              </o:OLEObject>
            </w:object>
          </w:r>
        </w:p>
      </w:tc>
      <w:tc>
        <w:tcPr>
          <w:tcW w:w="6636" w:type="dxa"/>
        </w:tcPr>
        <w:p w14:paraId="15970B40" w14:textId="77777777" w:rsidR="00785A73" w:rsidRDefault="00785A73" w:rsidP="007D6377">
          <w:pPr>
            <w:pStyle w:val="Cabealho"/>
            <w:rPr>
              <w:rFonts w:ascii="Arial Narrow" w:hAnsi="Arial Narrow"/>
            </w:rPr>
          </w:pPr>
        </w:p>
        <w:p w14:paraId="5E974ED2" w14:textId="77777777" w:rsidR="00785A73" w:rsidRPr="007D6377" w:rsidRDefault="00785A73" w:rsidP="007D6377">
          <w:pPr>
            <w:pStyle w:val="Cabealho"/>
            <w:rPr>
              <w:rFonts w:ascii="Arial Narrow" w:hAnsi="Arial Narrow"/>
              <w:sz w:val="8"/>
            </w:rPr>
          </w:pPr>
        </w:p>
        <w:p w14:paraId="6DB7AD72" w14:textId="77777777" w:rsidR="00785A73" w:rsidRPr="004E7211" w:rsidRDefault="00785A73" w:rsidP="007D6377">
          <w:pPr>
            <w:pStyle w:val="Cabealho"/>
            <w:rPr>
              <w:rFonts w:ascii="Arial Narrow" w:hAnsi="Arial Narrow" w:cs="Arial"/>
              <w:b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3A85E27B" w14:textId="77777777" w:rsidR="00785A73" w:rsidRPr="003604A6" w:rsidRDefault="00785A73" w:rsidP="007D6377">
          <w:pPr>
            <w:pStyle w:val="Cabealho"/>
            <w:rPr>
              <w:rFonts w:ascii="Arial Narrow" w:hAnsi="Arial Narrow" w:cs="Arial"/>
              <w:b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3D4E4A19" w14:textId="77777777" w:rsidR="00785A73" w:rsidRPr="00574C68" w:rsidRDefault="00785A73" w:rsidP="007D6377">
          <w:pPr>
            <w:pStyle w:val="Cabealho"/>
            <w:rPr>
              <w:rFonts w:ascii="Arial Narrow" w:hAnsi="Arial Narrow" w:cs="Arial"/>
              <w:sz w:val="18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7F7D6A82" w14:textId="77777777" w:rsidR="00785A73" w:rsidRPr="004E7211" w:rsidRDefault="002D72C6" w:rsidP="007D6377">
          <w:pPr>
            <w:pStyle w:val="Cabealho"/>
            <w:rPr>
              <w:rFonts w:ascii="Arial Narrow" w:hAnsi="Arial Narrow" w:cs="Arial"/>
              <w:b/>
            </w:rPr>
          </w:pPr>
          <w:hyperlink r:id="rId3" w:history="1">
            <w:r w:rsidR="00785A73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785A73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</w:tr>
  </w:tbl>
  <w:p w14:paraId="0EF1B632" w14:textId="77777777" w:rsidR="00785A73" w:rsidRPr="00695E46" w:rsidRDefault="00785A73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DE461D"/>
    <w:multiLevelType w:val="hybridMultilevel"/>
    <w:tmpl w:val="96CE0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52E"/>
    <w:multiLevelType w:val="hybridMultilevel"/>
    <w:tmpl w:val="2E0AC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D7337"/>
    <w:multiLevelType w:val="multilevel"/>
    <w:tmpl w:val="A4FA74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B537497"/>
    <w:multiLevelType w:val="multilevel"/>
    <w:tmpl w:val="17AA4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583"/>
    <w:rsid w:val="00003C3E"/>
    <w:rsid w:val="0003014A"/>
    <w:rsid w:val="000B670F"/>
    <w:rsid w:val="000C7E6C"/>
    <w:rsid w:val="000D5B7F"/>
    <w:rsid w:val="00114833"/>
    <w:rsid w:val="001234F2"/>
    <w:rsid w:val="001D40DA"/>
    <w:rsid w:val="002D72C6"/>
    <w:rsid w:val="003C5583"/>
    <w:rsid w:val="003F25F7"/>
    <w:rsid w:val="00453FE2"/>
    <w:rsid w:val="00513088"/>
    <w:rsid w:val="005136C3"/>
    <w:rsid w:val="005846BF"/>
    <w:rsid w:val="005C1658"/>
    <w:rsid w:val="006322DB"/>
    <w:rsid w:val="00657C5A"/>
    <w:rsid w:val="006A34B3"/>
    <w:rsid w:val="0072792C"/>
    <w:rsid w:val="00751748"/>
    <w:rsid w:val="00785A73"/>
    <w:rsid w:val="007B1E6A"/>
    <w:rsid w:val="007D6377"/>
    <w:rsid w:val="007E19AC"/>
    <w:rsid w:val="00823263"/>
    <w:rsid w:val="00864D9B"/>
    <w:rsid w:val="00882625"/>
    <w:rsid w:val="008C5E68"/>
    <w:rsid w:val="00986360"/>
    <w:rsid w:val="00A67968"/>
    <w:rsid w:val="00AB7ECF"/>
    <w:rsid w:val="00B2178F"/>
    <w:rsid w:val="00B337DF"/>
    <w:rsid w:val="00B345CA"/>
    <w:rsid w:val="00BC0E1D"/>
    <w:rsid w:val="00C367E0"/>
    <w:rsid w:val="00CC210E"/>
    <w:rsid w:val="00CD5EBE"/>
    <w:rsid w:val="00D112B5"/>
    <w:rsid w:val="00DB4F34"/>
    <w:rsid w:val="00DD1B3E"/>
    <w:rsid w:val="00EC572C"/>
    <w:rsid w:val="00FA4688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7B17"/>
  <w15:docId w15:val="{186DE0D8-9BBF-4DE7-8570-F2CE61F5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558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C558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3C5583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58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58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558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C55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55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C558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55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C55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C55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C5583"/>
    <w:pPr>
      <w:ind w:firstLine="2835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C5583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rsid w:val="003C558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C55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53FE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45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79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9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luzern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97FC-1589-446A-9264-AB18EAA5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1576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Mariana de Azevedo Ramos</cp:lastModifiedBy>
  <cp:revision>15</cp:revision>
  <cp:lastPrinted>2020-03-02T12:26:00Z</cp:lastPrinted>
  <dcterms:created xsi:type="dcterms:W3CDTF">2017-02-21T19:01:00Z</dcterms:created>
  <dcterms:modified xsi:type="dcterms:W3CDTF">2021-02-14T17:15:00Z</dcterms:modified>
</cp:coreProperties>
</file>